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CB9835" w14:textId="77777777" w:rsidR="0053237F" w:rsidRPr="00E60059" w:rsidRDefault="0053237F" w:rsidP="0053237F">
      <w:pPr>
        <w:spacing w:after="0" w:line="240" w:lineRule="auto"/>
        <w:jc w:val="both"/>
        <w:rPr>
          <w:rFonts w:ascii="Arial" w:eastAsia="PMingLiU" w:hAnsi="Arial" w:cs="Arial"/>
          <w:bCs/>
          <w:sz w:val="28"/>
          <w:szCs w:val="28"/>
          <w:lang w:val="fr-FR"/>
        </w:rPr>
      </w:pPr>
    </w:p>
    <w:p w14:paraId="3ACD32A3" w14:textId="39861BE4" w:rsidR="00B07771" w:rsidRPr="00B07771" w:rsidRDefault="00072310" w:rsidP="00B07771">
      <w:pPr>
        <w:autoSpaceDE w:val="0"/>
        <w:autoSpaceDN w:val="0"/>
        <w:spacing w:after="0"/>
        <w:ind w:left="2160" w:hanging="2160"/>
        <w:rPr>
          <w:rFonts w:ascii="Arial" w:eastAsia="Times New Roman" w:hAnsi="Arial" w:cs="Arial"/>
          <w:szCs w:val="28"/>
          <w:lang w:val="en-GB"/>
        </w:rPr>
      </w:pPr>
      <w:r w:rsidRPr="00B07771">
        <w:rPr>
          <w:rFonts w:ascii="Arial" w:eastAsia="Times New Roman" w:hAnsi="Arial" w:cs="Arial"/>
          <w:szCs w:val="28"/>
          <w:lang w:val="en-GB"/>
        </w:rPr>
        <w:t xml:space="preserve">Project </w:t>
      </w:r>
      <w:bookmarkStart w:id="0" w:name="_Hlk92201606"/>
      <w:r w:rsidR="00B91B81" w:rsidRPr="00B07771">
        <w:rPr>
          <w:rFonts w:ascii="Arial" w:eastAsia="Times New Roman" w:hAnsi="Arial" w:cs="Arial"/>
          <w:szCs w:val="28"/>
          <w:lang w:val="en-GB"/>
        </w:rPr>
        <w:t>Name:</w:t>
      </w:r>
      <w:r w:rsidR="00B07771">
        <w:rPr>
          <w:rFonts w:ascii="Arial" w:eastAsia="Times New Roman" w:hAnsi="Arial" w:cs="Arial"/>
          <w:szCs w:val="28"/>
          <w:lang w:val="en-GB"/>
        </w:rPr>
        <w:t xml:space="preserve">    </w:t>
      </w:r>
      <w:r w:rsidR="00B91B81" w:rsidRPr="00B07771">
        <w:rPr>
          <w:rFonts w:ascii="Arial" w:hAnsi="Arial" w:cs="Arial"/>
          <w:sz w:val="18"/>
          <w:lang w:val="en-AU"/>
        </w:rPr>
        <w:t xml:space="preserve"> </w:t>
      </w:r>
      <w:bookmarkEnd w:id="0"/>
      <w:r w:rsidR="00B07771" w:rsidRPr="00B07771">
        <w:rPr>
          <w:rFonts w:ascii="Arial" w:hAnsi="Arial" w:cs="Arial"/>
          <w:szCs w:val="28"/>
          <w:lang w:val="en-AU"/>
        </w:rPr>
        <w:t>The provision of a plumbing services and supply of materials</w:t>
      </w:r>
    </w:p>
    <w:p w14:paraId="0AFDC434" w14:textId="77777777" w:rsidR="00B07771" w:rsidRPr="00B07771" w:rsidRDefault="00B07771" w:rsidP="00B07771">
      <w:pPr>
        <w:autoSpaceDE w:val="0"/>
        <w:autoSpaceDN w:val="0"/>
        <w:spacing w:after="0"/>
        <w:ind w:left="2160" w:hanging="2160"/>
        <w:rPr>
          <w:rFonts w:ascii="Arial" w:hAnsi="Arial" w:cs="Arial"/>
          <w:szCs w:val="28"/>
          <w:lang w:val="en-AU"/>
        </w:rPr>
      </w:pPr>
      <w:r w:rsidRPr="00B07771">
        <w:rPr>
          <w:rFonts w:ascii="Arial" w:hAnsi="Arial" w:cs="Arial"/>
          <w:szCs w:val="28"/>
          <w:lang w:val="en-AU"/>
        </w:rPr>
        <w:t xml:space="preserve">                            </w:t>
      </w:r>
      <w:proofErr w:type="gramStart"/>
      <w:r w:rsidRPr="00B07771">
        <w:rPr>
          <w:rFonts w:ascii="Arial" w:hAnsi="Arial" w:cs="Arial"/>
          <w:szCs w:val="28"/>
          <w:lang w:val="en-AU"/>
        </w:rPr>
        <w:t>for</w:t>
      </w:r>
      <w:proofErr w:type="gramEnd"/>
      <w:r w:rsidRPr="00B07771">
        <w:rPr>
          <w:rFonts w:ascii="Arial" w:hAnsi="Arial" w:cs="Arial"/>
          <w:szCs w:val="28"/>
          <w:lang w:val="en-AU"/>
        </w:rPr>
        <w:t xml:space="preserve"> Eskom owned residential properties for work to be carried </w:t>
      </w:r>
    </w:p>
    <w:p w14:paraId="62BE9348" w14:textId="4CF539D7" w:rsidR="00B07771" w:rsidRPr="00B07771" w:rsidRDefault="00B07771" w:rsidP="00B07771">
      <w:pPr>
        <w:autoSpaceDE w:val="0"/>
        <w:autoSpaceDN w:val="0"/>
        <w:spacing w:after="0"/>
        <w:ind w:left="2160" w:hanging="2160"/>
        <w:rPr>
          <w:rFonts w:ascii="Arial" w:hAnsi="Arial" w:cs="Arial"/>
          <w:szCs w:val="28"/>
          <w:lang w:val="en-AU"/>
        </w:rPr>
      </w:pPr>
      <w:r w:rsidRPr="00B07771">
        <w:rPr>
          <w:rFonts w:ascii="Arial" w:hAnsi="Arial" w:cs="Arial"/>
          <w:szCs w:val="28"/>
          <w:lang w:val="en-AU"/>
        </w:rPr>
        <w:t xml:space="preserve">                            </w:t>
      </w:r>
      <w:proofErr w:type="gramStart"/>
      <w:r w:rsidRPr="00B07771">
        <w:rPr>
          <w:rFonts w:ascii="Arial" w:hAnsi="Arial" w:cs="Arial"/>
          <w:szCs w:val="28"/>
          <w:lang w:val="en-AU"/>
        </w:rPr>
        <w:t>out</w:t>
      </w:r>
      <w:proofErr w:type="gramEnd"/>
      <w:r w:rsidRPr="00B07771">
        <w:rPr>
          <w:rFonts w:ascii="Arial" w:hAnsi="Arial" w:cs="Arial"/>
          <w:szCs w:val="28"/>
          <w:lang w:val="en-AU"/>
        </w:rPr>
        <w:t xml:space="preserve"> at Vaal Township, </w:t>
      </w:r>
      <w:proofErr w:type="spellStart"/>
      <w:r w:rsidRPr="00B07771">
        <w:rPr>
          <w:rFonts w:ascii="Arial" w:hAnsi="Arial" w:cs="Arial"/>
          <w:szCs w:val="28"/>
          <w:lang w:val="en-AU"/>
        </w:rPr>
        <w:t>Vaalpark</w:t>
      </w:r>
      <w:proofErr w:type="spellEnd"/>
      <w:r w:rsidRPr="00B07771">
        <w:rPr>
          <w:rFonts w:ascii="Arial" w:hAnsi="Arial" w:cs="Arial"/>
          <w:szCs w:val="28"/>
          <w:lang w:val="en-AU"/>
        </w:rPr>
        <w:t xml:space="preserve">, Vereeniging and </w:t>
      </w:r>
      <w:proofErr w:type="spellStart"/>
      <w:r w:rsidRPr="00B07771">
        <w:rPr>
          <w:rFonts w:ascii="Arial" w:hAnsi="Arial" w:cs="Arial"/>
          <w:szCs w:val="28"/>
          <w:lang w:val="en-AU"/>
        </w:rPr>
        <w:t>Sebokeng</w:t>
      </w:r>
      <w:proofErr w:type="spellEnd"/>
      <w:r w:rsidRPr="00B07771">
        <w:rPr>
          <w:rFonts w:ascii="Arial" w:hAnsi="Arial" w:cs="Arial"/>
          <w:szCs w:val="28"/>
          <w:lang w:val="en-AU"/>
        </w:rPr>
        <w:t xml:space="preserve">, on </w:t>
      </w:r>
    </w:p>
    <w:p w14:paraId="7A9ADB14" w14:textId="01A57FBD" w:rsidR="005907A4" w:rsidRPr="00E60059" w:rsidRDefault="00B07771" w:rsidP="00B07771">
      <w:pPr>
        <w:autoSpaceDE w:val="0"/>
        <w:autoSpaceDN w:val="0"/>
        <w:spacing w:after="0"/>
        <w:ind w:left="2160" w:hanging="2160"/>
        <w:rPr>
          <w:rFonts w:ascii="Arial" w:hAnsi="Arial" w:cs="Arial"/>
          <w:sz w:val="28"/>
          <w:szCs w:val="28"/>
          <w:lang w:eastAsia="en-ZA"/>
        </w:rPr>
      </w:pPr>
      <w:r w:rsidRPr="00B07771">
        <w:rPr>
          <w:rFonts w:ascii="Arial" w:hAnsi="Arial" w:cs="Arial"/>
          <w:szCs w:val="28"/>
          <w:lang w:val="en-AU"/>
        </w:rPr>
        <w:t xml:space="preserve">                             </w:t>
      </w:r>
      <w:proofErr w:type="gramStart"/>
      <w:r w:rsidRPr="00B07771">
        <w:rPr>
          <w:rFonts w:ascii="Arial" w:hAnsi="Arial" w:cs="Arial"/>
          <w:szCs w:val="28"/>
          <w:lang w:val="en-AU"/>
        </w:rPr>
        <w:t>an</w:t>
      </w:r>
      <w:proofErr w:type="gramEnd"/>
      <w:r w:rsidRPr="00B07771">
        <w:rPr>
          <w:rFonts w:ascii="Arial" w:hAnsi="Arial" w:cs="Arial"/>
          <w:szCs w:val="28"/>
          <w:lang w:val="en-AU"/>
        </w:rPr>
        <w:t xml:space="preserve"> “as and when required” basis for a period of five (5) years</w:t>
      </w:r>
      <w:r w:rsidR="00EC22C8" w:rsidRPr="00B07771">
        <w:rPr>
          <w:rFonts w:ascii="Arial" w:hAnsi="Arial" w:cs="Arial"/>
          <w:sz w:val="24"/>
          <w:szCs w:val="28"/>
          <w:lang w:val="en-AU"/>
        </w:rPr>
        <w:tab/>
      </w:r>
      <w:r w:rsidR="00EC22C8" w:rsidRPr="00E60059">
        <w:rPr>
          <w:sz w:val="28"/>
          <w:szCs w:val="28"/>
          <w:lang w:val="en-AU"/>
        </w:rPr>
        <w:tab/>
      </w:r>
    </w:p>
    <w:p w14:paraId="21D38675" w14:textId="638458D0" w:rsidR="005907A4" w:rsidRPr="00B07771" w:rsidRDefault="005907A4" w:rsidP="005907A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Cs w:val="28"/>
          <w:lang w:val="en-GB"/>
        </w:rPr>
      </w:pPr>
      <w:r w:rsidRPr="00B07771">
        <w:rPr>
          <w:rFonts w:ascii="Arial" w:eastAsia="Times New Roman" w:hAnsi="Arial" w:cs="Arial"/>
          <w:szCs w:val="28"/>
          <w:lang w:val="en-GB"/>
        </w:rPr>
        <w:t>Project location</w:t>
      </w:r>
      <w:r w:rsidR="00B07771">
        <w:rPr>
          <w:rFonts w:ascii="Arial" w:eastAsia="Times New Roman" w:hAnsi="Arial" w:cs="Arial"/>
          <w:szCs w:val="28"/>
          <w:lang w:val="en-GB"/>
        </w:rPr>
        <w:tab/>
      </w:r>
      <w:proofErr w:type="gramStart"/>
      <w:r w:rsidRPr="00B07771">
        <w:rPr>
          <w:rFonts w:ascii="Arial" w:eastAsia="Times New Roman" w:hAnsi="Arial" w:cs="Arial"/>
          <w:szCs w:val="28"/>
          <w:lang w:val="en-GB"/>
        </w:rPr>
        <w:t>:</w:t>
      </w:r>
      <w:r w:rsidR="00F14B86" w:rsidRPr="00B07771">
        <w:rPr>
          <w:rFonts w:ascii="Arial" w:eastAsia="Times New Roman" w:hAnsi="Arial" w:cs="Arial"/>
          <w:szCs w:val="28"/>
          <w:lang w:val="en-GB"/>
        </w:rPr>
        <w:t>Eskom</w:t>
      </w:r>
      <w:proofErr w:type="gramEnd"/>
      <w:r w:rsidR="00F14B86" w:rsidRPr="00B07771">
        <w:rPr>
          <w:rFonts w:ascii="Arial" w:eastAsia="Times New Roman" w:hAnsi="Arial" w:cs="Arial"/>
          <w:szCs w:val="28"/>
          <w:lang w:val="en-GB"/>
        </w:rPr>
        <w:t xml:space="preserve"> Lethabo Power</w:t>
      </w:r>
      <w:r w:rsidR="00B07771">
        <w:rPr>
          <w:rFonts w:ascii="Arial" w:eastAsia="Times New Roman" w:hAnsi="Arial" w:cs="Arial"/>
          <w:szCs w:val="28"/>
          <w:lang w:val="en-GB"/>
        </w:rPr>
        <w:t xml:space="preserve"> </w:t>
      </w:r>
      <w:r w:rsidR="00F14B86" w:rsidRPr="00B07771">
        <w:rPr>
          <w:rFonts w:ascii="Arial" w:eastAsia="Times New Roman" w:hAnsi="Arial" w:cs="Arial"/>
          <w:szCs w:val="28"/>
          <w:lang w:val="en-GB"/>
        </w:rPr>
        <w:t>Station</w:t>
      </w:r>
      <w:r w:rsidR="00B07771">
        <w:rPr>
          <w:rFonts w:ascii="Arial" w:eastAsia="Times New Roman" w:hAnsi="Arial" w:cs="Arial"/>
          <w:szCs w:val="28"/>
          <w:lang w:val="en-GB"/>
        </w:rPr>
        <w:t xml:space="preserve"> Residential Properties</w:t>
      </w:r>
    </w:p>
    <w:p w14:paraId="4AD9E82E" w14:textId="77777777" w:rsidR="005907A4" w:rsidRPr="00E60059" w:rsidRDefault="005907A4" w:rsidP="005907A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28"/>
          <w:szCs w:val="28"/>
          <w:lang w:val="en-GB"/>
        </w:rPr>
      </w:pPr>
    </w:p>
    <w:p w14:paraId="1B19CDB5" w14:textId="77777777" w:rsidR="00B07771" w:rsidRPr="00B07771" w:rsidRDefault="005907A4" w:rsidP="00B07771">
      <w:pPr>
        <w:autoSpaceDE w:val="0"/>
        <w:autoSpaceDN w:val="0"/>
        <w:spacing w:after="0"/>
        <w:ind w:left="2160" w:hanging="2160"/>
        <w:rPr>
          <w:rFonts w:ascii="Arial" w:eastAsia="Times New Roman" w:hAnsi="Arial" w:cs="Arial"/>
          <w:szCs w:val="28"/>
          <w:lang w:val="en-GB"/>
        </w:rPr>
      </w:pPr>
      <w:r w:rsidRPr="00E60059">
        <w:rPr>
          <w:rFonts w:ascii="Arial" w:eastAsia="Times New Roman" w:hAnsi="Arial" w:cs="Arial"/>
          <w:sz w:val="28"/>
          <w:szCs w:val="28"/>
          <w:lang w:val="en-GB"/>
        </w:rPr>
        <w:t xml:space="preserve">Scope of the </w:t>
      </w:r>
      <w:r w:rsidR="00B07771">
        <w:rPr>
          <w:rFonts w:ascii="Arial" w:eastAsia="Times New Roman" w:hAnsi="Arial" w:cs="Arial"/>
          <w:sz w:val="28"/>
          <w:szCs w:val="28"/>
          <w:lang w:val="en-GB"/>
        </w:rPr>
        <w:t>project</w:t>
      </w:r>
      <w:r w:rsidR="00B91B81" w:rsidRPr="00E60059">
        <w:rPr>
          <w:rFonts w:ascii="Arial" w:eastAsia="Times New Roman" w:hAnsi="Arial" w:cs="Arial"/>
          <w:sz w:val="28"/>
          <w:szCs w:val="28"/>
          <w:lang w:val="en-GB"/>
        </w:rPr>
        <w:t>:</w:t>
      </w:r>
      <w:r w:rsidR="00B07771">
        <w:rPr>
          <w:rFonts w:ascii="Arial" w:eastAsia="Times New Roman" w:hAnsi="Arial" w:cs="Arial"/>
          <w:sz w:val="28"/>
          <w:szCs w:val="28"/>
          <w:lang w:val="en-GB"/>
        </w:rPr>
        <w:t xml:space="preserve"> </w:t>
      </w:r>
      <w:r w:rsidR="00B07771" w:rsidRPr="00B07771">
        <w:rPr>
          <w:rFonts w:ascii="Arial" w:hAnsi="Arial" w:cs="Arial"/>
          <w:szCs w:val="28"/>
          <w:lang w:val="en-AU"/>
        </w:rPr>
        <w:t>The provision of a plumbing services and supply of materials</w:t>
      </w:r>
    </w:p>
    <w:p w14:paraId="47F5579E" w14:textId="4B7AC623" w:rsidR="00B07771" w:rsidRPr="00B07771" w:rsidRDefault="00B07771" w:rsidP="00B07771">
      <w:pPr>
        <w:autoSpaceDE w:val="0"/>
        <w:autoSpaceDN w:val="0"/>
        <w:spacing w:after="0"/>
        <w:ind w:left="2160" w:hanging="2160"/>
        <w:rPr>
          <w:rFonts w:ascii="Arial" w:hAnsi="Arial" w:cs="Arial"/>
          <w:szCs w:val="28"/>
          <w:lang w:val="en-AU"/>
        </w:rPr>
      </w:pPr>
      <w:r w:rsidRPr="00B07771">
        <w:rPr>
          <w:rFonts w:ascii="Arial" w:hAnsi="Arial" w:cs="Arial"/>
          <w:szCs w:val="28"/>
          <w:lang w:val="en-AU"/>
        </w:rPr>
        <w:t xml:space="preserve">                            </w:t>
      </w:r>
      <w:r>
        <w:rPr>
          <w:rFonts w:ascii="Arial" w:hAnsi="Arial" w:cs="Arial"/>
          <w:szCs w:val="28"/>
          <w:lang w:val="en-AU"/>
        </w:rPr>
        <w:t xml:space="preserve">               </w:t>
      </w:r>
      <w:proofErr w:type="gramStart"/>
      <w:r w:rsidRPr="00B07771">
        <w:rPr>
          <w:rFonts w:ascii="Arial" w:hAnsi="Arial" w:cs="Arial"/>
          <w:szCs w:val="28"/>
          <w:lang w:val="en-AU"/>
        </w:rPr>
        <w:t>for</w:t>
      </w:r>
      <w:proofErr w:type="gramEnd"/>
      <w:r w:rsidRPr="00B07771">
        <w:rPr>
          <w:rFonts w:ascii="Arial" w:hAnsi="Arial" w:cs="Arial"/>
          <w:szCs w:val="28"/>
          <w:lang w:val="en-AU"/>
        </w:rPr>
        <w:t xml:space="preserve"> Eskom owned residential properties for work to be carried </w:t>
      </w:r>
    </w:p>
    <w:p w14:paraId="2A2F3173" w14:textId="51078892" w:rsidR="00B07771" w:rsidRPr="00B07771" w:rsidRDefault="00B07771" w:rsidP="00B07771">
      <w:pPr>
        <w:autoSpaceDE w:val="0"/>
        <w:autoSpaceDN w:val="0"/>
        <w:spacing w:after="0"/>
        <w:ind w:left="2160" w:hanging="2160"/>
        <w:rPr>
          <w:rFonts w:ascii="Arial" w:hAnsi="Arial" w:cs="Arial"/>
          <w:szCs w:val="28"/>
          <w:lang w:val="en-AU"/>
        </w:rPr>
      </w:pPr>
      <w:r w:rsidRPr="00B07771">
        <w:rPr>
          <w:rFonts w:ascii="Arial" w:hAnsi="Arial" w:cs="Arial"/>
          <w:szCs w:val="28"/>
          <w:lang w:val="en-AU"/>
        </w:rPr>
        <w:t xml:space="preserve">                            </w:t>
      </w:r>
      <w:r>
        <w:rPr>
          <w:rFonts w:ascii="Arial" w:hAnsi="Arial" w:cs="Arial"/>
          <w:szCs w:val="28"/>
          <w:lang w:val="en-AU"/>
        </w:rPr>
        <w:t xml:space="preserve">               </w:t>
      </w:r>
      <w:proofErr w:type="gramStart"/>
      <w:r w:rsidRPr="00B07771">
        <w:rPr>
          <w:rFonts w:ascii="Arial" w:hAnsi="Arial" w:cs="Arial"/>
          <w:szCs w:val="28"/>
          <w:lang w:val="en-AU"/>
        </w:rPr>
        <w:t>out</w:t>
      </w:r>
      <w:proofErr w:type="gramEnd"/>
      <w:r w:rsidRPr="00B07771">
        <w:rPr>
          <w:rFonts w:ascii="Arial" w:hAnsi="Arial" w:cs="Arial"/>
          <w:szCs w:val="28"/>
          <w:lang w:val="en-AU"/>
        </w:rPr>
        <w:t xml:space="preserve"> at Vaal Township, </w:t>
      </w:r>
      <w:proofErr w:type="spellStart"/>
      <w:r w:rsidRPr="00B07771">
        <w:rPr>
          <w:rFonts w:ascii="Arial" w:hAnsi="Arial" w:cs="Arial"/>
          <w:szCs w:val="28"/>
          <w:lang w:val="en-AU"/>
        </w:rPr>
        <w:t>Vaalpark</w:t>
      </w:r>
      <w:proofErr w:type="spellEnd"/>
      <w:r w:rsidRPr="00B07771">
        <w:rPr>
          <w:rFonts w:ascii="Arial" w:hAnsi="Arial" w:cs="Arial"/>
          <w:szCs w:val="28"/>
          <w:lang w:val="en-AU"/>
        </w:rPr>
        <w:t xml:space="preserve">, Vereeniging and </w:t>
      </w:r>
      <w:proofErr w:type="spellStart"/>
      <w:r w:rsidRPr="00B07771">
        <w:rPr>
          <w:rFonts w:ascii="Arial" w:hAnsi="Arial" w:cs="Arial"/>
          <w:szCs w:val="28"/>
          <w:lang w:val="en-AU"/>
        </w:rPr>
        <w:t>Sebokeng</w:t>
      </w:r>
      <w:proofErr w:type="spellEnd"/>
      <w:r w:rsidRPr="00B07771">
        <w:rPr>
          <w:rFonts w:ascii="Arial" w:hAnsi="Arial" w:cs="Arial"/>
          <w:szCs w:val="28"/>
          <w:lang w:val="en-AU"/>
        </w:rPr>
        <w:t xml:space="preserve">, on </w:t>
      </w:r>
    </w:p>
    <w:p w14:paraId="59F460A3" w14:textId="1453E5EA" w:rsidR="00FF67C4" w:rsidRDefault="00B07771" w:rsidP="00B07771">
      <w:pPr>
        <w:autoSpaceDE w:val="0"/>
        <w:autoSpaceDN w:val="0"/>
        <w:spacing w:after="0"/>
        <w:ind w:left="2880" w:hanging="2880"/>
        <w:rPr>
          <w:sz w:val="28"/>
          <w:szCs w:val="28"/>
          <w:lang w:val="en-AU"/>
        </w:rPr>
      </w:pPr>
      <w:r w:rsidRPr="00B07771">
        <w:rPr>
          <w:rFonts w:ascii="Arial" w:hAnsi="Arial" w:cs="Arial"/>
          <w:szCs w:val="28"/>
          <w:lang w:val="en-AU"/>
        </w:rPr>
        <w:t xml:space="preserve">                           </w:t>
      </w:r>
      <w:r>
        <w:rPr>
          <w:rFonts w:ascii="Arial" w:hAnsi="Arial" w:cs="Arial"/>
          <w:szCs w:val="28"/>
          <w:lang w:val="en-AU"/>
        </w:rPr>
        <w:t xml:space="preserve">               </w:t>
      </w:r>
      <w:r w:rsidRPr="00B07771">
        <w:rPr>
          <w:rFonts w:ascii="Arial" w:hAnsi="Arial" w:cs="Arial"/>
          <w:szCs w:val="28"/>
          <w:lang w:val="en-AU"/>
        </w:rPr>
        <w:t xml:space="preserve">  </w:t>
      </w:r>
      <w:proofErr w:type="gramStart"/>
      <w:r w:rsidRPr="00B07771">
        <w:rPr>
          <w:rFonts w:ascii="Arial" w:hAnsi="Arial" w:cs="Arial"/>
          <w:szCs w:val="28"/>
          <w:lang w:val="en-AU"/>
        </w:rPr>
        <w:t>an</w:t>
      </w:r>
      <w:proofErr w:type="gramEnd"/>
      <w:r w:rsidRPr="00B07771">
        <w:rPr>
          <w:rFonts w:ascii="Arial" w:hAnsi="Arial" w:cs="Arial"/>
          <w:szCs w:val="28"/>
          <w:lang w:val="en-AU"/>
        </w:rPr>
        <w:t xml:space="preserve"> “as and when required” basis for a period of five (5) years</w:t>
      </w:r>
      <w:r w:rsidR="00EC22C8" w:rsidRPr="00E60059">
        <w:rPr>
          <w:lang w:val="en-AU"/>
        </w:rPr>
        <w:tab/>
      </w:r>
      <w:r>
        <w:rPr>
          <w:sz w:val="28"/>
          <w:szCs w:val="28"/>
          <w:lang w:val="en-AU"/>
        </w:rPr>
        <w:t xml:space="preserve"> </w:t>
      </w:r>
    </w:p>
    <w:p w14:paraId="2E2E0E35" w14:textId="77777777" w:rsidR="003C0F71" w:rsidRPr="00E60059" w:rsidRDefault="003C0F71" w:rsidP="003C0F71">
      <w:pPr>
        <w:autoSpaceDE w:val="0"/>
        <w:autoSpaceDN w:val="0"/>
        <w:spacing w:after="0"/>
        <w:ind w:left="2880" w:hanging="2880"/>
        <w:rPr>
          <w:rFonts w:ascii="Arial" w:eastAsia="PMingLiU" w:hAnsi="Arial" w:cs="Arial"/>
          <w:bCs/>
          <w:sz w:val="20"/>
          <w:szCs w:val="20"/>
          <w:lang w:val="fr-FR"/>
        </w:rPr>
      </w:pPr>
    </w:p>
    <w:p w14:paraId="12ABCE0E" w14:textId="5EC45B52" w:rsidR="005907A4" w:rsidRDefault="005907A4" w:rsidP="003C0F71">
      <w:pPr>
        <w:spacing w:after="0" w:line="240" w:lineRule="auto"/>
        <w:jc w:val="both"/>
        <w:rPr>
          <w:rFonts w:ascii="Arial" w:eastAsia="PMingLiU" w:hAnsi="Arial" w:cs="Arial"/>
          <w:bCs/>
          <w:szCs w:val="24"/>
        </w:rPr>
      </w:pPr>
      <w:r w:rsidRPr="00953C6F">
        <w:rPr>
          <w:rFonts w:ascii="Arial" w:eastAsia="PMingLiU" w:hAnsi="Arial" w:cs="Arial"/>
          <w:bCs/>
          <w:szCs w:val="24"/>
        </w:rPr>
        <w:t xml:space="preserve">Eskom Contract’s </w:t>
      </w:r>
      <w:r>
        <w:rPr>
          <w:rFonts w:ascii="Arial" w:eastAsia="PMingLiU" w:hAnsi="Arial" w:cs="Arial"/>
          <w:bCs/>
          <w:szCs w:val="24"/>
        </w:rPr>
        <w:t xml:space="preserve">Custodian   </w:t>
      </w:r>
      <w:r w:rsidRPr="00953C6F">
        <w:rPr>
          <w:rFonts w:ascii="Arial" w:eastAsia="PMingLiU" w:hAnsi="Arial" w:cs="Arial"/>
          <w:bCs/>
          <w:szCs w:val="24"/>
        </w:rPr>
        <w:t xml:space="preserve">      </w:t>
      </w:r>
      <w:r>
        <w:rPr>
          <w:rFonts w:ascii="Arial" w:eastAsia="PMingLiU" w:hAnsi="Arial" w:cs="Arial"/>
          <w:bCs/>
          <w:szCs w:val="24"/>
        </w:rPr>
        <w:t xml:space="preserve">                             </w:t>
      </w:r>
      <w:r w:rsidRPr="00953C6F">
        <w:rPr>
          <w:rFonts w:ascii="Arial" w:eastAsia="PMingLiU" w:hAnsi="Arial" w:cs="Arial"/>
          <w:bCs/>
          <w:szCs w:val="24"/>
        </w:rPr>
        <w:t>Eskom’s</w:t>
      </w:r>
      <w:r>
        <w:rPr>
          <w:rFonts w:ascii="Arial" w:eastAsia="PMingLiU" w:hAnsi="Arial" w:cs="Arial"/>
          <w:bCs/>
          <w:szCs w:val="24"/>
        </w:rPr>
        <w:t xml:space="preserve"> SHE Functionary</w:t>
      </w:r>
      <w:r w:rsidRPr="00953C6F">
        <w:rPr>
          <w:rFonts w:ascii="Arial" w:eastAsia="PMingLiU" w:hAnsi="Arial" w:cs="Arial"/>
          <w:bCs/>
          <w:szCs w:val="24"/>
        </w:rPr>
        <w:t xml:space="preserve"> </w:t>
      </w:r>
    </w:p>
    <w:p w14:paraId="2DF03B3F" w14:textId="77777777" w:rsidR="003C0F71" w:rsidRPr="00990A63" w:rsidRDefault="003C0F71" w:rsidP="003C0F71">
      <w:pPr>
        <w:spacing w:after="0" w:line="240" w:lineRule="auto"/>
        <w:jc w:val="both"/>
        <w:rPr>
          <w:rFonts w:ascii="Arial" w:eastAsia="PMingLiU" w:hAnsi="Arial" w:cs="Arial"/>
          <w:bCs/>
          <w:szCs w:val="24"/>
        </w:rPr>
      </w:pPr>
    </w:p>
    <w:p w14:paraId="640C9DD7" w14:textId="30D8FC13" w:rsidR="005907A4" w:rsidRPr="006525A9" w:rsidRDefault="000059AB" w:rsidP="003C0F7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bCs/>
          <w:sz w:val="20"/>
          <w:szCs w:val="20"/>
        </w:rPr>
      </w:pPr>
      <w:r w:rsidRPr="00990A63">
        <w:rPr>
          <w:rFonts w:ascii="Arial" w:eastAsia="PMingLiU" w:hAnsi="Arial" w:cs="Arial"/>
          <w:bCs/>
          <w:szCs w:val="24"/>
        </w:rPr>
        <w:t>Name:</w:t>
      </w:r>
      <w:r>
        <w:rPr>
          <w:rFonts w:ascii="Arial" w:eastAsia="PMingLiU" w:hAnsi="Arial" w:cs="Arial"/>
          <w:bCs/>
          <w:szCs w:val="24"/>
        </w:rPr>
        <w:t xml:space="preserve"> </w:t>
      </w:r>
      <w:r w:rsidR="00B07771">
        <w:rPr>
          <w:rFonts w:ascii="Arial" w:eastAsia="PMingLiU" w:hAnsi="Arial" w:cs="Arial"/>
          <w:bCs/>
          <w:szCs w:val="24"/>
        </w:rPr>
        <w:t xml:space="preserve">Connie Mphahlele           </w:t>
      </w:r>
      <w:r w:rsidR="00FF67C4">
        <w:rPr>
          <w:rFonts w:ascii="Arial" w:eastAsia="PMingLiU" w:hAnsi="Arial" w:cs="Arial"/>
          <w:bCs/>
          <w:szCs w:val="24"/>
        </w:rPr>
        <w:t xml:space="preserve">   </w:t>
      </w:r>
      <w:r w:rsidR="00C56BD7">
        <w:rPr>
          <w:rFonts w:ascii="Arial" w:eastAsia="PMingLiU" w:hAnsi="Arial" w:cs="Arial"/>
          <w:bCs/>
          <w:szCs w:val="24"/>
        </w:rPr>
        <w:t xml:space="preserve">  </w:t>
      </w:r>
      <w:r w:rsidR="00273784">
        <w:rPr>
          <w:rFonts w:ascii="Arial" w:eastAsia="PMingLiU" w:hAnsi="Arial" w:cs="Arial"/>
          <w:bCs/>
          <w:szCs w:val="24"/>
        </w:rPr>
        <w:t xml:space="preserve">  </w:t>
      </w:r>
      <w:r w:rsidR="00FC415B">
        <w:rPr>
          <w:rFonts w:ascii="Arial" w:eastAsia="PMingLiU" w:hAnsi="Arial" w:cs="Arial"/>
          <w:bCs/>
          <w:szCs w:val="24"/>
        </w:rPr>
        <w:t xml:space="preserve">               </w:t>
      </w:r>
      <w:r w:rsidR="00E60059">
        <w:rPr>
          <w:rFonts w:ascii="Arial" w:eastAsia="PMingLiU" w:hAnsi="Arial" w:cs="Arial"/>
          <w:bCs/>
          <w:szCs w:val="24"/>
        </w:rPr>
        <w:t xml:space="preserve">          </w:t>
      </w:r>
      <w:r w:rsidR="005907A4" w:rsidRPr="00990A63">
        <w:rPr>
          <w:rFonts w:ascii="Arial" w:eastAsia="PMingLiU" w:hAnsi="Arial" w:cs="Arial"/>
          <w:bCs/>
          <w:szCs w:val="24"/>
        </w:rPr>
        <w:t>Name:</w:t>
      </w:r>
      <w:r w:rsidR="00C56BD7">
        <w:rPr>
          <w:rFonts w:ascii="Arial" w:eastAsia="PMingLiU" w:hAnsi="Arial" w:cs="Arial"/>
          <w:bCs/>
          <w:szCs w:val="24"/>
        </w:rPr>
        <w:t xml:space="preserve"> </w:t>
      </w:r>
      <w:r w:rsidR="00E60059">
        <w:rPr>
          <w:rFonts w:ascii="Arial" w:eastAsia="PMingLiU" w:hAnsi="Arial" w:cs="Arial"/>
          <w:bCs/>
          <w:szCs w:val="24"/>
        </w:rPr>
        <w:t>Tshokolo Mofokeng</w:t>
      </w:r>
    </w:p>
    <w:p w14:paraId="53102822" w14:textId="45F60BA2" w:rsidR="005907A4" w:rsidRDefault="00FC415B" w:rsidP="005907A4">
      <w:pPr>
        <w:spacing w:after="0" w:line="240" w:lineRule="auto"/>
        <w:jc w:val="both"/>
        <w:rPr>
          <w:rFonts w:ascii="Arial" w:eastAsia="PMingLiU" w:hAnsi="Arial" w:cs="Arial"/>
          <w:bCs/>
          <w:sz w:val="20"/>
          <w:szCs w:val="20"/>
        </w:rPr>
      </w:pPr>
      <w:r w:rsidRPr="00990A63">
        <w:rPr>
          <w:rFonts w:ascii="Arial" w:eastAsia="PMingLiU" w:hAnsi="Arial" w:cs="Arial"/>
          <w:bCs/>
          <w:sz w:val="20"/>
          <w:szCs w:val="20"/>
        </w:rPr>
        <w:t>Date:</w:t>
      </w:r>
      <w:r w:rsidR="005907A4" w:rsidRPr="00990A63">
        <w:rPr>
          <w:rFonts w:ascii="Arial" w:eastAsia="PMingLiU" w:hAnsi="Arial" w:cs="Arial"/>
          <w:bCs/>
          <w:sz w:val="20"/>
          <w:szCs w:val="20"/>
        </w:rPr>
        <w:t xml:space="preserve"> ________________________</w:t>
      </w:r>
      <w:r w:rsidR="005907A4" w:rsidRPr="00990A63">
        <w:rPr>
          <w:rFonts w:ascii="Arial" w:eastAsia="PMingLiU" w:hAnsi="Arial" w:cs="Arial"/>
          <w:bCs/>
          <w:sz w:val="20"/>
          <w:szCs w:val="20"/>
        </w:rPr>
        <w:tab/>
      </w:r>
      <w:r w:rsidR="005907A4" w:rsidRPr="00990A63">
        <w:rPr>
          <w:rFonts w:ascii="Arial" w:eastAsia="PMingLiU" w:hAnsi="Arial" w:cs="Arial"/>
          <w:bCs/>
          <w:sz w:val="20"/>
          <w:szCs w:val="20"/>
        </w:rPr>
        <w:tab/>
      </w:r>
      <w:r w:rsidRPr="00990A63">
        <w:rPr>
          <w:rFonts w:ascii="Arial" w:eastAsia="PMingLiU" w:hAnsi="Arial" w:cs="Arial"/>
          <w:bCs/>
          <w:sz w:val="20"/>
          <w:szCs w:val="20"/>
        </w:rPr>
        <w:tab/>
        <w:t xml:space="preserve"> </w:t>
      </w:r>
      <w:r w:rsidR="00306969" w:rsidRPr="00990A63">
        <w:rPr>
          <w:rFonts w:ascii="Arial" w:eastAsia="PMingLiU" w:hAnsi="Arial" w:cs="Arial"/>
          <w:bCs/>
          <w:sz w:val="20"/>
          <w:szCs w:val="20"/>
        </w:rPr>
        <w:t>Date:</w:t>
      </w:r>
      <w:r w:rsidR="005907A4" w:rsidRPr="00990A63">
        <w:rPr>
          <w:rFonts w:ascii="Arial" w:eastAsia="PMingLiU" w:hAnsi="Arial" w:cs="Arial"/>
          <w:bCs/>
          <w:sz w:val="20"/>
          <w:szCs w:val="20"/>
        </w:rPr>
        <w:t xml:space="preserve"> _________________________</w:t>
      </w:r>
    </w:p>
    <w:p w14:paraId="2DE070D3" w14:textId="77777777" w:rsidR="005876F1" w:rsidRDefault="005876F1" w:rsidP="005907A4">
      <w:pPr>
        <w:spacing w:after="0" w:line="240" w:lineRule="auto"/>
        <w:jc w:val="both"/>
        <w:rPr>
          <w:rFonts w:ascii="Arial" w:eastAsia="PMingLiU" w:hAnsi="Arial" w:cs="Arial"/>
          <w:bCs/>
          <w:sz w:val="20"/>
          <w:szCs w:val="20"/>
        </w:rPr>
      </w:pPr>
    </w:p>
    <w:p w14:paraId="16552BA4" w14:textId="691352C0" w:rsidR="005876F1" w:rsidRPr="00990A63" w:rsidRDefault="005876F1" w:rsidP="005907A4">
      <w:pPr>
        <w:spacing w:after="0" w:line="240" w:lineRule="auto"/>
        <w:jc w:val="both"/>
        <w:rPr>
          <w:rFonts w:ascii="Arial" w:eastAsia="PMingLiU" w:hAnsi="Arial" w:cs="Arial"/>
          <w:bCs/>
          <w:sz w:val="20"/>
          <w:szCs w:val="20"/>
        </w:rPr>
      </w:pPr>
      <w:r>
        <w:rPr>
          <w:rFonts w:ascii="Arial" w:eastAsia="PMingLiU" w:hAnsi="Arial" w:cs="Arial"/>
          <w:bCs/>
          <w:sz w:val="20"/>
          <w:szCs w:val="20"/>
        </w:rPr>
        <w:t>Signature: ______________________</w:t>
      </w:r>
      <w:r>
        <w:rPr>
          <w:rFonts w:ascii="Arial" w:eastAsia="PMingLiU" w:hAnsi="Arial" w:cs="Arial"/>
          <w:bCs/>
          <w:sz w:val="20"/>
          <w:szCs w:val="20"/>
        </w:rPr>
        <w:tab/>
      </w:r>
      <w:r>
        <w:rPr>
          <w:rFonts w:ascii="Arial" w:eastAsia="PMingLiU" w:hAnsi="Arial" w:cs="Arial"/>
          <w:bCs/>
          <w:sz w:val="20"/>
          <w:szCs w:val="20"/>
        </w:rPr>
        <w:tab/>
      </w:r>
      <w:r>
        <w:rPr>
          <w:rFonts w:ascii="Arial" w:eastAsia="PMingLiU" w:hAnsi="Arial" w:cs="Arial"/>
          <w:bCs/>
          <w:sz w:val="20"/>
          <w:szCs w:val="20"/>
        </w:rPr>
        <w:tab/>
        <w:t xml:space="preserve"> Signature: _______________________</w:t>
      </w:r>
    </w:p>
    <w:p w14:paraId="5C77F603" w14:textId="77777777" w:rsidR="005907A4" w:rsidRPr="00990A63" w:rsidRDefault="005907A4" w:rsidP="005907A4">
      <w:pPr>
        <w:spacing w:after="0" w:line="240" w:lineRule="auto"/>
        <w:jc w:val="both"/>
        <w:rPr>
          <w:rFonts w:ascii="Arial" w:eastAsia="PMingLiU" w:hAnsi="Arial" w:cs="Arial"/>
          <w:bCs/>
          <w:sz w:val="20"/>
          <w:szCs w:val="20"/>
        </w:rPr>
      </w:pPr>
    </w:p>
    <w:p w14:paraId="0125BD37" w14:textId="77777777" w:rsidR="005907A4" w:rsidRPr="00990A63" w:rsidRDefault="005907A4" w:rsidP="005907A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bCs/>
          <w:i/>
          <w:iCs/>
          <w:sz w:val="20"/>
          <w:szCs w:val="20"/>
        </w:rPr>
      </w:pPr>
    </w:p>
    <w:p w14:paraId="1FD89E94" w14:textId="1ED04927" w:rsidR="005907A4" w:rsidRPr="00990A63" w:rsidRDefault="005907A4" w:rsidP="005907A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bCs/>
          <w:szCs w:val="24"/>
        </w:rPr>
      </w:pPr>
      <w:r w:rsidRPr="00990A63">
        <w:rPr>
          <w:rFonts w:ascii="Arial" w:eastAsia="PMingLiU" w:hAnsi="Arial" w:cs="Arial"/>
          <w:bCs/>
          <w:szCs w:val="24"/>
        </w:rPr>
        <w:t xml:space="preserve">Eskom’s </w:t>
      </w:r>
      <w:r w:rsidR="000E335D">
        <w:rPr>
          <w:rFonts w:ascii="Arial" w:eastAsia="PMingLiU" w:hAnsi="Arial" w:cs="Arial"/>
          <w:bCs/>
          <w:szCs w:val="24"/>
        </w:rPr>
        <w:t>Engine</w:t>
      </w:r>
      <w:r w:rsidR="00065A6C">
        <w:rPr>
          <w:rFonts w:ascii="Arial" w:eastAsia="PMingLiU" w:hAnsi="Arial" w:cs="Arial"/>
          <w:bCs/>
          <w:szCs w:val="24"/>
        </w:rPr>
        <w:t>er</w:t>
      </w:r>
      <w:r w:rsidR="006E3E1F">
        <w:rPr>
          <w:rFonts w:ascii="Arial" w:eastAsia="PMingLiU" w:hAnsi="Arial" w:cs="Arial"/>
          <w:bCs/>
          <w:szCs w:val="24"/>
        </w:rPr>
        <w:t xml:space="preserve">                          </w:t>
      </w:r>
      <w:r w:rsidRPr="00990A63">
        <w:rPr>
          <w:rFonts w:ascii="Arial" w:eastAsia="PMingLiU" w:hAnsi="Arial" w:cs="Arial"/>
          <w:bCs/>
          <w:szCs w:val="24"/>
        </w:rPr>
        <w:t xml:space="preserve">                 </w:t>
      </w:r>
      <w:r w:rsidRPr="00990A63">
        <w:rPr>
          <w:rFonts w:ascii="Arial" w:eastAsia="PMingLiU" w:hAnsi="Arial" w:cs="Arial"/>
          <w:bCs/>
          <w:szCs w:val="24"/>
        </w:rPr>
        <w:tab/>
      </w:r>
      <w:r w:rsidRPr="00990A63">
        <w:rPr>
          <w:rFonts w:ascii="Arial" w:eastAsia="PMingLiU" w:hAnsi="Arial" w:cs="Arial"/>
          <w:bCs/>
          <w:szCs w:val="24"/>
        </w:rPr>
        <w:tab/>
        <w:t xml:space="preserve"> Eskom’s Procurement                     </w:t>
      </w:r>
      <w:r w:rsidRPr="00990A63">
        <w:rPr>
          <w:rFonts w:ascii="Arial" w:eastAsia="PMingLiU" w:hAnsi="Arial" w:cs="Arial"/>
          <w:bCs/>
          <w:szCs w:val="24"/>
        </w:rPr>
        <w:tab/>
      </w:r>
      <w:r w:rsidRPr="00990A63">
        <w:rPr>
          <w:rFonts w:ascii="Arial" w:eastAsia="PMingLiU" w:hAnsi="Arial" w:cs="Arial"/>
          <w:bCs/>
          <w:szCs w:val="24"/>
        </w:rPr>
        <w:tab/>
        <w:t xml:space="preserve">    </w:t>
      </w:r>
    </w:p>
    <w:p w14:paraId="54486510" w14:textId="211D285F" w:rsidR="005907A4" w:rsidRPr="00B07771" w:rsidRDefault="00072310" w:rsidP="005907A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bCs/>
          <w:szCs w:val="24"/>
        </w:rPr>
      </w:pPr>
      <w:r>
        <w:rPr>
          <w:rFonts w:ascii="Arial" w:eastAsia="PMingLiU" w:hAnsi="Arial" w:cs="Arial"/>
          <w:bCs/>
          <w:szCs w:val="24"/>
        </w:rPr>
        <w:t>Name:</w:t>
      </w:r>
      <w:r w:rsidR="000059AB">
        <w:rPr>
          <w:rFonts w:ascii="Arial" w:eastAsia="PMingLiU" w:hAnsi="Arial" w:cs="Arial"/>
          <w:bCs/>
          <w:szCs w:val="24"/>
        </w:rPr>
        <w:tab/>
      </w:r>
      <w:r w:rsidR="000059AB">
        <w:rPr>
          <w:rFonts w:ascii="Arial" w:eastAsia="PMingLiU" w:hAnsi="Arial" w:cs="Arial"/>
          <w:bCs/>
          <w:szCs w:val="24"/>
        </w:rPr>
        <w:tab/>
      </w:r>
      <w:r w:rsidR="000059AB">
        <w:rPr>
          <w:rFonts w:ascii="Arial" w:eastAsia="PMingLiU" w:hAnsi="Arial" w:cs="Arial"/>
          <w:bCs/>
          <w:szCs w:val="24"/>
        </w:rPr>
        <w:tab/>
      </w:r>
      <w:r w:rsidR="000059AB">
        <w:rPr>
          <w:rFonts w:ascii="Arial" w:eastAsia="PMingLiU" w:hAnsi="Arial" w:cs="Arial"/>
          <w:bCs/>
          <w:szCs w:val="24"/>
        </w:rPr>
        <w:tab/>
      </w:r>
      <w:r w:rsidR="000059AB">
        <w:rPr>
          <w:rFonts w:ascii="Arial" w:eastAsia="PMingLiU" w:hAnsi="Arial" w:cs="Arial"/>
          <w:bCs/>
          <w:szCs w:val="24"/>
        </w:rPr>
        <w:tab/>
      </w:r>
      <w:r w:rsidR="00186EC1">
        <w:rPr>
          <w:rFonts w:ascii="Arial" w:eastAsia="PMingLiU" w:hAnsi="Arial" w:cs="Arial"/>
          <w:bCs/>
          <w:szCs w:val="24"/>
        </w:rPr>
        <w:tab/>
      </w:r>
      <w:r w:rsidR="00186EC1">
        <w:rPr>
          <w:rFonts w:ascii="Arial" w:eastAsia="PMingLiU" w:hAnsi="Arial" w:cs="Arial"/>
          <w:bCs/>
          <w:szCs w:val="24"/>
        </w:rPr>
        <w:tab/>
      </w:r>
      <w:r w:rsidR="00186EC1">
        <w:rPr>
          <w:rFonts w:ascii="Arial" w:eastAsia="PMingLiU" w:hAnsi="Arial" w:cs="Arial"/>
          <w:bCs/>
          <w:szCs w:val="24"/>
        </w:rPr>
        <w:tab/>
      </w:r>
      <w:r w:rsidR="00186EC1">
        <w:t xml:space="preserve"> </w:t>
      </w:r>
      <w:r w:rsidR="00186EC1">
        <w:tab/>
      </w:r>
      <w:r w:rsidR="00FF67C4">
        <w:rPr>
          <w:rFonts w:ascii="Arial" w:eastAsia="PMingLiU" w:hAnsi="Arial" w:cs="Arial"/>
          <w:bCs/>
          <w:szCs w:val="24"/>
        </w:rPr>
        <w:tab/>
        <w:t xml:space="preserve">   </w:t>
      </w:r>
      <w:r>
        <w:rPr>
          <w:rFonts w:ascii="Arial" w:eastAsia="PMingLiU" w:hAnsi="Arial" w:cs="Arial"/>
          <w:bCs/>
          <w:szCs w:val="24"/>
        </w:rPr>
        <w:t xml:space="preserve">  </w:t>
      </w:r>
      <w:r w:rsidR="00C0348D">
        <w:rPr>
          <w:rFonts w:ascii="Arial" w:eastAsia="PMingLiU" w:hAnsi="Arial" w:cs="Arial"/>
          <w:bCs/>
          <w:szCs w:val="24"/>
        </w:rPr>
        <w:t xml:space="preserve">     </w:t>
      </w:r>
      <w:r w:rsidR="005907A4" w:rsidRPr="00990A63">
        <w:rPr>
          <w:rFonts w:ascii="Arial" w:eastAsia="PMingLiU" w:hAnsi="Arial" w:cs="Arial"/>
          <w:bCs/>
          <w:i/>
          <w:szCs w:val="24"/>
        </w:rPr>
        <w:t xml:space="preserve"> </w:t>
      </w:r>
      <w:r>
        <w:rPr>
          <w:rFonts w:ascii="Arial" w:eastAsia="PMingLiU" w:hAnsi="Arial" w:cs="Arial"/>
          <w:bCs/>
          <w:szCs w:val="24"/>
        </w:rPr>
        <w:t>Name:</w:t>
      </w:r>
      <w:r>
        <w:rPr>
          <w:rFonts w:ascii="Arial" w:eastAsia="PMingLiU" w:hAnsi="Arial" w:cs="Arial"/>
          <w:bCs/>
          <w:i/>
          <w:szCs w:val="24"/>
        </w:rPr>
        <w:t xml:space="preserve"> </w:t>
      </w:r>
      <w:r w:rsidR="00B07771" w:rsidRPr="00B07771">
        <w:rPr>
          <w:rFonts w:ascii="Arial" w:eastAsia="PMingLiU" w:hAnsi="Arial" w:cs="Arial"/>
          <w:bCs/>
          <w:szCs w:val="24"/>
        </w:rPr>
        <w:t>Botshelo Diale</w:t>
      </w:r>
      <w:r w:rsidR="005907A4" w:rsidRPr="00B07771">
        <w:rPr>
          <w:rFonts w:ascii="Arial" w:eastAsia="PMingLiU" w:hAnsi="Arial" w:cs="Arial"/>
          <w:bCs/>
          <w:szCs w:val="24"/>
        </w:rPr>
        <w:t xml:space="preserve">                </w:t>
      </w:r>
    </w:p>
    <w:p w14:paraId="7859FF39" w14:textId="77777777" w:rsidR="005907A4" w:rsidRPr="00B07771" w:rsidRDefault="005907A4" w:rsidP="005907A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bCs/>
          <w:szCs w:val="24"/>
        </w:rPr>
      </w:pPr>
      <w:r w:rsidRPr="00B07771">
        <w:rPr>
          <w:rFonts w:ascii="Arial" w:eastAsia="PMingLiU" w:hAnsi="Arial" w:cs="Arial"/>
          <w:bCs/>
          <w:szCs w:val="24"/>
        </w:rPr>
        <w:t xml:space="preserve">                </w:t>
      </w:r>
    </w:p>
    <w:p w14:paraId="2FA11F26" w14:textId="77777777" w:rsidR="005907A4" w:rsidRPr="00990A63" w:rsidRDefault="005907A4" w:rsidP="005907A4">
      <w:pPr>
        <w:spacing w:after="0" w:line="240" w:lineRule="auto"/>
        <w:jc w:val="both"/>
        <w:rPr>
          <w:rFonts w:ascii="Arial" w:eastAsia="PMingLiU" w:hAnsi="Arial" w:cs="Arial"/>
          <w:bCs/>
          <w:sz w:val="20"/>
          <w:szCs w:val="20"/>
        </w:rPr>
      </w:pPr>
      <w:r w:rsidRPr="00990A63">
        <w:rPr>
          <w:rFonts w:ascii="Arial" w:eastAsia="PMingLiU" w:hAnsi="Arial" w:cs="Arial"/>
          <w:bCs/>
          <w:sz w:val="20"/>
          <w:szCs w:val="20"/>
        </w:rPr>
        <w:t>Date   : ________________________</w:t>
      </w:r>
      <w:r w:rsidRPr="00990A63">
        <w:rPr>
          <w:rFonts w:ascii="Arial" w:eastAsia="PMingLiU" w:hAnsi="Arial" w:cs="Arial"/>
          <w:bCs/>
          <w:sz w:val="20"/>
          <w:szCs w:val="20"/>
        </w:rPr>
        <w:tab/>
      </w:r>
      <w:r w:rsidRPr="00990A63">
        <w:rPr>
          <w:rFonts w:ascii="Arial" w:eastAsia="PMingLiU" w:hAnsi="Arial" w:cs="Arial"/>
          <w:bCs/>
          <w:sz w:val="20"/>
          <w:szCs w:val="20"/>
        </w:rPr>
        <w:tab/>
      </w:r>
      <w:r w:rsidRPr="00990A63">
        <w:rPr>
          <w:rFonts w:ascii="Arial" w:eastAsia="PMingLiU" w:hAnsi="Arial" w:cs="Arial"/>
          <w:bCs/>
          <w:sz w:val="20"/>
          <w:szCs w:val="20"/>
        </w:rPr>
        <w:tab/>
        <w:t xml:space="preserve"> Date   : _________________________</w:t>
      </w:r>
    </w:p>
    <w:p w14:paraId="5334CEF1" w14:textId="77777777" w:rsidR="005907A4" w:rsidRDefault="005907A4" w:rsidP="005907A4">
      <w:pPr>
        <w:spacing w:after="0" w:line="240" w:lineRule="auto"/>
        <w:jc w:val="both"/>
        <w:rPr>
          <w:rFonts w:ascii="Arial" w:eastAsia="PMingLiU" w:hAnsi="Arial" w:cs="Arial"/>
          <w:bCs/>
          <w:sz w:val="20"/>
          <w:szCs w:val="20"/>
        </w:rPr>
      </w:pPr>
    </w:p>
    <w:p w14:paraId="2BF3E119" w14:textId="77777777" w:rsidR="005876F1" w:rsidRDefault="005876F1" w:rsidP="005876F1">
      <w:pPr>
        <w:spacing w:after="0" w:line="240" w:lineRule="auto"/>
        <w:jc w:val="both"/>
        <w:rPr>
          <w:rFonts w:ascii="Arial" w:eastAsia="PMingLiU" w:hAnsi="Arial" w:cs="Arial"/>
          <w:bCs/>
          <w:sz w:val="20"/>
          <w:szCs w:val="20"/>
        </w:rPr>
      </w:pPr>
      <w:r>
        <w:rPr>
          <w:rFonts w:ascii="Arial" w:eastAsia="PMingLiU" w:hAnsi="Arial" w:cs="Arial"/>
          <w:bCs/>
          <w:sz w:val="20"/>
          <w:szCs w:val="20"/>
        </w:rPr>
        <w:t>Signature: ______________________</w:t>
      </w:r>
      <w:r>
        <w:rPr>
          <w:rFonts w:ascii="Arial" w:eastAsia="PMingLiU" w:hAnsi="Arial" w:cs="Arial"/>
          <w:bCs/>
          <w:sz w:val="20"/>
          <w:szCs w:val="20"/>
        </w:rPr>
        <w:tab/>
      </w:r>
      <w:r>
        <w:rPr>
          <w:rFonts w:ascii="Arial" w:eastAsia="PMingLiU" w:hAnsi="Arial" w:cs="Arial"/>
          <w:bCs/>
          <w:sz w:val="20"/>
          <w:szCs w:val="20"/>
        </w:rPr>
        <w:tab/>
      </w:r>
      <w:r>
        <w:rPr>
          <w:rFonts w:ascii="Arial" w:eastAsia="PMingLiU" w:hAnsi="Arial" w:cs="Arial"/>
          <w:bCs/>
          <w:sz w:val="20"/>
          <w:szCs w:val="20"/>
        </w:rPr>
        <w:tab/>
        <w:t xml:space="preserve"> Signature: ___________________</w:t>
      </w:r>
      <w:r w:rsidR="006525A9">
        <w:rPr>
          <w:rFonts w:ascii="Arial" w:eastAsia="PMingLiU" w:hAnsi="Arial" w:cs="Arial"/>
          <w:bCs/>
          <w:sz w:val="20"/>
          <w:szCs w:val="20"/>
        </w:rPr>
        <w:t>___</w:t>
      </w:r>
    </w:p>
    <w:p w14:paraId="460F44FD" w14:textId="77777777" w:rsidR="00FF67C4" w:rsidRDefault="00FF67C4" w:rsidP="005876F1">
      <w:pPr>
        <w:spacing w:after="0" w:line="240" w:lineRule="auto"/>
        <w:jc w:val="both"/>
        <w:rPr>
          <w:rFonts w:ascii="Arial" w:eastAsia="PMingLiU" w:hAnsi="Arial" w:cs="Arial"/>
          <w:bCs/>
          <w:sz w:val="20"/>
          <w:szCs w:val="20"/>
        </w:rPr>
      </w:pPr>
    </w:p>
    <w:p w14:paraId="52D66DA2" w14:textId="77777777" w:rsidR="00FF67C4" w:rsidRDefault="00FF67C4" w:rsidP="005876F1">
      <w:pPr>
        <w:spacing w:after="0" w:line="240" w:lineRule="auto"/>
        <w:jc w:val="both"/>
        <w:rPr>
          <w:rFonts w:ascii="Arial" w:eastAsia="PMingLiU" w:hAnsi="Arial" w:cs="Arial"/>
          <w:bCs/>
          <w:sz w:val="20"/>
          <w:szCs w:val="20"/>
        </w:rPr>
      </w:pPr>
    </w:p>
    <w:p w14:paraId="0738C3E2" w14:textId="77777777" w:rsidR="00FF67C4" w:rsidRDefault="00FF67C4" w:rsidP="005876F1">
      <w:pPr>
        <w:spacing w:after="0" w:line="240" w:lineRule="auto"/>
        <w:jc w:val="both"/>
        <w:rPr>
          <w:rFonts w:ascii="Arial" w:eastAsia="PMingLiU" w:hAnsi="Arial" w:cs="Arial"/>
          <w:bCs/>
          <w:sz w:val="20"/>
          <w:szCs w:val="20"/>
        </w:rPr>
      </w:pPr>
    </w:p>
    <w:p w14:paraId="27BF7B63" w14:textId="77777777" w:rsidR="00FF67C4" w:rsidRDefault="00FF67C4" w:rsidP="005876F1">
      <w:pPr>
        <w:spacing w:after="0" w:line="240" w:lineRule="auto"/>
        <w:jc w:val="both"/>
        <w:rPr>
          <w:rFonts w:ascii="Arial" w:eastAsia="PMingLiU" w:hAnsi="Arial" w:cs="Arial"/>
          <w:bCs/>
          <w:sz w:val="20"/>
          <w:szCs w:val="20"/>
        </w:rPr>
      </w:pPr>
    </w:p>
    <w:p w14:paraId="77ED46F9" w14:textId="77777777" w:rsidR="00FF67C4" w:rsidRDefault="00FF67C4" w:rsidP="005876F1">
      <w:pPr>
        <w:spacing w:after="0" w:line="240" w:lineRule="auto"/>
        <w:jc w:val="both"/>
        <w:rPr>
          <w:rFonts w:ascii="Arial" w:eastAsia="PMingLiU" w:hAnsi="Arial" w:cs="Arial"/>
          <w:bCs/>
          <w:sz w:val="20"/>
          <w:szCs w:val="20"/>
        </w:rPr>
      </w:pPr>
    </w:p>
    <w:p w14:paraId="64C8BFA2" w14:textId="77777777" w:rsidR="00FF67C4" w:rsidRDefault="00FF67C4" w:rsidP="005876F1">
      <w:pPr>
        <w:spacing w:after="0" w:line="240" w:lineRule="auto"/>
        <w:jc w:val="both"/>
        <w:rPr>
          <w:rFonts w:ascii="Arial" w:eastAsia="PMingLiU" w:hAnsi="Arial" w:cs="Arial"/>
          <w:bCs/>
          <w:sz w:val="20"/>
          <w:szCs w:val="20"/>
        </w:rPr>
      </w:pPr>
    </w:p>
    <w:p w14:paraId="046C8964" w14:textId="77777777" w:rsidR="00FF67C4" w:rsidRDefault="00FF67C4" w:rsidP="005876F1">
      <w:pPr>
        <w:spacing w:after="0" w:line="240" w:lineRule="auto"/>
        <w:jc w:val="both"/>
        <w:rPr>
          <w:rFonts w:ascii="Arial" w:eastAsia="PMingLiU" w:hAnsi="Arial" w:cs="Arial"/>
          <w:bCs/>
          <w:sz w:val="20"/>
          <w:szCs w:val="20"/>
        </w:rPr>
      </w:pPr>
    </w:p>
    <w:p w14:paraId="52DF6525" w14:textId="77777777" w:rsidR="00FF67C4" w:rsidRDefault="00FF67C4" w:rsidP="005876F1">
      <w:pPr>
        <w:spacing w:after="0" w:line="240" w:lineRule="auto"/>
        <w:jc w:val="both"/>
        <w:rPr>
          <w:rFonts w:ascii="Arial" w:eastAsia="PMingLiU" w:hAnsi="Arial" w:cs="Arial"/>
          <w:bCs/>
          <w:sz w:val="20"/>
          <w:szCs w:val="20"/>
        </w:rPr>
      </w:pPr>
    </w:p>
    <w:p w14:paraId="5F380F89" w14:textId="77777777" w:rsidR="00FF67C4" w:rsidRDefault="00FF67C4" w:rsidP="005876F1">
      <w:pPr>
        <w:spacing w:after="0" w:line="240" w:lineRule="auto"/>
        <w:jc w:val="both"/>
        <w:rPr>
          <w:rFonts w:ascii="Arial" w:eastAsia="PMingLiU" w:hAnsi="Arial" w:cs="Arial"/>
          <w:bCs/>
          <w:sz w:val="20"/>
          <w:szCs w:val="20"/>
        </w:rPr>
      </w:pPr>
    </w:p>
    <w:p w14:paraId="04B8E579" w14:textId="77777777" w:rsidR="00FF67C4" w:rsidRDefault="00FF67C4" w:rsidP="005876F1">
      <w:pPr>
        <w:spacing w:after="0" w:line="240" w:lineRule="auto"/>
        <w:jc w:val="both"/>
        <w:rPr>
          <w:rFonts w:ascii="Arial" w:eastAsia="PMingLiU" w:hAnsi="Arial" w:cs="Arial"/>
          <w:bCs/>
          <w:sz w:val="20"/>
          <w:szCs w:val="20"/>
        </w:rPr>
      </w:pPr>
    </w:p>
    <w:p w14:paraId="4447F93F" w14:textId="77777777" w:rsidR="00FF67C4" w:rsidRDefault="00FF67C4" w:rsidP="005876F1">
      <w:pPr>
        <w:spacing w:after="0" w:line="240" w:lineRule="auto"/>
        <w:jc w:val="both"/>
        <w:rPr>
          <w:rFonts w:ascii="Arial" w:eastAsia="PMingLiU" w:hAnsi="Arial" w:cs="Arial"/>
          <w:bCs/>
          <w:sz w:val="20"/>
          <w:szCs w:val="20"/>
        </w:rPr>
      </w:pPr>
    </w:p>
    <w:p w14:paraId="1831B8C3" w14:textId="77777777" w:rsidR="00FF67C4" w:rsidRDefault="00FF67C4" w:rsidP="005876F1">
      <w:pPr>
        <w:spacing w:after="0" w:line="240" w:lineRule="auto"/>
        <w:jc w:val="both"/>
        <w:rPr>
          <w:rFonts w:ascii="Arial" w:eastAsia="PMingLiU" w:hAnsi="Arial" w:cs="Arial"/>
          <w:bCs/>
          <w:sz w:val="20"/>
          <w:szCs w:val="20"/>
        </w:rPr>
      </w:pPr>
    </w:p>
    <w:p w14:paraId="4689C045" w14:textId="77777777" w:rsidR="00FF67C4" w:rsidRDefault="00FF67C4" w:rsidP="005876F1">
      <w:pPr>
        <w:spacing w:after="0" w:line="240" w:lineRule="auto"/>
        <w:jc w:val="both"/>
        <w:rPr>
          <w:rFonts w:ascii="Arial" w:eastAsia="PMingLiU" w:hAnsi="Arial" w:cs="Arial"/>
          <w:bCs/>
          <w:sz w:val="20"/>
          <w:szCs w:val="20"/>
        </w:rPr>
      </w:pPr>
    </w:p>
    <w:p w14:paraId="2DA1F015" w14:textId="77777777" w:rsidR="00FF67C4" w:rsidRDefault="00FF67C4" w:rsidP="005876F1">
      <w:pPr>
        <w:spacing w:after="0" w:line="240" w:lineRule="auto"/>
        <w:jc w:val="both"/>
        <w:rPr>
          <w:rFonts w:ascii="Arial" w:eastAsia="PMingLiU" w:hAnsi="Arial" w:cs="Arial"/>
          <w:bCs/>
          <w:sz w:val="20"/>
          <w:szCs w:val="20"/>
        </w:rPr>
      </w:pPr>
    </w:p>
    <w:p w14:paraId="38842760" w14:textId="77777777" w:rsidR="005409C6" w:rsidRDefault="005409C6" w:rsidP="005876F1">
      <w:pPr>
        <w:spacing w:after="0" w:line="240" w:lineRule="auto"/>
        <w:jc w:val="both"/>
        <w:rPr>
          <w:rFonts w:ascii="Arial" w:eastAsia="PMingLiU" w:hAnsi="Arial" w:cs="Arial"/>
          <w:bCs/>
          <w:sz w:val="20"/>
          <w:szCs w:val="20"/>
        </w:rPr>
      </w:pPr>
    </w:p>
    <w:p w14:paraId="40E76E3C" w14:textId="77777777" w:rsidR="005409C6" w:rsidRDefault="005409C6" w:rsidP="005876F1">
      <w:pPr>
        <w:spacing w:after="0" w:line="240" w:lineRule="auto"/>
        <w:jc w:val="both"/>
        <w:rPr>
          <w:rFonts w:ascii="Arial" w:eastAsia="PMingLiU" w:hAnsi="Arial" w:cs="Arial"/>
          <w:bCs/>
          <w:sz w:val="20"/>
          <w:szCs w:val="20"/>
        </w:rPr>
      </w:pPr>
    </w:p>
    <w:p w14:paraId="097CBDE8" w14:textId="77777777" w:rsidR="005409C6" w:rsidRDefault="005409C6" w:rsidP="005876F1">
      <w:pPr>
        <w:spacing w:after="0" w:line="240" w:lineRule="auto"/>
        <w:jc w:val="both"/>
        <w:rPr>
          <w:rFonts w:ascii="Arial" w:eastAsia="PMingLiU" w:hAnsi="Arial" w:cs="Arial"/>
          <w:bCs/>
          <w:sz w:val="20"/>
          <w:szCs w:val="20"/>
        </w:rPr>
      </w:pPr>
    </w:p>
    <w:p w14:paraId="118E130C" w14:textId="77777777" w:rsidR="005409C6" w:rsidRDefault="005409C6" w:rsidP="005876F1">
      <w:pPr>
        <w:spacing w:after="0" w:line="240" w:lineRule="auto"/>
        <w:jc w:val="both"/>
        <w:rPr>
          <w:rFonts w:ascii="Arial" w:eastAsia="PMingLiU" w:hAnsi="Arial" w:cs="Arial"/>
          <w:bCs/>
          <w:sz w:val="20"/>
          <w:szCs w:val="20"/>
        </w:rPr>
      </w:pPr>
    </w:p>
    <w:p w14:paraId="127D7BD1" w14:textId="77777777" w:rsidR="005409C6" w:rsidRDefault="005409C6" w:rsidP="005876F1">
      <w:pPr>
        <w:spacing w:after="0" w:line="240" w:lineRule="auto"/>
        <w:jc w:val="both"/>
        <w:rPr>
          <w:rFonts w:ascii="Arial" w:eastAsia="PMingLiU" w:hAnsi="Arial" w:cs="Arial"/>
          <w:bCs/>
          <w:sz w:val="20"/>
          <w:szCs w:val="20"/>
        </w:rPr>
      </w:pPr>
    </w:p>
    <w:p w14:paraId="7303CD33" w14:textId="77777777" w:rsidR="005409C6" w:rsidRDefault="005409C6" w:rsidP="005876F1">
      <w:pPr>
        <w:spacing w:after="0" w:line="240" w:lineRule="auto"/>
        <w:jc w:val="both"/>
        <w:rPr>
          <w:rFonts w:ascii="Arial" w:eastAsia="PMingLiU" w:hAnsi="Arial" w:cs="Arial"/>
          <w:bCs/>
          <w:sz w:val="20"/>
          <w:szCs w:val="20"/>
        </w:rPr>
      </w:pPr>
    </w:p>
    <w:p w14:paraId="73E41A48" w14:textId="77777777" w:rsidR="00FF67C4" w:rsidRPr="00FF67C4" w:rsidRDefault="00FF67C4" w:rsidP="00FF67C4">
      <w:pPr>
        <w:keepNext/>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200" w:line="240" w:lineRule="auto"/>
        <w:rPr>
          <w:rFonts w:ascii="Arial" w:eastAsia="Times New Roman" w:hAnsi="Arial" w:cs="Arial"/>
          <w:b/>
          <w:sz w:val="26"/>
          <w:szCs w:val="20"/>
          <w:lang w:val="en-GB"/>
        </w:rPr>
      </w:pPr>
      <w:r w:rsidRPr="00FF67C4">
        <w:rPr>
          <w:rFonts w:ascii="Arial" w:eastAsia="Times New Roman" w:hAnsi="Arial" w:cs="Arial"/>
          <w:b/>
          <w:sz w:val="26"/>
          <w:szCs w:val="20"/>
          <w:lang w:val="en-GB"/>
        </w:rPr>
        <w:lastRenderedPageBreak/>
        <w:t>Content</w:t>
      </w:r>
      <w:bookmarkStart w:id="1" w:name="_TOCPageStart"/>
      <w:bookmarkEnd w:id="1"/>
    </w:p>
    <w:p w14:paraId="10D126A2" w14:textId="77777777" w:rsidR="00FF67C4" w:rsidRPr="00FF67C4" w:rsidRDefault="00FF67C4" w:rsidP="00FF67C4">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right"/>
        <w:rPr>
          <w:rFonts w:ascii="Arial" w:eastAsia="Times New Roman" w:hAnsi="Arial" w:cs="Arial"/>
          <w:b/>
          <w:szCs w:val="20"/>
          <w:lang w:val="en-GB"/>
        </w:rPr>
      </w:pPr>
      <w:r w:rsidRPr="00FF67C4">
        <w:rPr>
          <w:rFonts w:ascii="Arial" w:eastAsia="Times New Roman" w:hAnsi="Arial" w:cs="Arial"/>
          <w:b/>
          <w:szCs w:val="20"/>
          <w:lang w:val="en-GB"/>
        </w:rPr>
        <w:t>Page</w:t>
      </w:r>
    </w:p>
    <w:p w14:paraId="42C3CCAC" w14:textId="77777777" w:rsidR="00FF67C4" w:rsidRPr="00FF67C4" w:rsidRDefault="00FF67C4" w:rsidP="00FF67C4">
      <w:pPr>
        <w:tabs>
          <w:tab w:val="left" w:pos="440"/>
          <w:tab w:val="right" w:leader="dot" w:pos="9016"/>
        </w:tabs>
        <w:spacing w:after="100"/>
        <w:rPr>
          <w:rFonts w:ascii="Arial" w:eastAsiaTheme="minorEastAsia" w:hAnsi="Arial" w:cs="Arial"/>
          <w:noProof/>
          <w:lang w:eastAsia="en-ZA"/>
        </w:rPr>
      </w:pPr>
      <w:r w:rsidRPr="00FF67C4">
        <w:rPr>
          <w:rFonts w:ascii="Arial" w:eastAsia="Times New Roman" w:hAnsi="Arial" w:cs="Arial"/>
          <w:szCs w:val="20"/>
          <w:lang w:val="en-GB"/>
        </w:rPr>
        <w:fldChar w:fldCharType="begin"/>
      </w:r>
      <w:r w:rsidRPr="00FF67C4">
        <w:rPr>
          <w:rFonts w:ascii="Arial" w:eastAsia="Times New Roman" w:hAnsi="Arial" w:cs="Arial"/>
          <w:szCs w:val="20"/>
          <w:lang w:val="en-GB"/>
        </w:rPr>
        <w:instrText xml:space="preserve"> TOC \h \z \t  "Heading 1,1,Heading 2,2,Heading 3,3,Appendix 1,1,Title Left,1" \* MERGEFORMAT </w:instrText>
      </w:r>
      <w:r w:rsidRPr="00FF67C4">
        <w:rPr>
          <w:rFonts w:ascii="Arial" w:eastAsia="Times New Roman" w:hAnsi="Arial" w:cs="Arial"/>
          <w:szCs w:val="20"/>
          <w:lang w:val="en-GB"/>
        </w:rPr>
        <w:fldChar w:fldCharType="separate"/>
      </w:r>
      <w:hyperlink w:anchor="_Toc467681463" w:history="1">
        <w:r w:rsidRPr="00FF67C4">
          <w:rPr>
            <w:rFonts w:ascii="Arial" w:eastAsia="Times New Roman" w:hAnsi="Arial" w:cs="Arial"/>
            <w:noProof/>
            <w:color w:val="0000FF" w:themeColor="hyperlink"/>
            <w:u w:val="single"/>
            <w:lang w:val="en-GB"/>
          </w:rPr>
          <w:t>1.</w:t>
        </w:r>
        <w:r w:rsidRPr="00FF67C4">
          <w:rPr>
            <w:rFonts w:ascii="Arial" w:eastAsiaTheme="minorEastAsia" w:hAnsi="Arial" w:cs="Arial"/>
            <w:noProof/>
            <w:lang w:eastAsia="en-ZA"/>
          </w:rPr>
          <w:tab/>
        </w:r>
        <w:r w:rsidRPr="00FF67C4">
          <w:rPr>
            <w:rFonts w:ascii="Arial" w:eastAsia="Times New Roman" w:hAnsi="Arial" w:cs="Arial"/>
            <w:noProof/>
            <w:color w:val="0000FF" w:themeColor="hyperlink"/>
            <w:u w:val="single"/>
            <w:lang w:val="en-GB"/>
          </w:rPr>
          <w:t>Introduction</w:t>
        </w:r>
        <w:r w:rsidRPr="00FF67C4">
          <w:rPr>
            <w:rFonts w:ascii="Arial" w:hAnsi="Arial" w:cs="Arial"/>
            <w:noProof/>
            <w:webHidden/>
          </w:rPr>
          <w:tab/>
          <w:t>5</w:t>
        </w:r>
      </w:hyperlink>
    </w:p>
    <w:p w14:paraId="6C8FC8AF" w14:textId="05899CC5" w:rsidR="00FF67C4" w:rsidRPr="00FF67C4" w:rsidRDefault="00D22B5D" w:rsidP="00FF67C4">
      <w:pPr>
        <w:tabs>
          <w:tab w:val="left" w:pos="440"/>
          <w:tab w:val="right" w:leader="dot" w:pos="9016"/>
        </w:tabs>
        <w:spacing w:after="100"/>
        <w:rPr>
          <w:rFonts w:ascii="Arial" w:eastAsiaTheme="minorEastAsia" w:hAnsi="Arial" w:cs="Arial"/>
          <w:noProof/>
          <w:lang w:eastAsia="en-ZA"/>
        </w:rPr>
      </w:pPr>
      <w:hyperlink w:anchor="_Toc467681464" w:history="1">
        <w:r w:rsidR="00FF67C4" w:rsidRPr="00FF67C4">
          <w:rPr>
            <w:rFonts w:ascii="Arial" w:eastAsia="Times New Roman" w:hAnsi="Arial" w:cs="Arial"/>
            <w:noProof/>
            <w:color w:val="0000FF" w:themeColor="hyperlink"/>
            <w:u w:val="single"/>
            <w:lang w:val="en-GB"/>
          </w:rPr>
          <w:t>2.</w:t>
        </w:r>
        <w:r w:rsidR="00FF67C4" w:rsidRPr="00FF67C4">
          <w:rPr>
            <w:rFonts w:ascii="Arial" w:eastAsiaTheme="minorEastAsia" w:hAnsi="Arial" w:cs="Arial"/>
            <w:noProof/>
            <w:lang w:eastAsia="en-ZA"/>
          </w:rPr>
          <w:tab/>
        </w:r>
        <w:r w:rsidR="00FF67C4" w:rsidRPr="00FF67C4">
          <w:rPr>
            <w:rFonts w:ascii="Arial" w:eastAsia="Times New Roman" w:hAnsi="Arial" w:cs="Arial"/>
            <w:noProof/>
            <w:color w:val="0000FF" w:themeColor="hyperlink"/>
            <w:u w:val="single"/>
            <w:lang w:val="en-GB"/>
          </w:rPr>
          <w:t>Supporting Clauses</w:t>
        </w:r>
        <w:r w:rsidR="00FF67C4" w:rsidRPr="00FF67C4">
          <w:rPr>
            <w:rFonts w:ascii="Arial" w:hAnsi="Arial" w:cs="Arial"/>
            <w:noProof/>
            <w:webHidden/>
          </w:rPr>
          <w:tab/>
        </w:r>
        <w:r w:rsidR="00FF67C4" w:rsidRPr="00FF67C4">
          <w:rPr>
            <w:rFonts w:ascii="Arial" w:hAnsi="Arial" w:cs="Arial"/>
            <w:noProof/>
            <w:webHidden/>
          </w:rPr>
          <w:fldChar w:fldCharType="begin"/>
        </w:r>
        <w:r w:rsidR="00FF67C4" w:rsidRPr="00FF67C4">
          <w:rPr>
            <w:rFonts w:ascii="Arial" w:hAnsi="Arial" w:cs="Arial"/>
            <w:noProof/>
            <w:webHidden/>
          </w:rPr>
          <w:instrText xml:space="preserve"> PAGEREF _Toc467681464 \h </w:instrText>
        </w:r>
        <w:r w:rsidR="00FF67C4" w:rsidRPr="00FF67C4">
          <w:rPr>
            <w:rFonts w:ascii="Arial" w:hAnsi="Arial" w:cs="Arial"/>
            <w:noProof/>
            <w:webHidden/>
          </w:rPr>
        </w:r>
        <w:r w:rsidR="00FF67C4" w:rsidRPr="00FF67C4">
          <w:rPr>
            <w:rFonts w:ascii="Arial" w:hAnsi="Arial" w:cs="Arial"/>
            <w:noProof/>
            <w:webHidden/>
          </w:rPr>
          <w:fldChar w:fldCharType="separate"/>
        </w:r>
        <w:r w:rsidR="003352B6">
          <w:rPr>
            <w:rFonts w:ascii="Arial" w:hAnsi="Arial" w:cs="Arial"/>
            <w:noProof/>
            <w:webHidden/>
          </w:rPr>
          <w:t>5</w:t>
        </w:r>
        <w:r w:rsidR="00FF67C4" w:rsidRPr="00FF67C4">
          <w:rPr>
            <w:rFonts w:ascii="Arial" w:hAnsi="Arial" w:cs="Arial"/>
            <w:noProof/>
            <w:webHidden/>
          </w:rPr>
          <w:fldChar w:fldCharType="end"/>
        </w:r>
      </w:hyperlink>
    </w:p>
    <w:p w14:paraId="6312D87C" w14:textId="4A87682F" w:rsidR="00FF67C4" w:rsidRPr="00FF67C4" w:rsidRDefault="00D22B5D" w:rsidP="00FF67C4">
      <w:pPr>
        <w:tabs>
          <w:tab w:val="right" w:leader="dot" w:pos="9016"/>
        </w:tabs>
        <w:spacing w:after="100"/>
        <w:ind w:left="220"/>
        <w:rPr>
          <w:rFonts w:ascii="Arial" w:eastAsiaTheme="minorEastAsia" w:hAnsi="Arial" w:cs="Arial"/>
          <w:noProof/>
          <w:lang w:eastAsia="en-ZA"/>
        </w:rPr>
      </w:pPr>
      <w:hyperlink w:anchor="_Toc467681465" w:history="1">
        <w:r w:rsidR="00FF67C4" w:rsidRPr="00FF67C4">
          <w:rPr>
            <w:rFonts w:ascii="Arial" w:eastAsia="Times New Roman" w:hAnsi="Arial" w:cs="Arial"/>
            <w:noProof/>
            <w:color w:val="0000FF" w:themeColor="hyperlink"/>
            <w:u w:val="single"/>
            <w:lang w:val="en-GB"/>
          </w:rPr>
          <w:t>2.1 Scope</w:t>
        </w:r>
        <w:r w:rsidR="00FF67C4" w:rsidRPr="00FF67C4">
          <w:rPr>
            <w:rFonts w:ascii="Arial" w:hAnsi="Arial" w:cs="Arial"/>
            <w:noProof/>
            <w:webHidden/>
          </w:rPr>
          <w:tab/>
        </w:r>
        <w:r w:rsidR="00FF67C4" w:rsidRPr="00FF67C4">
          <w:rPr>
            <w:rFonts w:ascii="Arial" w:hAnsi="Arial" w:cs="Arial"/>
            <w:noProof/>
            <w:webHidden/>
          </w:rPr>
          <w:fldChar w:fldCharType="begin"/>
        </w:r>
        <w:r w:rsidR="00FF67C4" w:rsidRPr="00FF67C4">
          <w:rPr>
            <w:rFonts w:ascii="Arial" w:hAnsi="Arial" w:cs="Arial"/>
            <w:noProof/>
            <w:webHidden/>
          </w:rPr>
          <w:instrText xml:space="preserve"> PAGEREF _Toc467681465 \h </w:instrText>
        </w:r>
        <w:r w:rsidR="00FF67C4" w:rsidRPr="00FF67C4">
          <w:rPr>
            <w:rFonts w:ascii="Arial" w:hAnsi="Arial" w:cs="Arial"/>
            <w:noProof/>
            <w:webHidden/>
          </w:rPr>
        </w:r>
        <w:r w:rsidR="00FF67C4" w:rsidRPr="00FF67C4">
          <w:rPr>
            <w:rFonts w:ascii="Arial" w:hAnsi="Arial" w:cs="Arial"/>
            <w:noProof/>
            <w:webHidden/>
          </w:rPr>
          <w:fldChar w:fldCharType="separate"/>
        </w:r>
        <w:r w:rsidR="003352B6">
          <w:rPr>
            <w:rFonts w:ascii="Arial" w:hAnsi="Arial" w:cs="Arial"/>
            <w:noProof/>
            <w:webHidden/>
          </w:rPr>
          <w:t>5</w:t>
        </w:r>
        <w:r w:rsidR="00FF67C4" w:rsidRPr="00FF67C4">
          <w:rPr>
            <w:rFonts w:ascii="Arial" w:hAnsi="Arial" w:cs="Arial"/>
            <w:noProof/>
            <w:webHidden/>
          </w:rPr>
          <w:fldChar w:fldCharType="end"/>
        </w:r>
      </w:hyperlink>
    </w:p>
    <w:p w14:paraId="6507F113" w14:textId="792F409E" w:rsidR="00FF67C4" w:rsidRPr="00FF67C4" w:rsidRDefault="00D22B5D" w:rsidP="00FF67C4">
      <w:pPr>
        <w:tabs>
          <w:tab w:val="right" w:leader="dot" w:pos="9016"/>
        </w:tabs>
        <w:spacing w:after="100"/>
        <w:ind w:left="440"/>
        <w:rPr>
          <w:rFonts w:ascii="Arial" w:eastAsiaTheme="minorEastAsia" w:hAnsi="Arial" w:cs="Arial"/>
          <w:noProof/>
          <w:lang w:eastAsia="en-ZA"/>
        </w:rPr>
      </w:pPr>
      <w:hyperlink w:anchor="_Toc467681466" w:history="1">
        <w:r w:rsidR="00FF67C4" w:rsidRPr="00FF67C4">
          <w:rPr>
            <w:rFonts w:ascii="Arial" w:eastAsia="Times New Roman" w:hAnsi="Arial" w:cs="Arial"/>
            <w:noProof/>
            <w:color w:val="0000FF" w:themeColor="hyperlink"/>
            <w:u w:val="single"/>
            <w:lang w:val="en-GB"/>
          </w:rPr>
          <w:t>2.1.1 Purpose</w:t>
        </w:r>
        <w:r w:rsidR="00FF67C4" w:rsidRPr="00FF67C4">
          <w:rPr>
            <w:rFonts w:ascii="Arial" w:hAnsi="Arial" w:cs="Arial"/>
            <w:noProof/>
            <w:webHidden/>
          </w:rPr>
          <w:tab/>
        </w:r>
        <w:r w:rsidR="00FF67C4" w:rsidRPr="00FF67C4">
          <w:rPr>
            <w:rFonts w:ascii="Arial" w:hAnsi="Arial" w:cs="Arial"/>
            <w:noProof/>
            <w:webHidden/>
          </w:rPr>
          <w:fldChar w:fldCharType="begin"/>
        </w:r>
        <w:r w:rsidR="00FF67C4" w:rsidRPr="00FF67C4">
          <w:rPr>
            <w:rFonts w:ascii="Arial" w:hAnsi="Arial" w:cs="Arial"/>
            <w:noProof/>
            <w:webHidden/>
          </w:rPr>
          <w:instrText xml:space="preserve"> PAGEREF _Toc467681466 \h </w:instrText>
        </w:r>
        <w:r w:rsidR="00FF67C4" w:rsidRPr="00FF67C4">
          <w:rPr>
            <w:rFonts w:ascii="Arial" w:hAnsi="Arial" w:cs="Arial"/>
            <w:noProof/>
            <w:webHidden/>
          </w:rPr>
        </w:r>
        <w:r w:rsidR="00FF67C4" w:rsidRPr="00FF67C4">
          <w:rPr>
            <w:rFonts w:ascii="Arial" w:hAnsi="Arial" w:cs="Arial"/>
            <w:noProof/>
            <w:webHidden/>
          </w:rPr>
          <w:fldChar w:fldCharType="separate"/>
        </w:r>
        <w:r w:rsidR="003352B6">
          <w:rPr>
            <w:rFonts w:ascii="Arial" w:hAnsi="Arial" w:cs="Arial"/>
            <w:noProof/>
            <w:webHidden/>
          </w:rPr>
          <w:t>5</w:t>
        </w:r>
        <w:r w:rsidR="00FF67C4" w:rsidRPr="00FF67C4">
          <w:rPr>
            <w:rFonts w:ascii="Arial" w:hAnsi="Arial" w:cs="Arial"/>
            <w:noProof/>
            <w:webHidden/>
          </w:rPr>
          <w:fldChar w:fldCharType="end"/>
        </w:r>
      </w:hyperlink>
    </w:p>
    <w:p w14:paraId="7CB8528C" w14:textId="2F30B948" w:rsidR="00FF67C4" w:rsidRPr="00FF67C4" w:rsidRDefault="00D22B5D" w:rsidP="00FF67C4">
      <w:pPr>
        <w:tabs>
          <w:tab w:val="right" w:leader="dot" w:pos="9016"/>
        </w:tabs>
        <w:spacing w:after="100"/>
        <w:ind w:left="440"/>
        <w:rPr>
          <w:rFonts w:ascii="Arial" w:eastAsiaTheme="minorEastAsia" w:hAnsi="Arial" w:cs="Arial"/>
          <w:noProof/>
          <w:lang w:eastAsia="en-ZA"/>
        </w:rPr>
      </w:pPr>
      <w:hyperlink w:anchor="_Toc467681467" w:history="1">
        <w:r w:rsidR="00FF67C4" w:rsidRPr="00FF67C4">
          <w:rPr>
            <w:rFonts w:ascii="Arial" w:eastAsia="Times New Roman" w:hAnsi="Arial" w:cs="Arial"/>
            <w:noProof/>
            <w:color w:val="0000FF" w:themeColor="hyperlink"/>
            <w:u w:val="single"/>
            <w:lang w:val="en-GB"/>
          </w:rPr>
          <w:t>2.1.2 Applicability</w:t>
        </w:r>
        <w:r w:rsidR="00FF67C4" w:rsidRPr="00FF67C4">
          <w:rPr>
            <w:rFonts w:ascii="Arial" w:hAnsi="Arial" w:cs="Arial"/>
            <w:noProof/>
            <w:webHidden/>
          </w:rPr>
          <w:tab/>
        </w:r>
        <w:r w:rsidR="00FF67C4" w:rsidRPr="00FF67C4">
          <w:rPr>
            <w:rFonts w:ascii="Arial" w:hAnsi="Arial" w:cs="Arial"/>
            <w:noProof/>
            <w:webHidden/>
          </w:rPr>
          <w:fldChar w:fldCharType="begin"/>
        </w:r>
        <w:r w:rsidR="00FF67C4" w:rsidRPr="00FF67C4">
          <w:rPr>
            <w:rFonts w:ascii="Arial" w:hAnsi="Arial" w:cs="Arial"/>
            <w:noProof/>
            <w:webHidden/>
          </w:rPr>
          <w:instrText xml:space="preserve"> PAGEREF _Toc467681467 \h </w:instrText>
        </w:r>
        <w:r w:rsidR="00FF67C4" w:rsidRPr="00FF67C4">
          <w:rPr>
            <w:rFonts w:ascii="Arial" w:hAnsi="Arial" w:cs="Arial"/>
            <w:noProof/>
            <w:webHidden/>
          </w:rPr>
        </w:r>
        <w:r w:rsidR="00FF67C4" w:rsidRPr="00FF67C4">
          <w:rPr>
            <w:rFonts w:ascii="Arial" w:hAnsi="Arial" w:cs="Arial"/>
            <w:noProof/>
            <w:webHidden/>
          </w:rPr>
          <w:fldChar w:fldCharType="separate"/>
        </w:r>
        <w:r w:rsidR="003352B6">
          <w:rPr>
            <w:rFonts w:ascii="Arial" w:hAnsi="Arial" w:cs="Arial"/>
            <w:noProof/>
            <w:webHidden/>
          </w:rPr>
          <w:t>5</w:t>
        </w:r>
        <w:r w:rsidR="00FF67C4" w:rsidRPr="00FF67C4">
          <w:rPr>
            <w:rFonts w:ascii="Arial" w:hAnsi="Arial" w:cs="Arial"/>
            <w:noProof/>
            <w:webHidden/>
          </w:rPr>
          <w:fldChar w:fldCharType="end"/>
        </w:r>
      </w:hyperlink>
    </w:p>
    <w:p w14:paraId="4643AD3C" w14:textId="7E36C9D2" w:rsidR="00FF67C4" w:rsidRPr="00FF67C4" w:rsidRDefault="00D22B5D" w:rsidP="00FF67C4">
      <w:pPr>
        <w:tabs>
          <w:tab w:val="right" w:leader="dot" w:pos="9016"/>
        </w:tabs>
        <w:spacing w:after="100"/>
        <w:ind w:left="220"/>
        <w:rPr>
          <w:rFonts w:ascii="Arial" w:eastAsiaTheme="minorEastAsia" w:hAnsi="Arial" w:cs="Arial"/>
          <w:noProof/>
          <w:lang w:eastAsia="en-ZA"/>
        </w:rPr>
      </w:pPr>
      <w:hyperlink w:anchor="_Toc467681468" w:history="1">
        <w:r w:rsidR="00FF67C4" w:rsidRPr="00FF67C4">
          <w:rPr>
            <w:rFonts w:ascii="Arial" w:eastAsia="Times New Roman" w:hAnsi="Arial" w:cs="Arial"/>
            <w:noProof/>
            <w:color w:val="0000FF" w:themeColor="hyperlink"/>
            <w:u w:val="single"/>
            <w:lang w:val="en-GB"/>
          </w:rPr>
          <w:t>2.2 Normative/Informative References</w:t>
        </w:r>
        <w:r w:rsidR="00FF67C4" w:rsidRPr="00FF67C4">
          <w:rPr>
            <w:rFonts w:ascii="Arial" w:hAnsi="Arial" w:cs="Arial"/>
            <w:noProof/>
            <w:webHidden/>
          </w:rPr>
          <w:tab/>
        </w:r>
        <w:r w:rsidR="00FF67C4" w:rsidRPr="00FF67C4">
          <w:rPr>
            <w:rFonts w:ascii="Arial" w:hAnsi="Arial" w:cs="Arial"/>
            <w:noProof/>
            <w:webHidden/>
          </w:rPr>
          <w:fldChar w:fldCharType="begin"/>
        </w:r>
        <w:r w:rsidR="00FF67C4" w:rsidRPr="00FF67C4">
          <w:rPr>
            <w:rFonts w:ascii="Arial" w:hAnsi="Arial" w:cs="Arial"/>
            <w:noProof/>
            <w:webHidden/>
          </w:rPr>
          <w:instrText xml:space="preserve"> PAGEREF _Toc467681468 \h </w:instrText>
        </w:r>
        <w:r w:rsidR="00FF67C4" w:rsidRPr="00FF67C4">
          <w:rPr>
            <w:rFonts w:ascii="Arial" w:hAnsi="Arial" w:cs="Arial"/>
            <w:noProof/>
            <w:webHidden/>
          </w:rPr>
        </w:r>
        <w:r w:rsidR="00FF67C4" w:rsidRPr="00FF67C4">
          <w:rPr>
            <w:rFonts w:ascii="Arial" w:hAnsi="Arial" w:cs="Arial"/>
            <w:noProof/>
            <w:webHidden/>
          </w:rPr>
          <w:fldChar w:fldCharType="separate"/>
        </w:r>
        <w:r w:rsidR="003352B6">
          <w:rPr>
            <w:rFonts w:ascii="Arial" w:hAnsi="Arial" w:cs="Arial"/>
            <w:noProof/>
            <w:webHidden/>
          </w:rPr>
          <w:t>6</w:t>
        </w:r>
        <w:r w:rsidR="00FF67C4" w:rsidRPr="00FF67C4">
          <w:rPr>
            <w:rFonts w:ascii="Arial" w:hAnsi="Arial" w:cs="Arial"/>
            <w:noProof/>
            <w:webHidden/>
          </w:rPr>
          <w:fldChar w:fldCharType="end"/>
        </w:r>
      </w:hyperlink>
    </w:p>
    <w:p w14:paraId="2D59B1B0" w14:textId="1377FF71" w:rsidR="00FF67C4" w:rsidRPr="00FF67C4" w:rsidRDefault="00D22B5D" w:rsidP="00FF67C4">
      <w:pPr>
        <w:tabs>
          <w:tab w:val="right" w:leader="dot" w:pos="9016"/>
        </w:tabs>
        <w:spacing w:after="100"/>
        <w:ind w:left="440"/>
        <w:rPr>
          <w:rFonts w:ascii="Arial" w:eastAsiaTheme="minorEastAsia" w:hAnsi="Arial" w:cs="Arial"/>
          <w:noProof/>
          <w:lang w:eastAsia="en-ZA"/>
        </w:rPr>
      </w:pPr>
      <w:hyperlink w:anchor="_Toc467681469" w:history="1">
        <w:r w:rsidR="00FF67C4" w:rsidRPr="00FF67C4">
          <w:rPr>
            <w:rFonts w:ascii="Arial" w:eastAsia="Times New Roman" w:hAnsi="Arial" w:cs="Arial"/>
            <w:noProof/>
            <w:color w:val="0000FF" w:themeColor="hyperlink"/>
            <w:u w:val="single"/>
            <w:lang w:val="en-GB"/>
          </w:rPr>
          <w:t>2.2.1 Normative</w:t>
        </w:r>
        <w:r w:rsidR="00FF67C4" w:rsidRPr="00FF67C4">
          <w:rPr>
            <w:rFonts w:ascii="Arial" w:hAnsi="Arial" w:cs="Arial"/>
            <w:noProof/>
            <w:webHidden/>
          </w:rPr>
          <w:tab/>
        </w:r>
        <w:r w:rsidR="00FF67C4" w:rsidRPr="00FF67C4">
          <w:rPr>
            <w:rFonts w:ascii="Arial" w:hAnsi="Arial" w:cs="Arial"/>
            <w:noProof/>
            <w:webHidden/>
          </w:rPr>
          <w:fldChar w:fldCharType="begin"/>
        </w:r>
        <w:r w:rsidR="00FF67C4" w:rsidRPr="00FF67C4">
          <w:rPr>
            <w:rFonts w:ascii="Arial" w:hAnsi="Arial" w:cs="Arial"/>
            <w:noProof/>
            <w:webHidden/>
          </w:rPr>
          <w:instrText xml:space="preserve"> PAGEREF _Toc467681469 \h </w:instrText>
        </w:r>
        <w:r w:rsidR="00FF67C4" w:rsidRPr="00FF67C4">
          <w:rPr>
            <w:rFonts w:ascii="Arial" w:hAnsi="Arial" w:cs="Arial"/>
            <w:noProof/>
            <w:webHidden/>
          </w:rPr>
        </w:r>
        <w:r w:rsidR="00FF67C4" w:rsidRPr="00FF67C4">
          <w:rPr>
            <w:rFonts w:ascii="Arial" w:hAnsi="Arial" w:cs="Arial"/>
            <w:noProof/>
            <w:webHidden/>
          </w:rPr>
          <w:fldChar w:fldCharType="separate"/>
        </w:r>
        <w:r w:rsidR="003352B6">
          <w:rPr>
            <w:rFonts w:ascii="Arial" w:hAnsi="Arial" w:cs="Arial"/>
            <w:noProof/>
            <w:webHidden/>
          </w:rPr>
          <w:t>6</w:t>
        </w:r>
        <w:r w:rsidR="00FF67C4" w:rsidRPr="00FF67C4">
          <w:rPr>
            <w:rFonts w:ascii="Arial" w:hAnsi="Arial" w:cs="Arial"/>
            <w:noProof/>
            <w:webHidden/>
          </w:rPr>
          <w:fldChar w:fldCharType="end"/>
        </w:r>
      </w:hyperlink>
    </w:p>
    <w:p w14:paraId="65026D13" w14:textId="7D6AF234" w:rsidR="00FF67C4" w:rsidRPr="00FF67C4" w:rsidRDefault="00D22B5D" w:rsidP="00FF67C4">
      <w:pPr>
        <w:tabs>
          <w:tab w:val="right" w:leader="dot" w:pos="9016"/>
        </w:tabs>
        <w:spacing w:after="100"/>
        <w:ind w:left="440"/>
        <w:rPr>
          <w:rFonts w:ascii="Arial" w:eastAsiaTheme="minorEastAsia" w:hAnsi="Arial" w:cs="Arial"/>
          <w:noProof/>
          <w:lang w:eastAsia="en-ZA"/>
        </w:rPr>
      </w:pPr>
      <w:hyperlink w:anchor="_Toc467681470" w:history="1">
        <w:r w:rsidR="00FF67C4" w:rsidRPr="00FF67C4">
          <w:rPr>
            <w:rFonts w:ascii="Arial" w:eastAsia="Times New Roman" w:hAnsi="Arial" w:cs="Arial"/>
            <w:noProof/>
            <w:color w:val="0000FF" w:themeColor="hyperlink"/>
            <w:u w:val="single"/>
            <w:lang w:val="en-GB"/>
          </w:rPr>
          <w:t>2.2.2 Informative</w:t>
        </w:r>
        <w:r w:rsidR="00FF67C4" w:rsidRPr="00FF67C4">
          <w:rPr>
            <w:rFonts w:ascii="Arial" w:hAnsi="Arial" w:cs="Arial"/>
            <w:noProof/>
            <w:webHidden/>
          </w:rPr>
          <w:tab/>
        </w:r>
        <w:r w:rsidR="00FF67C4" w:rsidRPr="00FF67C4">
          <w:rPr>
            <w:rFonts w:ascii="Arial" w:hAnsi="Arial" w:cs="Arial"/>
            <w:noProof/>
            <w:webHidden/>
          </w:rPr>
          <w:fldChar w:fldCharType="begin"/>
        </w:r>
        <w:r w:rsidR="00FF67C4" w:rsidRPr="00FF67C4">
          <w:rPr>
            <w:rFonts w:ascii="Arial" w:hAnsi="Arial" w:cs="Arial"/>
            <w:noProof/>
            <w:webHidden/>
          </w:rPr>
          <w:instrText xml:space="preserve"> PAGEREF _Toc467681470 \h </w:instrText>
        </w:r>
        <w:r w:rsidR="00FF67C4" w:rsidRPr="00FF67C4">
          <w:rPr>
            <w:rFonts w:ascii="Arial" w:hAnsi="Arial" w:cs="Arial"/>
            <w:noProof/>
            <w:webHidden/>
          </w:rPr>
        </w:r>
        <w:r w:rsidR="00FF67C4" w:rsidRPr="00FF67C4">
          <w:rPr>
            <w:rFonts w:ascii="Arial" w:hAnsi="Arial" w:cs="Arial"/>
            <w:noProof/>
            <w:webHidden/>
          </w:rPr>
          <w:fldChar w:fldCharType="separate"/>
        </w:r>
        <w:r w:rsidR="003352B6">
          <w:rPr>
            <w:rFonts w:ascii="Arial" w:hAnsi="Arial" w:cs="Arial"/>
            <w:noProof/>
            <w:webHidden/>
          </w:rPr>
          <w:t>6</w:t>
        </w:r>
        <w:r w:rsidR="00FF67C4" w:rsidRPr="00FF67C4">
          <w:rPr>
            <w:rFonts w:ascii="Arial" w:hAnsi="Arial" w:cs="Arial"/>
            <w:noProof/>
            <w:webHidden/>
          </w:rPr>
          <w:fldChar w:fldCharType="end"/>
        </w:r>
      </w:hyperlink>
    </w:p>
    <w:p w14:paraId="291F5E53" w14:textId="001AD13C" w:rsidR="00FF67C4" w:rsidRPr="00FF67C4" w:rsidRDefault="00D22B5D" w:rsidP="00FF67C4">
      <w:pPr>
        <w:tabs>
          <w:tab w:val="right" w:leader="dot" w:pos="9016"/>
        </w:tabs>
        <w:spacing w:after="100"/>
        <w:ind w:left="220"/>
        <w:rPr>
          <w:rFonts w:ascii="Arial" w:eastAsiaTheme="minorEastAsia" w:hAnsi="Arial" w:cs="Arial"/>
          <w:noProof/>
          <w:lang w:eastAsia="en-ZA"/>
        </w:rPr>
      </w:pPr>
      <w:hyperlink w:anchor="_Toc467681471" w:history="1">
        <w:r w:rsidR="00FF67C4" w:rsidRPr="00FF67C4">
          <w:rPr>
            <w:rFonts w:ascii="Arial" w:eastAsia="Times New Roman" w:hAnsi="Arial" w:cs="Arial"/>
            <w:noProof/>
            <w:color w:val="0000FF" w:themeColor="hyperlink"/>
            <w:u w:val="single"/>
            <w:lang w:val="en-GB"/>
          </w:rPr>
          <w:t>2.3 Definitions</w:t>
        </w:r>
        <w:r w:rsidR="00FF67C4" w:rsidRPr="00FF67C4">
          <w:rPr>
            <w:rFonts w:ascii="Arial" w:hAnsi="Arial" w:cs="Arial"/>
            <w:noProof/>
            <w:webHidden/>
          </w:rPr>
          <w:tab/>
        </w:r>
        <w:r w:rsidR="00FF67C4" w:rsidRPr="00FF67C4">
          <w:rPr>
            <w:rFonts w:ascii="Arial" w:hAnsi="Arial" w:cs="Arial"/>
            <w:noProof/>
            <w:webHidden/>
          </w:rPr>
          <w:fldChar w:fldCharType="begin"/>
        </w:r>
        <w:r w:rsidR="00FF67C4" w:rsidRPr="00FF67C4">
          <w:rPr>
            <w:rFonts w:ascii="Arial" w:hAnsi="Arial" w:cs="Arial"/>
            <w:noProof/>
            <w:webHidden/>
          </w:rPr>
          <w:instrText xml:space="preserve"> PAGEREF _Toc467681471 \h </w:instrText>
        </w:r>
        <w:r w:rsidR="00FF67C4" w:rsidRPr="00FF67C4">
          <w:rPr>
            <w:rFonts w:ascii="Arial" w:hAnsi="Arial" w:cs="Arial"/>
            <w:noProof/>
            <w:webHidden/>
          </w:rPr>
        </w:r>
        <w:r w:rsidR="00FF67C4" w:rsidRPr="00FF67C4">
          <w:rPr>
            <w:rFonts w:ascii="Arial" w:hAnsi="Arial" w:cs="Arial"/>
            <w:noProof/>
            <w:webHidden/>
          </w:rPr>
          <w:fldChar w:fldCharType="separate"/>
        </w:r>
        <w:r w:rsidR="003352B6">
          <w:rPr>
            <w:rFonts w:ascii="Arial" w:hAnsi="Arial" w:cs="Arial"/>
            <w:noProof/>
            <w:webHidden/>
          </w:rPr>
          <w:t>7</w:t>
        </w:r>
        <w:r w:rsidR="00FF67C4" w:rsidRPr="00FF67C4">
          <w:rPr>
            <w:rFonts w:ascii="Arial" w:hAnsi="Arial" w:cs="Arial"/>
            <w:noProof/>
            <w:webHidden/>
          </w:rPr>
          <w:fldChar w:fldCharType="end"/>
        </w:r>
      </w:hyperlink>
    </w:p>
    <w:p w14:paraId="337269A0" w14:textId="77F073C0" w:rsidR="00FF67C4" w:rsidRPr="00FF67C4" w:rsidRDefault="00D22B5D" w:rsidP="00FF67C4">
      <w:pPr>
        <w:tabs>
          <w:tab w:val="right" w:leader="dot" w:pos="9016"/>
        </w:tabs>
        <w:spacing w:after="100"/>
        <w:ind w:left="220"/>
        <w:rPr>
          <w:rFonts w:ascii="Arial" w:eastAsiaTheme="minorEastAsia" w:hAnsi="Arial" w:cs="Arial"/>
          <w:noProof/>
          <w:lang w:eastAsia="en-ZA"/>
        </w:rPr>
      </w:pPr>
      <w:hyperlink w:anchor="_Toc467681472" w:history="1">
        <w:r w:rsidR="00FF67C4" w:rsidRPr="00FF67C4">
          <w:rPr>
            <w:rFonts w:ascii="Arial" w:eastAsia="Times New Roman" w:hAnsi="Arial" w:cs="Arial"/>
            <w:noProof/>
            <w:color w:val="0000FF" w:themeColor="hyperlink"/>
            <w:u w:val="single"/>
            <w:lang w:val="en-GB"/>
          </w:rPr>
          <w:t>2.4 Abbreviations</w:t>
        </w:r>
        <w:r w:rsidR="00FF67C4" w:rsidRPr="00FF67C4">
          <w:rPr>
            <w:rFonts w:ascii="Arial" w:hAnsi="Arial" w:cs="Arial"/>
            <w:noProof/>
            <w:webHidden/>
          </w:rPr>
          <w:tab/>
        </w:r>
        <w:r w:rsidR="00FF67C4" w:rsidRPr="00FF67C4">
          <w:rPr>
            <w:rFonts w:ascii="Arial" w:hAnsi="Arial" w:cs="Arial"/>
            <w:noProof/>
            <w:webHidden/>
          </w:rPr>
          <w:fldChar w:fldCharType="begin"/>
        </w:r>
        <w:r w:rsidR="00FF67C4" w:rsidRPr="00FF67C4">
          <w:rPr>
            <w:rFonts w:ascii="Arial" w:hAnsi="Arial" w:cs="Arial"/>
            <w:noProof/>
            <w:webHidden/>
          </w:rPr>
          <w:instrText xml:space="preserve"> PAGEREF _Toc467681472 \h </w:instrText>
        </w:r>
        <w:r w:rsidR="00FF67C4" w:rsidRPr="00FF67C4">
          <w:rPr>
            <w:rFonts w:ascii="Arial" w:hAnsi="Arial" w:cs="Arial"/>
            <w:noProof/>
            <w:webHidden/>
          </w:rPr>
        </w:r>
        <w:r w:rsidR="00FF67C4" w:rsidRPr="00FF67C4">
          <w:rPr>
            <w:rFonts w:ascii="Arial" w:hAnsi="Arial" w:cs="Arial"/>
            <w:noProof/>
            <w:webHidden/>
          </w:rPr>
          <w:fldChar w:fldCharType="separate"/>
        </w:r>
        <w:r w:rsidR="003352B6">
          <w:rPr>
            <w:rFonts w:ascii="Arial" w:hAnsi="Arial" w:cs="Arial"/>
            <w:noProof/>
            <w:webHidden/>
          </w:rPr>
          <w:t>10</w:t>
        </w:r>
        <w:r w:rsidR="00FF67C4" w:rsidRPr="00FF67C4">
          <w:rPr>
            <w:rFonts w:ascii="Arial" w:hAnsi="Arial" w:cs="Arial"/>
            <w:noProof/>
            <w:webHidden/>
          </w:rPr>
          <w:fldChar w:fldCharType="end"/>
        </w:r>
      </w:hyperlink>
    </w:p>
    <w:p w14:paraId="474ADFF0" w14:textId="2947AA15" w:rsidR="00FF67C4" w:rsidRPr="00FF67C4" w:rsidRDefault="00D22B5D" w:rsidP="00FF67C4">
      <w:pPr>
        <w:tabs>
          <w:tab w:val="right" w:leader="dot" w:pos="9016"/>
        </w:tabs>
        <w:spacing w:after="100"/>
        <w:ind w:left="220"/>
        <w:rPr>
          <w:rFonts w:ascii="Arial" w:eastAsiaTheme="minorEastAsia" w:hAnsi="Arial" w:cs="Arial"/>
          <w:noProof/>
          <w:lang w:eastAsia="en-ZA"/>
        </w:rPr>
      </w:pPr>
      <w:hyperlink w:anchor="_Toc467681473" w:history="1">
        <w:r w:rsidR="00FF67C4" w:rsidRPr="00FF67C4">
          <w:rPr>
            <w:rFonts w:ascii="Arial" w:eastAsia="Times New Roman" w:hAnsi="Arial" w:cs="Arial"/>
            <w:noProof/>
            <w:color w:val="0000FF" w:themeColor="hyperlink"/>
            <w:u w:val="single"/>
            <w:lang w:val="en-GB"/>
          </w:rPr>
          <w:t>2.6 Roles and Responsibilities</w:t>
        </w:r>
        <w:r w:rsidR="00FF67C4" w:rsidRPr="00FF67C4">
          <w:rPr>
            <w:rFonts w:ascii="Arial" w:hAnsi="Arial" w:cs="Arial"/>
            <w:noProof/>
            <w:webHidden/>
          </w:rPr>
          <w:tab/>
        </w:r>
        <w:r w:rsidR="00FF67C4" w:rsidRPr="00FF67C4">
          <w:rPr>
            <w:rFonts w:ascii="Arial" w:hAnsi="Arial" w:cs="Arial"/>
            <w:noProof/>
            <w:webHidden/>
          </w:rPr>
          <w:fldChar w:fldCharType="begin"/>
        </w:r>
        <w:r w:rsidR="00FF67C4" w:rsidRPr="00FF67C4">
          <w:rPr>
            <w:rFonts w:ascii="Arial" w:hAnsi="Arial" w:cs="Arial"/>
            <w:noProof/>
            <w:webHidden/>
          </w:rPr>
          <w:instrText xml:space="preserve"> PAGEREF _Toc467681473 \h </w:instrText>
        </w:r>
        <w:r w:rsidR="00FF67C4" w:rsidRPr="00FF67C4">
          <w:rPr>
            <w:rFonts w:ascii="Arial" w:hAnsi="Arial" w:cs="Arial"/>
            <w:noProof/>
            <w:webHidden/>
          </w:rPr>
        </w:r>
        <w:r w:rsidR="00FF67C4" w:rsidRPr="00FF67C4">
          <w:rPr>
            <w:rFonts w:ascii="Arial" w:hAnsi="Arial" w:cs="Arial"/>
            <w:noProof/>
            <w:webHidden/>
          </w:rPr>
          <w:fldChar w:fldCharType="separate"/>
        </w:r>
        <w:r w:rsidR="003352B6">
          <w:rPr>
            <w:rFonts w:ascii="Arial" w:hAnsi="Arial" w:cs="Arial"/>
            <w:noProof/>
            <w:webHidden/>
          </w:rPr>
          <w:t>10</w:t>
        </w:r>
        <w:r w:rsidR="00FF67C4" w:rsidRPr="00FF67C4">
          <w:rPr>
            <w:rFonts w:ascii="Arial" w:hAnsi="Arial" w:cs="Arial"/>
            <w:noProof/>
            <w:webHidden/>
          </w:rPr>
          <w:fldChar w:fldCharType="end"/>
        </w:r>
      </w:hyperlink>
    </w:p>
    <w:p w14:paraId="1E7DD899" w14:textId="763319E9" w:rsidR="00FF67C4" w:rsidRPr="00FF67C4" w:rsidRDefault="00D22B5D" w:rsidP="00FF67C4">
      <w:pPr>
        <w:tabs>
          <w:tab w:val="right" w:leader="dot" w:pos="9016"/>
        </w:tabs>
        <w:spacing w:after="100"/>
        <w:ind w:left="220"/>
        <w:rPr>
          <w:rFonts w:ascii="Arial" w:eastAsiaTheme="minorEastAsia" w:hAnsi="Arial" w:cs="Arial"/>
          <w:noProof/>
          <w:lang w:eastAsia="en-ZA"/>
        </w:rPr>
      </w:pPr>
      <w:hyperlink w:anchor="_Toc467681474" w:history="1">
        <w:r w:rsidR="00FF67C4" w:rsidRPr="00FF67C4">
          <w:rPr>
            <w:rFonts w:ascii="Arial" w:eastAsia="Times New Roman" w:hAnsi="Arial" w:cs="Arial"/>
            <w:noProof/>
            <w:color w:val="0000FF" w:themeColor="hyperlink"/>
            <w:u w:val="single"/>
            <w:lang w:val="en-GB"/>
          </w:rPr>
          <w:t>2.6.1 Commitment</w:t>
        </w:r>
        <w:r w:rsidR="00FF67C4" w:rsidRPr="00FF67C4">
          <w:rPr>
            <w:rFonts w:ascii="Arial" w:hAnsi="Arial" w:cs="Arial"/>
            <w:noProof/>
            <w:webHidden/>
          </w:rPr>
          <w:tab/>
        </w:r>
        <w:r w:rsidR="00FF67C4" w:rsidRPr="00FF67C4">
          <w:rPr>
            <w:rFonts w:ascii="Arial" w:hAnsi="Arial" w:cs="Arial"/>
            <w:noProof/>
            <w:webHidden/>
          </w:rPr>
          <w:fldChar w:fldCharType="begin"/>
        </w:r>
        <w:r w:rsidR="00FF67C4" w:rsidRPr="00FF67C4">
          <w:rPr>
            <w:rFonts w:ascii="Arial" w:hAnsi="Arial" w:cs="Arial"/>
            <w:noProof/>
            <w:webHidden/>
          </w:rPr>
          <w:instrText xml:space="preserve"> PAGEREF _Toc467681474 \h </w:instrText>
        </w:r>
        <w:r w:rsidR="00FF67C4" w:rsidRPr="00FF67C4">
          <w:rPr>
            <w:rFonts w:ascii="Arial" w:hAnsi="Arial" w:cs="Arial"/>
            <w:noProof/>
            <w:webHidden/>
          </w:rPr>
        </w:r>
        <w:r w:rsidR="00FF67C4" w:rsidRPr="00FF67C4">
          <w:rPr>
            <w:rFonts w:ascii="Arial" w:hAnsi="Arial" w:cs="Arial"/>
            <w:noProof/>
            <w:webHidden/>
          </w:rPr>
          <w:fldChar w:fldCharType="separate"/>
        </w:r>
        <w:r w:rsidR="003352B6">
          <w:rPr>
            <w:rFonts w:ascii="Arial" w:hAnsi="Arial" w:cs="Arial"/>
            <w:noProof/>
            <w:webHidden/>
          </w:rPr>
          <w:t>10</w:t>
        </w:r>
        <w:r w:rsidR="00FF67C4" w:rsidRPr="00FF67C4">
          <w:rPr>
            <w:rFonts w:ascii="Arial" w:hAnsi="Arial" w:cs="Arial"/>
            <w:noProof/>
            <w:webHidden/>
          </w:rPr>
          <w:fldChar w:fldCharType="end"/>
        </w:r>
      </w:hyperlink>
    </w:p>
    <w:p w14:paraId="5CEB3A53" w14:textId="46D0DA69" w:rsidR="00FF67C4" w:rsidRPr="00FF67C4" w:rsidRDefault="00D22B5D" w:rsidP="00FF67C4">
      <w:pPr>
        <w:tabs>
          <w:tab w:val="right" w:leader="dot" w:pos="9016"/>
        </w:tabs>
        <w:spacing w:after="100"/>
        <w:ind w:left="220"/>
        <w:rPr>
          <w:rFonts w:ascii="Arial" w:eastAsiaTheme="minorEastAsia" w:hAnsi="Arial" w:cs="Arial"/>
          <w:noProof/>
          <w:lang w:eastAsia="en-ZA"/>
        </w:rPr>
      </w:pPr>
      <w:hyperlink w:anchor="_Toc467681476" w:history="1">
        <w:r w:rsidR="00FF67C4" w:rsidRPr="00FF67C4">
          <w:rPr>
            <w:rFonts w:ascii="Arial" w:eastAsia="Times New Roman" w:hAnsi="Arial" w:cs="Arial"/>
            <w:noProof/>
            <w:color w:val="0000FF" w:themeColor="hyperlink"/>
            <w:u w:val="single"/>
            <w:lang w:val="en-GB"/>
          </w:rPr>
          <w:t>2.5 Related/Supporting Documents</w:t>
        </w:r>
        <w:r w:rsidR="00FF67C4" w:rsidRPr="00FF67C4">
          <w:rPr>
            <w:rFonts w:ascii="Arial" w:hAnsi="Arial" w:cs="Arial"/>
            <w:noProof/>
            <w:webHidden/>
          </w:rPr>
          <w:tab/>
        </w:r>
        <w:r w:rsidR="00FF67C4" w:rsidRPr="00FF67C4">
          <w:rPr>
            <w:rFonts w:ascii="Arial" w:hAnsi="Arial" w:cs="Arial"/>
            <w:noProof/>
            <w:webHidden/>
          </w:rPr>
          <w:fldChar w:fldCharType="begin"/>
        </w:r>
        <w:r w:rsidR="00FF67C4" w:rsidRPr="00FF67C4">
          <w:rPr>
            <w:rFonts w:ascii="Arial" w:hAnsi="Arial" w:cs="Arial"/>
            <w:noProof/>
            <w:webHidden/>
          </w:rPr>
          <w:instrText xml:space="preserve"> PAGEREF _Toc467681476 \h </w:instrText>
        </w:r>
        <w:r w:rsidR="00FF67C4" w:rsidRPr="00FF67C4">
          <w:rPr>
            <w:rFonts w:ascii="Arial" w:hAnsi="Arial" w:cs="Arial"/>
            <w:noProof/>
            <w:webHidden/>
          </w:rPr>
        </w:r>
        <w:r w:rsidR="00FF67C4" w:rsidRPr="00FF67C4">
          <w:rPr>
            <w:rFonts w:ascii="Arial" w:hAnsi="Arial" w:cs="Arial"/>
            <w:noProof/>
            <w:webHidden/>
          </w:rPr>
          <w:fldChar w:fldCharType="separate"/>
        </w:r>
        <w:r w:rsidR="003352B6">
          <w:rPr>
            <w:rFonts w:ascii="Arial" w:hAnsi="Arial" w:cs="Arial"/>
            <w:noProof/>
            <w:webHidden/>
          </w:rPr>
          <w:t>19</w:t>
        </w:r>
        <w:r w:rsidR="00FF67C4" w:rsidRPr="00FF67C4">
          <w:rPr>
            <w:rFonts w:ascii="Arial" w:hAnsi="Arial" w:cs="Arial"/>
            <w:noProof/>
            <w:webHidden/>
          </w:rPr>
          <w:fldChar w:fldCharType="end"/>
        </w:r>
      </w:hyperlink>
    </w:p>
    <w:p w14:paraId="47296CB3" w14:textId="2221916C" w:rsidR="00FF67C4" w:rsidRPr="00FF67C4" w:rsidRDefault="00D22B5D" w:rsidP="00FF67C4">
      <w:pPr>
        <w:tabs>
          <w:tab w:val="left" w:pos="440"/>
          <w:tab w:val="right" w:leader="dot" w:pos="9016"/>
        </w:tabs>
        <w:spacing w:after="100"/>
        <w:rPr>
          <w:rFonts w:ascii="Arial" w:eastAsiaTheme="minorEastAsia" w:hAnsi="Arial" w:cs="Arial"/>
          <w:noProof/>
          <w:lang w:eastAsia="en-ZA"/>
        </w:rPr>
      </w:pPr>
      <w:hyperlink w:anchor="_Toc467681477" w:history="1">
        <w:r w:rsidR="00FF67C4" w:rsidRPr="00FF67C4">
          <w:rPr>
            <w:rFonts w:ascii="Arial" w:eastAsia="Times New Roman" w:hAnsi="Arial" w:cs="Arial"/>
            <w:noProof/>
            <w:color w:val="0000FF" w:themeColor="hyperlink"/>
            <w:u w:val="single"/>
            <w:lang w:val="en-GB"/>
          </w:rPr>
          <w:t>3.</w:t>
        </w:r>
        <w:r w:rsidR="00FF67C4" w:rsidRPr="00FF67C4">
          <w:rPr>
            <w:rFonts w:ascii="Arial" w:eastAsiaTheme="minorEastAsia" w:hAnsi="Arial" w:cs="Arial"/>
            <w:noProof/>
            <w:lang w:eastAsia="en-ZA"/>
          </w:rPr>
          <w:tab/>
        </w:r>
        <w:r w:rsidR="00FF67C4" w:rsidRPr="00FF67C4">
          <w:rPr>
            <w:rFonts w:ascii="Arial" w:eastAsia="Times New Roman" w:hAnsi="Arial" w:cs="Arial"/>
            <w:noProof/>
            <w:color w:val="0000FF" w:themeColor="hyperlink"/>
            <w:u w:val="single"/>
            <w:lang w:val="en-GB"/>
          </w:rPr>
          <w:t>Specification</w:t>
        </w:r>
        <w:r w:rsidR="00FF67C4" w:rsidRPr="00FF67C4">
          <w:rPr>
            <w:rFonts w:ascii="Arial" w:hAnsi="Arial" w:cs="Arial"/>
            <w:noProof/>
            <w:webHidden/>
          </w:rPr>
          <w:tab/>
        </w:r>
        <w:r w:rsidR="00FF67C4" w:rsidRPr="00FF67C4">
          <w:rPr>
            <w:rFonts w:ascii="Arial" w:hAnsi="Arial" w:cs="Arial"/>
            <w:noProof/>
            <w:webHidden/>
          </w:rPr>
          <w:fldChar w:fldCharType="begin"/>
        </w:r>
        <w:r w:rsidR="00FF67C4" w:rsidRPr="00FF67C4">
          <w:rPr>
            <w:rFonts w:ascii="Arial" w:hAnsi="Arial" w:cs="Arial"/>
            <w:noProof/>
            <w:webHidden/>
          </w:rPr>
          <w:instrText xml:space="preserve"> PAGEREF _Toc467681477 \h </w:instrText>
        </w:r>
        <w:r w:rsidR="00FF67C4" w:rsidRPr="00FF67C4">
          <w:rPr>
            <w:rFonts w:ascii="Arial" w:hAnsi="Arial" w:cs="Arial"/>
            <w:noProof/>
            <w:webHidden/>
          </w:rPr>
        </w:r>
        <w:r w:rsidR="00FF67C4" w:rsidRPr="00FF67C4">
          <w:rPr>
            <w:rFonts w:ascii="Arial" w:hAnsi="Arial" w:cs="Arial"/>
            <w:noProof/>
            <w:webHidden/>
          </w:rPr>
          <w:fldChar w:fldCharType="separate"/>
        </w:r>
        <w:r w:rsidR="003352B6">
          <w:rPr>
            <w:rFonts w:ascii="Arial" w:hAnsi="Arial" w:cs="Arial"/>
            <w:noProof/>
            <w:webHidden/>
          </w:rPr>
          <w:t>19</w:t>
        </w:r>
        <w:r w:rsidR="00FF67C4" w:rsidRPr="00FF67C4">
          <w:rPr>
            <w:rFonts w:ascii="Arial" w:hAnsi="Arial" w:cs="Arial"/>
            <w:noProof/>
            <w:webHidden/>
          </w:rPr>
          <w:fldChar w:fldCharType="end"/>
        </w:r>
      </w:hyperlink>
    </w:p>
    <w:p w14:paraId="1B3BF41C" w14:textId="032F588F" w:rsidR="00FF67C4" w:rsidRPr="00FF67C4" w:rsidRDefault="00D22B5D" w:rsidP="00FF67C4">
      <w:pPr>
        <w:tabs>
          <w:tab w:val="right" w:leader="dot" w:pos="9016"/>
        </w:tabs>
        <w:spacing w:after="100"/>
        <w:ind w:left="220"/>
        <w:rPr>
          <w:rFonts w:ascii="Arial" w:eastAsiaTheme="minorEastAsia" w:hAnsi="Arial" w:cs="Arial"/>
          <w:noProof/>
          <w:lang w:eastAsia="en-ZA"/>
        </w:rPr>
      </w:pPr>
      <w:hyperlink w:anchor="_Toc467681478" w:history="1">
        <w:r w:rsidR="00FF67C4" w:rsidRPr="00FF67C4">
          <w:rPr>
            <w:rFonts w:ascii="Arial" w:eastAsia="Times New Roman" w:hAnsi="Arial" w:cs="Arial"/>
            <w:noProof/>
            <w:color w:val="0000FF" w:themeColor="hyperlink"/>
            <w:u w:val="single"/>
            <w:lang w:val="en-GB"/>
          </w:rPr>
          <w:t>3.1 Scope of work</w:t>
        </w:r>
        <w:r w:rsidR="00FF67C4" w:rsidRPr="00FF67C4">
          <w:rPr>
            <w:rFonts w:ascii="Arial" w:hAnsi="Arial" w:cs="Arial"/>
            <w:noProof/>
            <w:webHidden/>
          </w:rPr>
          <w:tab/>
        </w:r>
        <w:r w:rsidR="00FF67C4" w:rsidRPr="00FF67C4">
          <w:rPr>
            <w:rFonts w:ascii="Arial" w:hAnsi="Arial" w:cs="Arial"/>
            <w:noProof/>
            <w:webHidden/>
          </w:rPr>
          <w:fldChar w:fldCharType="begin"/>
        </w:r>
        <w:r w:rsidR="00FF67C4" w:rsidRPr="00FF67C4">
          <w:rPr>
            <w:rFonts w:ascii="Arial" w:hAnsi="Arial" w:cs="Arial"/>
            <w:noProof/>
            <w:webHidden/>
          </w:rPr>
          <w:instrText xml:space="preserve"> PAGEREF _Toc467681478 \h </w:instrText>
        </w:r>
        <w:r w:rsidR="00FF67C4" w:rsidRPr="00FF67C4">
          <w:rPr>
            <w:rFonts w:ascii="Arial" w:hAnsi="Arial" w:cs="Arial"/>
            <w:noProof/>
            <w:webHidden/>
          </w:rPr>
        </w:r>
        <w:r w:rsidR="00FF67C4" w:rsidRPr="00FF67C4">
          <w:rPr>
            <w:rFonts w:ascii="Arial" w:hAnsi="Arial" w:cs="Arial"/>
            <w:noProof/>
            <w:webHidden/>
          </w:rPr>
          <w:fldChar w:fldCharType="separate"/>
        </w:r>
        <w:r w:rsidR="003352B6">
          <w:rPr>
            <w:rFonts w:ascii="Arial" w:hAnsi="Arial" w:cs="Arial"/>
            <w:noProof/>
            <w:webHidden/>
          </w:rPr>
          <w:t>19</w:t>
        </w:r>
        <w:r w:rsidR="00FF67C4" w:rsidRPr="00FF67C4">
          <w:rPr>
            <w:rFonts w:ascii="Arial" w:hAnsi="Arial" w:cs="Arial"/>
            <w:noProof/>
            <w:webHidden/>
          </w:rPr>
          <w:fldChar w:fldCharType="end"/>
        </w:r>
      </w:hyperlink>
    </w:p>
    <w:p w14:paraId="66108AEB" w14:textId="22A7469F" w:rsidR="00FF67C4" w:rsidRPr="00FF67C4" w:rsidRDefault="00D22B5D" w:rsidP="00FF67C4">
      <w:pPr>
        <w:tabs>
          <w:tab w:val="right" w:leader="dot" w:pos="9016"/>
        </w:tabs>
        <w:spacing w:after="100"/>
        <w:ind w:left="220"/>
        <w:rPr>
          <w:rFonts w:ascii="Arial" w:eastAsiaTheme="minorEastAsia" w:hAnsi="Arial" w:cs="Arial"/>
          <w:noProof/>
          <w:lang w:eastAsia="en-ZA"/>
        </w:rPr>
      </w:pPr>
      <w:hyperlink w:anchor="_Toc467681479" w:history="1">
        <w:r w:rsidR="00FF67C4" w:rsidRPr="00FF67C4">
          <w:rPr>
            <w:rFonts w:ascii="Arial" w:eastAsia="Times New Roman" w:hAnsi="Arial" w:cs="Arial"/>
            <w:noProof/>
            <w:color w:val="0000FF" w:themeColor="hyperlink"/>
            <w:u w:val="single"/>
            <w:lang w:val="en-GB"/>
          </w:rPr>
          <w:t>3.2 Legal Compliance</w:t>
        </w:r>
        <w:r w:rsidR="00FF67C4" w:rsidRPr="00FF67C4">
          <w:rPr>
            <w:rFonts w:ascii="Arial" w:hAnsi="Arial" w:cs="Arial"/>
            <w:noProof/>
            <w:webHidden/>
          </w:rPr>
          <w:tab/>
        </w:r>
        <w:r w:rsidR="00FF67C4" w:rsidRPr="00FF67C4">
          <w:rPr>
            <w:rFonts w:ascii="Arial" w:hAnsi="Arial" w:cs="Arial"/>
            <w:noProof/>
            <w:webHidden/>
          </w:rPr>
          <w:fldChar w:fldCharType="begin"/>
        </w:r>
        <w:r w:rsidR="00FF67C4" w:rsidRPr="00FF67C4">
          <w:rPr>
            <w:rFonts w:ascii="Arial" w:hAnsi="Arial" w:cs="Arial"/>
            <w:noProof/>
            <w:webHidden/>
          </w:rPr>
          <w:instrText xml:space="preserve"> PAGEREF _Toc467681479 \h </w:instrText>
        </w:r>
        <w:r w:rsidR="00FF67C4" w:rsidRPr="00FF67C4">
          <w:rPr>
            <w:rFonts w:ascii="Arial" w:hAnsi="Arial" w:cs="Arial"/>
            <w:noProof/>
            <w:webHidden/>
          </w:rPr>
        </w:r>
        <w:r w:rsidR="00FF67C4" w:rsidRPr="00FF67C4">
          <w:rPr>
            <w:rFonts w:ascii="Arial" w:hAnsi="Arial" w:cs="Arial"/>
            <w:noProof/>
            <w:webHidden/>
          </w:rPr>
          <w:fldChar w:fldCharType="separate"/>
        </w:r>
        <w:r w:rsidR="003352B6">
          <w:rPr>
            <w:rFonts w:ascii="Arial" w:hAnsi="Arial" w:cs="Arial"/>
            <w:noProof/>
            <w:webHidden/>
          </w:rPr>
          <w:t>19</w:t>
        </w:r>
        <w:r w:rsidR="00FF67C4" w:rsidRPr="00FF67C4">
          <w:rPr>
            <w:rFonts w:ascii="Arial" w:hAnsi="Arial" w:cs="Arial"/>
            <w:noProof/>
            <w:webHidden/>
          </w:rPr>
          <w:fldChar w:fldCharType="end"/>
        </w:r>
      </w:hyperlink>
    </w:p>
    <w:p w14:paraId="23AE54C8" w14:textId="52744ACE" w:rsidR="00FF67C4" w:rsidRPr="00FF67C4" w:rsidRDefault="00D22B5D" w:rsidP="00FF67C4">
      <w:pPr>
        <w:tabs>
          <w:tab w:val="right" w:leader="dot" w:pos="9016"/>
        </w:tabs>
        <w:spacing w:after="100"/>
        <w:ind w:left="440"/>
        <w:rPr>
          <w:rFonts w:ascii="Arial" w:eastAsiaTheme="minorEastAsia" w:hAnsi="Arial" w:cs="Arial"/>
          <w:noProof/>
          <w:lang w:eastAsia="en-ZA"/>
        </w:rPr>
      </w:pPr>
      <w:hyperlink w:anchor="_Toc467681480" w:history="1">
        <w:r w:rsidR="00FF67C4" w:rsidRPr="00FF67C4">
          <w:rPr>
            <w:rFonts w:ascii="Arial" w:eastAsia="Times New Roman" w:hAnsi="Arial" w:cs="Arial"/>
            <w:noProof/>
            <w:color w:val="0000FF" w:themeColor="hyperlink"/>
            <w:u w:val="single"/>
            <w:lang w:val="en-GB"/>
          </w:rPr>
          <w:t>3.2.1 Section 37(2) (Legal) Agreement</w:t>
        </w:r>
        <w:r w:rsidR="00FF67C4" w:rsidRPr="00FF67C4">
          <w:rPr>
            <w:rFonts w:ascii="Arial" w:hAnsi="Arial" w:cs="Arial"/>
            <w:noProof/>
            <w:webHidden/>
          </w:rPr>
          <w:tab/>
        </w:r>
        <w:r w:rsidR="00FF67C4" w:rsidRPr="00FF67C4">
          <w:rPr>
            <w:rFonts w:ascii="Arial" w:hAnsi="Arial" w:cs="Arial"/>
            <w:noProof/>
            <w:webHidden/>
          </w:rPr>
          <w:fldChar w:fldCharType="begin"/>
        </w:r>
        <w:r w:rsidR="00FF67C4" w:rsidRPr="00FF67C4">
          <w:rPr>
            <w:rFonts w:ascii="Arial" w:hAnsi="Arial" w:cs="Arial"/>
            <w:noProof/>
            <w:webHidden/>
          </w:rPr>
          <w:instrText xml:space="preserve"> PAGEREF _Toc467681480 \h </w:instrText>
        </w:r>
        <w:r w:rsidR="00FF67C4" w:rsidRPr="00FF67C4">
          <w:rPr>
            <w:rFonts w:ascii="Arial" w:hAnsi="Arial" w:cs="Arial"/>
            <w:noProof/>
            <w:webHidden/>
          </w:rPr>
        </w:r>
        <w:r w:rsidR="00FF67C4" w:rsidRPr="00FF67C4">
          <w:rPr>
            <w:rFonts w:ascii="Arial" w:hAnsi="Arial" w:cs="Arial"/>
            <w:noProof/>
            <w:webHidden/>
          </w:rPr>
          <w:fldChar w:fldCharType="separate"/>
        </w:r>
        <w:r w:rsidR="003352B6">
          <w:rPr>
            <w:rFonts w:ascii="Arial" w:hAnsi="Arial" w:cs="Arial"/>
            <w:noProof/>
            <w:webHidden/>
          </w:rPr>
          <w:t>19</w:t>
        </w:r>
        <w:r w:rsidR="00FF67C4" w:rsidRPr="00FF67C4">
          <w:rPr>
            <w:rFonts w:ascii="Arial" w:hAnsi="Arial" w:cs="Arial"/>
            <w:noProof/>
            <w:webHidden/>
          </w:rPr>
          <w:fldChar w:fldCharType="end"/>
        </w:r>
      </w:hyperlink>
    </w:p>
    <w:p w14:paraId="71F73659" w14:textId="4545D0A6" w:rsidR="00FF67C4" w:rsidRPr="00FF67C4" w:rsidRDefault="00D22B5D" w:rsidP="00FF67C4">
      <w:pPr>
        <w:tabs>
          <w:tab w:val="right" w:leader="dot" w:pos="9016"/>
        </w:tabs>
        <w:spacing w:after="100"/>
        <w:ind w:left="440"/>
        <w:rPr>
          <w:rFonts w:ascii="Arial" w:eastAsiaTheme="minorEastAsia" w:hAnsi="Arial" w:cs="Arial"/>
          <w:noProof/>
          <w:lang w:eastAsia="en-ZA"/>
        </w:rPr>
      </w:pPr>
      <w:hyperlink w:anchor="_Toc467681481" w:history="1">
        <w:r w:rsidR="00FF67C4" w:rsidRPr="00FF67C4">
          <w:rPr>
            <w:rFonts w:ascii="Arial" w:eastAsia="Times New Roman" w:hAnsi="Arial" w:cs="Arial"/>
            <w:noProof/>
            <w:color w:val="0000FF" w:themeColor="hyperlink"/>
            <w:u w:val="single"/>
            <w:lang w:val="en-GB"/>
          </w:rPr>
          <w:t>3.2.2 Hazardous work by children (Child Labour)</w:t>
        </w:r>
        <w:r w:rsidR="00FF67C4" w:rsidRPr="00FF67C4">
          <w:rPr>
            <w:rFonts w:ascii="Arial" w:hAnsi="Arial" w:cs="Arial"/>
            <w:noProof/>
            <w:webHidden/>
          </w:rPr>
          <w:tab/>
        </w:r>
        <w:r w:rsidR="00FF67C4" w:rsidRPr="00FF67C4">
          <w:rPr>
            <w:rFonts w:ascii="Arial" w:hAnsi="Arial" w:cs="Arial"/>
            <w:noProof/>
            <w:webHidden/>
          </w:rPr>
          <w:fldChar w:fldCharType="begin"/>
        </w:r>
        <w:r w:rsidR="00FF67C4" w:rsidRPr="00FF67C4">
          <w:rPr>
            <w:rFonts w:ascii="Arial" w:hAnsi="Arial" w:cs="Arial"/>
            <w:noProof/>
            <w:webHidden/>
          </w:rPr>
          <w:instrText xml:space="preserve"> PAGEREF _Toc467681481 \h </w:instrText>
        </w:r>
        <w:r w:rsidR="00FF67C4" w:rsidRPr="00FF67C4">
          <w:rPr>
            <w:rFonts w:ascii="Arial" w:hAnsi="Arial" w:cs="Arial"/>
            <w:noProof/>
            <w:webHidden/>
          </w:rPr>
        </w:r>
        <w:r w:rsidR="00FF67C4" w:rsidRPr="00FF67C4">
          <w:rPr>
            <w:rFonts w:ascii="Arial" w:hAnsi="Arial" w:cs="Arial"/>
            <w:noProof/>
            <w:webHidden/>
          </w:rPr>
          <w:fldChar w:fldCharType="separate"/>
        </w:r>
        <w:r w:rsidR="003352B6">
          <w:rPr>
            <w:rFonts w:ascii="Arial" w:hAnsi="Arial" w:cs="Arial"/>
            <w:noProof/>
            <w:webHidden/>
          </w:rPr>
          <w:t>20</w:t>
        </w:r>
        <w:r w:rsidR="00FF67C4" w:rsidRPr="00FF67C4">
          <w:rPr>
            <w:rFonts w:ascii="Arial" w:hAnsi="Arial" w:cs="Arial"/>
            <w:noProof/>
            <w:webHidden/>
          </w:rPr>
          <w:fldChar w:fldCharType="end"/>
        </w:r>
      </w:hyperlink>
    </w:p>
    <w:p w14:paraId="33ECEF4A" w14:textId="305018C7" w:rsidR="00FF67C4" w:rsidRPr="00FF67C4" w:rsidRDefault="00D22B5D" w:rsidP="00FF67C4">
      <w:pPr>
        <w:tabs>
          <w:tab w:val="left" w:pos="880"/>
          <w:tab w:val="right" w:leader="dot" w:pos="9016"/>
        </w:tabs>
        <w:spacing w:after="100"/>
        <w:ind w:left="220"/>
        <w:rPr>
          <w:rFonts w:ascii="Arial" w:eastAsiaTheme="minorEastAsia" w:hAnsi="Arial" w:cs="Arial"/>
          <w:noProof/>
          <w:lang w:eastAsia="en-ZA"/>
        </w:rPr>
      </w:pPr>
      <w:hyperlink w:anchor="_Toc467681482" w:history="1">
        <w:r w:rsidR="00FF67C4" w:rsidRPr="00FF67C4">
          <w:rPr>
            <w:rFonts w:ascii="Arial" w:eastAsia="Times New Roman" w:hAnsi="Arial" w:cs="Arial"/>
            <w:noProof/>
            <w:color w:val="0000FF" w:themeColor="hyperlink"/>
            <w:u w:val="single"/>
            <w:lang w:val="en-GB"/>
          </w:rPr>
          <w:t>3.3 Eskom Requirements</w:t>
        </w:r>
        <w:r w:rsidR="00FF67C4" w:rsidRPr="00FF67C4">
          <w:rPr>
            <w:rFonts w:ascii="Arial" w:hAnsi="Arial" w:cs="Arial"/>
            <w:noProof/>
            <w:webHidden/>
          </w:rPr>
          <w:tab/>
        </w:r>
        <w:r w:rsidR="00FF67C4" w:rsidRPr="00FF67C4">
          <w:rPr>
            <w:rFonts w:ascii="Arial" w:hAnsi="Arial" w:cs="Arial"/>
            <w:noProof/>
            <w:webHidden/>
          </w:rPr>
          <w:fldChar w:fldCharType="begin"/>
        </w:r>
        <w:r w:rsidR="00FF67C4" w:rsidRPr="00FF67C4">
          <w:rPr>
            <w:rFonts w:ascii="Arial" w:hAnsi="Arial" w:cs="Arial"/>
            <w:noProof/>
            <w:webHidden/>
          </w:rPr>
          <w:instrText xml:space="preserve"> PAGEREF _Toc467681482 \h </w:instrText>
        </w:r>
        <w:r w:rsidR="00FF67C4" w:rsidRPr="00FF67C4">
          <w:rPr>
            <w:rFonts w:ascii="Arial" w:hAnsi="Arial" w:cs="Arial"/>
            <w:noProof/>
            <w:webHidden/>
          </w:rPr>
        </w:r>
        <w:r w:rsidR="00FF67C4" w:rsidRPr="00FF67C4">
          <w:rPr>
            <w:rFonts w:ascii="Arial" w:hAnsi="Arial" w:cs="Arial"/>
            <w:noProof/>
            <w:webHidden/>
          </w:rPr>
          <w:fldChar w:fldCharType="separate"/>
        </w:r>
        <w:r w:rsidR="003352B6">
          <w:rPr>
            <w:rFonts w:ascii="Arial" w:hAnsi="Arial" w:cs="Arial"/>
            <w:noProof/>
            <w:webHidden/>
          </w:rPr>
          <w:t>21</w:t>
        </w:r>
        <w:r w:rsidR="00FF67C4" w:rsidRPr="00FF67C4">
          <w:rPr>
            <w:rFonts w:ascii="Arial" w:hAnsi="Arial" w:cs="Arial"/>
            <w:noProof/>
            <w:webHidden/>
          </w:rPr>
          <w:fldChar w:fldCharType="end"/>
        </w:r>
      </w:hyperlink>
    </w:p>
    <w:p w14:paraId="23A4C692" w14:textId="461FF042" w:rsidR="00FF67C4" w:rsidRPr="00FF67C4" w:rsidRDefault="00D22B5D" w:rsidP="00FF67C4">
      <w:pPr>
        <w:tabs>
          <w:tab w:val="left" w:pos="880"/>
          <w:tab w:val="right" w:leader="dot" w:pos="9016"/>
        </w:tabs>
        <w:spacing w:after="100"/>
        <w:ind w:left="220"/>
        <w:rPr>
          <w:rFonts w:ascii="Arial" w:eastAsiaTheme="minorEastAsia" w:hAnsi="Arial" w:cs="Arial"/>
          <w:noProof/>
          <w:lang w:eastAsia="en-ZA"/>
        </w:rPr>
      </w:pPr>
      <w:hyperlink w:anchor="_Toc467681483" w:history="1">
        <w:r w:rsidR="00FF67C4" w:rsidRPr="00FF67C4">
          <w:rPr>
            <w:rFonts w:ascii="Arial" w:eastAsia="Times New Roman" w:hAnsi="Arial" w:cs="Arial"/>
            <w:noProof/>
            <w:color w:val="0000FF" w:themeColor="hyperlink"/>
            <w:u w:val="single"/>
            <w:lang w:val="en-GB"/>
          </w:rPr>
          <w:t>3.4 Construction Professional Registration</w:t>
        </w:r>
        <w:r w:rsidR="00FF67C4" w:rsidRPr="00FF67C4">
          <w:rPr>
            <w:rFonts w:ascii="Arial" w:hAnsi="Arial" w:cs="Arial"/>
            <w:noProof/>
            <w:webHidden/>
          </w:rPr>
          <w:tab/>
        </w:r>
        <w:r w:rsidR="00FF67C4" w:rsidRPr="00FF67C4">
          <w:rPr>
            <w:rFonts w:ascii="Arial" w:hAnsi="Arial" w:cs="Arial"/>
            <w:noProof/>
            <w:webHidden/>
          </w:rPr>
          <w:fldChar w:fldCharType="begin"/>
        </w:r>
        <w:r w:rsidR="00FF67C4" w:rsidRPr="00FF67C4">
          <w:rPr>
            <w:rFonts w:ascii="Arial" w:hAnsi="Arial" w:cs="Arial"/>
            <w:noProof/>
            <w:webHidden/>
          </w:rPr>
          <w:instrText xml:space="preserve"> PAGEREF _Toc467681483 \h </w:instrText>
        </w:r>
        <w:r w:rsidR="00FF67C4" w:rsidRPr="00FF67C4">
          <w:rPr>
            <w:rFonts w:ascii="Arial" w:hAnsi="Arial" w:cs="Arial"/>
            <w:noProof/>
            <w:webHidden/>
          </w:rPr>
        </w:r>
        <w:r w:rsidR="00FF67C4" w:rsidRPr="00FF67C4">
          <w:rPr>
            <w:rFonts w:ascii="Arial" w:hAnsi="Arial" w:cs="Arial"/>
            <w:noProof/>
            <w:webHidden/>
          </w:rPr>
          <w:fldChar w:fldCharType="separate"/>
        </w:r>
        <w:r w:rsidR="003352B6">
          <w:rPr>
            <w:rFonts w:ascii="Arial" w:hAnsi="Arial" w:cs="Arial"/>
            <w:noProof/>
            <w:webHidden/>
          </w:rPr>
          <w:t>21</w:t>
        </w:r>
        <w:r w:rsidR="00FF67C4" w:rsidRPr="00FF67C4">
          <w:rPr>
            <w:rFonts w:ascii="Arial" w:hAnsi="Arial" w:cs="Arial"/>
            <w:noProof/>
            <w:webHidden/>
          </w:rPr>
          <w:fldChar w:fldCharType="end"/>
        </w:r>
      </w:hyperlink>
    </w:p>
    <w:p w14:paraId="03629CF8" w14:textId="068693AE" w:rsidR="00FF67C4" w:rsidRPr="00FF67C4" w:rsidRDefault="00D22B5D" w:rsidP="00FF67C4">
      <w:pPr>
        <w:tabs>
          <w:tab w:val="left" w:pos="880"/>
          <w:tab w:val="right" w:leader="dot" w:pos="9016"/>
        </w:tabs>
        <w:spacing w:after="100"/>
        <w:ind w:left="220"/>
        <w:rPr>
          <w:rFonts w:ascii="Arial" w:eastAsiaTheme="minorEastAsia" w:hAnsi="Arial" w:cs="Arial"/>
          <w:noProof/>
          <w:lang w:eastAsia="en-ZA"/>
        </w:rPr>
      </w:pPr>
      <w:hyperlink w:anchor="_Toc467681484" w:history="1">
        <w:r w:rsidR="00FF67C4" w:rsidRPr="00FF67C4">
          <w:rPr>
            <w:rFonts w:ascii="Arial" w:eastAsia="Times New Roman" w:hAnsi="Arial" w:cs="Arial"/>
            <w:noProof/>
            <w:color w:val="0000FF" w:themeColor="hyperlink"/>
            <w:u w:val="single"/>
            <w:lang w:val="en-GB"/>
          </w:rPr>
          <w:t>3.5</w:t>
        </w:r>
        <w:r w:rsidR="00FF67C4" w:rsidRPr="00FF67C4">
          <w:rPr>
            <w:rFonts w:ascii="Arial" w:eastAsiaTheme="minorEastAsia" w:hAnsi="Arial" w:cs="Arial"/>
            <w:noProof/>
            <w:lang w:eastAsia="en-ZA"/>
          </w:rPr>
          <w:t xml:space="preserve"> </w:t>
        </w:r>
        <w:r w:rsidR="00FF67C4" w:rsidRPr="00FF67C4">
          <w:rPr>
            <w:rFonts w:ascii="Arial" w:eastAsia="Times New Roman" w:hAnsi="Arial" w:cs="Arial"/>
            <w:noProof/>
            <w:color w:val="0000FF" w:themeColor="hyperlink"/>
            <w:u w:val="single"/>
            <w:lang w:val="en-GB"/>
          </w:rPr>
          <w:t>Notification of Construction Work</w:t>
        </w:r>
        <w:r w:rsidR="00FF67C4" w:rsidRPr="00FF67C4">
          <w:rPr>
            <w:rFonts w:ascii="Arial" w:hAnsi="Arial" w:cs="Arial"/>
            <w:noProof/>
            <w:webHidden/>
          </w:rPr>
          <w:tab/>
        </w:r>
        <w:r w:rsidR="00FF67C4" w:rsidRPr="00FF67C4">
          <w:rPr>
            <w:rFonts w:ascii="Arial" w:hAnsi="Arial" w:cs="Arial"/>
            <w:noProof/>
            <w:webHidden/>
          </w:rPr>
          <w:fldChar w:fldCharType="begin"/>
        </w:r>
        <w:r w:rsidR="00FF67C4" w:rsidRPr="00FF67C4">
          <w:rPr>
            <w:rFonts w:ascii="Arial" w:hAnsi="Arial" w:cs="Arial"/>
            <w:noProof/>
            <w:webHidden/>
          </w:rPr>
          <w:instrText xml:space="preserve"> PAGEREF _Toc467681484 \h </w:instrText>
        </w:r>
        <w:r w:rsidR="00FF67C4" w:rsidRPr="00FF67C4">
          <w:rPr>
            <w:rFonts w:ascii="Arial" w:hAnsi="Arial" w:cs="Arial"/>
            <w:noProof/>
            <w:webHidden/>
          </w:rPr>
        </w:r>
        <w:r w:rsidR="00FF67C4" w:rsidRPr="00FF67C4">
          <w:rPr>
            <w:rFonts w:ascii="Arial" w:hAnsi="Arial" w:cs="Arial"/>
            <w:noProof/>
            <w:webHidden/>
          </w:rPr>
          <w:fldChar w:fldCharType="separate"/>
        </w:r>
        <w:r w:rsidR="003352B6">
          <w:rPr>
            <w:rFonts w:ascii="Arial" w:hAnsi="Arial" w:cs="Arial"/>
            <w:noProof/>
            <w:webHidden/>
          </w:rPr>
          <w:t>21</w:t>
        </w:r>
        <w:r w:rsidR="00FF67C4" w:rsidRPr="00FF67C4">
          <w:rPr>
            <w:rFonts w:ascii="Arial" w:hAnsi="Arial" w:cs="Arial"/>
            <w:noProof/>
            <w:webHidden/>
          </w:rPr>
          <w:fldChar w:fldCharType="end"/>
        </w:r>
      </w:hyperlink>
    </w:p>
    <w:p w14:paraId="792C85F8" w14:textId="5E61C6AC" w:rsidR="00FF67C4" w:rsidRPr="00FF67C4" w:rsidRDefault="00D22B5D" w:rsidP="00FF67C4">
      <w:pPr>
        <w:tabs>
          <w:tab w:val="left" w:pos="880"/>
          <w:tab w:val="right" w:leader="dot" w:pos="9016"/>
        </w:tabs>
        <w:spacing w:after="100"/>
        <w:ind w:left="220"/>
        <w:rPr>
          <w:rFonts w:ascii="Arial" w:eastAsiaTheme="minorEastAsia" w:hAnsi="Arial" w:cs="Arial"/>
          <w:noProof/>
          <w:lang w:eastAsia="en-ZA"/>
        </w:rPr>
      </w:pPr>
      <w:hyperlink w:anchor="_Toc467681485" w:history="1">
        <w:r w:rsidR="00FF67C4" w:rsidRPr="00FF67C4">
          <w:rPr>
            <w:rFonts w:ascii="Arial" w:eastAsia="Times New Roman" w:hAnsi="Arial" w:cs="Arial"/>
            <w:noProof/>
            <w:color w:val="0000FF" w:themeColor="hyperlink"/>
            <w:u w:val="single"/>
            <w:lang w:val="en-GB"/>
          </w:rPr>
          <w:t>3.6</w:t>
        </w:r>
        <w:r w:rsidR="00FF67C4" w:rsidRPr="00FF67C4">
          <w:rPr>
            <w:rFonts w:ascii="Arial" w:eastAsiaTheme="minorEastAsia" w:hAnsi="Arial" w:cs="Arial"/>
            <w:noProof/>
            <w:lang w:eastAsia="en-ZA"/>
          </w:rPr>
          <w:t xml:space="preserve"> </w:t>
        </w:r>
        <w:r w:rsidR="00FF67C4" w:rsidRPr="00FF67C4">
          <w:rPr>
            <w:rFonts w:ascii="Arial" w:eastAsia="Times New Roman" w:hAnsi="Arial" w:cs="Arial"/>
            <w:noProof/>
            <w:color w:val="0000FF" w:themeColor="hyperlink"/>
            <w:u w:val="single"/>
            <w:lang w:val="en-GB"/>
          </w:rPr>
          <w:t>SHE Policy</w:t>
        </w:r>
        <w:r w:rsidR="00FF67C4" w:rsidRPr="00FF67C4">
          <w:rPr>
            <w:rFonts w:ascii="Arial" w:hAnsi="Arial" w:cs="Arial"/>
            <w:noProof/>
            <w:webHidden/>
          </w:rPr>
          <w:tab/>
        </w:r>
        <w:r w:rsidR="00FF67C4" w:rsidRPr="00FF67C4">
          <w:rPr>
            <w:rFonts w:ascii="Arial" w:hAnsi="Arial" w:cs="Arial"/>
            <w:noProof/>
            <w:webHidden/>
          </w:rPr>
          <w:fldChar w:fldCharType="begin"/>
        </w:r>
        <w:r w:rsidR="00FF67C4" w:rsidRPr="00FF67C4">
          <w:rPr>
            <w:rFonts w:ascii="Arial" w:hAnsi="Arial" w:cs="Arial"/>
            <w:noProof/>
            <w:webHidden/>
          </w:rPr>
          <w:instrText xml:space="preserve"> PAGEREF _Toc467681485 \h </w:instrText>
        </w:r>
        <w:r w:rsidR="00FF67C4" w:rsidRPr="00FF67C4">
          <w:rPr>
            <w:rFonts w:ascii="Arial" w:hAnsi="Arial" w:cs="Arial"/>
            <w:noProof/>
            <w:webHidden/>
          </w:rPr>
        </w:r>
        <w:r w:rsidR="00FF67C4" w:rsidRPr="00FF67C4">
          <w:rPr>
            <w:rFonts w:ascii="Arial" w:hAnsi="Arial" w:cs="Arial"/>
            <w:noProof/>
            <w:webHidden/>
          </w:rPr>
          <w:fldChar w:fldCharType="separate"/>
        </w:r>
        <w:r w:rsidR="003352B6">
          <w:rPr>
            <w:rFonts w:ascii="Arial" w:hAnsi="Arial" w:cs="Arial"/>
            <w:noProof/>
            <w:webHidden/>
          </w:rPr>
          <w:t>21</w:t>
        </w:r>
        <w:r w:rsidR="00FF67C4" w:rsidRPr="00FF67C4">
          <w:rPr>
            <w:rFonts w:ascii="Arial" w:hAnsi="Arial" w:cs="Arial"/>
            <w:noProof/>
            <w:webHidden/>
          </w:rPr>
          <w:fldChar w:fldCharType="end"/>
        </w:r>
      </w:hyperlink>
    </w:p>
    <w:p w14:paraId="3C1C7DEB" w14:textId="398E83E9" w:rsidR="00FF67C4" w:rsidRPr="00FF67C4" w:rsidRDefault="00D22B5D" w:rsidP="00FF67C4">
      <w:pPr>
        <w:tabs>
          <w:tab w:val="left" w:pos="880"/>
          <w:tab w:val="right" w:leader="dot" w:pos="9016"/>
        </w:tabs>
        <w:spacing w:after="100"/>
        <w:ind w:left="220"/>
        <w:rPr>
          <w:rFonts w:ascii="Arial" w:eastAsiaTheme="minorEastAsia" w:hAnsi="Arial" w:cs="Arial"/>
          <w:noProof/>
          <w:lang w:eastAsia="en-ZA"/>
        </w:rPr>
      </w:pPr>
      <w:hyperlink w:anchor="_Toc467681486" w:history="1">
        <w:r w:rsidR="00FF67C4" w:rsidRPr="00FF67C4">
          <w:rPr>
            <w:rFonts w:ascii="Arial" w:eastAsia="Times New Roman" w:hAnsi="Arial" w:cs="Arial"/>
            <w:noProof/>
            <w:color w:val="0000FF" w:themeColor="hyperlink"/>
            <w:u w:val="single"/>
            <w:lang w:val="en-GB"/>
          </w:rPr>
          <w:t>3.7</w:t>
        </w:r>
        <w:r w:rsidR="00FF67C4" w:rsidRPr="00FF67C4">
          <w:rPr>
            <w:rFonts w:ascii="Arial" w:eastAsiaTheme="minorEastAsia" w:hAnsi="Arial" w:cs="Arial"/>
            <w:noProof/>
            <w:lang w:eastAsia="en-ZA"/>
          </w:rPr>
          <w:t xml:space="preserve"> </w:t>
        </w:r>
        <w:r w:rsidR="00FF67C4" w:rsidRPr="00FF67C4">
          <w:rPr>
            <w:rFonts w:ascii="Arial" w:eastAsia="Times New Roman" w:hAnsi="Arial" w:cs="Arial"/>
            <w:noProof/>
            <w:color w:val="0000FF" w:themeColor="hyperlink"/>
            <w:u w:val="single"/>
            <w:lang w:val="en-GB"/>
          </w:rPr>
          <w:t>COID</w:t>
        </w:r>
        <w:r w:rsidR="00FF67C4" w:rsidRPr="00FF67C4">
          <w:rPr>
            <w:rFonts w:ascii="Arial" w:hAnsi="Arial" w:cs="Arial"/>
            <w:noProof/>
            <w:webHidden/>
          </w:rPr>
          <w:tab/>
        </w:r>
        <w:r w:rsidR="00FF67C4" w:rsidRPr="00FF67C4">
          <w:rPr>
            <w:rFonts w:ascii="Arial" w:hAnsi="Arial" w:cs="Arial"/>
            <w:noProof/>
            <w:webHidden/>
          </w:rPr>
          <w:fldChar w:fldCharType="begin"/>
        </w:r>
        <w:r w:rsidR="00FF67C4" w:rsidRPr="00FF67C4">
          <w:rPr>
            <w:rFonts w:ascii="Arial" w:hAnsi="Arial" w:cs="Arial"/>
            <w:noProof/>
            <w:webHidden/>
          </w:rPr>
          <w:instrText xml:space="preserve"> PAGEREF _Toc467681486 \h </w:instrText>
        </w:r>
        <w:r w:rsidR="00FF67C4" w:rsidRPr="00FF67C4">
          <w:rPr>
            <w:rFonts w:ascii="Arial" w:hAnsi="Arial" w:cs="Arial"/>
            <w:noProof/>
            <w:webHidden/>
          </w:rPr>
        </w:r>
        <w:r w:rsidR="00FF67C4" w:rsidRPr="00FF67C4">
          <w:rPr>
            <w:rFonts w:ascii="Arial" w:hAnsi="Arial" w:cs="Arial"/>
            <w:noProof/>
            <w:webHidden/>
          </w:rPr>
          <w:fldChar w:fldCharType="separate"/>
        </w:r>
        <w:r w:rsidR="003352B6">
          <w:rPr>
            <w:rFonts w:ascii="Arial" w:hAnsi="Arial" w:cs="Arial"/>
            <w:noProof/>
            <w:webHidden/>
          </w:rPr>
          <w:t>22</w:t>
        </w:r>
        <w:r w:rsidR="00FF67C4" w:rsidRPr="00FF67C4">
          <w:rPr>
            <w:rFonts w:ascii="Arial" w:hAnsi="Arial" w:cs="Arial"/>
            <w:noProof/>
            <w:webHidden/>
          </w:rPr>
          <w:fldChar w:fldCharType="end"/>
        </w:r>
      </w:hyperlink>
    </w:p>
    <w:p w14:paraId="2C177FE8" w14:textId="33FD1A73" w:rsidR="00FF67C4" w:rsidRPr="00FF67C4" w:rsidRDefault="00D22B5D" w:rsidP="00FF67C4">
      <w:pPr>
        <w:tabs>
          <w:tab w:val="left" w:pos="880"/>
          <w:tab w:val="right" w:leader="dot" w:pos="9016"/>
        </w:tabs>
        <w:spacing w:after="100"/>
        <w:ind w:left="220"/>
        <w:rPr>
          <w:rFonts w:ascii="Arial" w:eastAsiaTheme="minorEastAsia" w:hAnsi="Arial" w:cs="Arial"/>
          <w:noProof/>
          <w:lang w:eastAsia="en-ZA"/>
        </w:rPr>
      </w:pPr>
      <w:hyperlink w:anchor="_Toc467681487" w:history="1">
        <w:r w:rsidR="00FF67C4" w:rsidRPr="00FF67C4">
          <w:rPr>
            <w:rFonts w:ascii="Arial" w:eastAsia="Times New Roman" w:hAnsi="Arial" w:cs="Arial"/>
            <w:noProof/>
            <w:color w:val="0000FF" w:themeColor="hyperlink"/>
            <w:u w:val="single"/>
            <w:lang w:val="en-GB"/>
          </w:rPr>
          <w:t>3.8</w:t>
        </w:r>
        <w:r w:rsidR="00FF67C4" w:rsidRPr="00FF67C4">
          <w:rPr>
            <w:rFonts w:ascii="Arial" w:eastAsiaTheme="minorEastAsia" w:hAnsi="Arial" w:cs="Arial"/>
            <w:noProof/>
            <w:lang w:eastAsia="en-ZA"/>
          </w:rPr>
          <w:t xml:space="preserve"> </w:t>
        </w:r>
        <w:r w:rsidR="00FF67C4" w:rsidRPr="00FF67C4">
          <w:rPr>
            <w:rFonts w:ascii="Arial" w:eastAsia="Times New Roman" w:hAnsi="Arial" w:cs="Arial"/>
            <w:noProof/>
            <w:color w:val="0000FF" w:themeColor="hyperlink"/>
            <w:u w:val="single"/>
            <w:lang w:val="en-GB"/>
          </w:rPr>
          <w:t>Costing for SHE within the Project</w:t>
        </w:r>
        <w:r w:rsidR="00FF67C4" w:rsidRPr="00FF67C4">
          <w:rPr>
            <w:rFonts w:ascii="Arial" w:hAnsi="Arial" w:cs="Arial"/>
            <w:noProof/>
            <w:webHidden/>
          </w:rPr>
          <w:tab/>
        </w:r>
        <w:r w:rsidR="00FF67C4" w:rsidRPr="00FF67C4">
          <w:rPr>
            <w:rFonts w:ascii="Arial" w:hAnsi="Arial" w:cs="Arial"/>
            <w:noProof/>
            <w:webHidden/>
          </w:rPr>
          <w:fldChar w:fldCharType="begin"/>
        </w:r>
        <w:r w:rsidR="00FF67C4" w:rsidRPr="00FF67C4">
          <w:rPr>
            <w:rFonts w:ascii="Arial" w:hAnsi="Arial" w:cs="Arial"/>
            <w:noProof/>
            <w:webHidden/>
          </w:rPr>
          <w:instrText xml:space="preserve"> PAGEREF _Toc467681487 \h </w:instrText>
        </w:r>
        <w:r w:rsidR="00FF67C4" w:rsidRPr="00FF67C4">
          <w:rPr>
            <w:rFonts w:ascii="Arial" w:hAnsi="Arial" w:cs="Arial"/>
            <w:noProof/>
            <w:webHidden/>
          </w:rPr>
        </w:r>
        <w:r w:rsidR="00FF67C4" w:rsidRPr="00FF67C4">
          <w:rPr>
            <w:rFonts w:ascii="Arial" w:hAnsi="Arial" w:cs="Arial"/>
            <w:noProof/>
            <w:webHidden/>
          </w:rPr>
          <w:fldChar w:fldCharType="separate"/>
        </w:r>
        <w:r w:rsidR="003352B6">
          <w:rPr>
            <w:rFonts w:ascii="Arial" w:hAnsi="Arial" w:cs="Arial"/>
            <w:noProof/>
            <w:webHidden/>
          </w:rPr>
          <w:t>22</w:t>
        </w:r>
        <w:r w:rsidR="00FF67C4" w:rsidRPr="00FF67C4">
          <w:rPr>
            <w:rFonts w:ascii="Arial" w:hAnsi="Arial" w:cs="Arial"/>
            <w:noProof/>
            <w:webHidden/>
          </w:rPr>
          <w:fldChar w:fldCharType="end"/>
        </w:r>
      </w:hyperlink>
    </w:p>
    <w:p w14:paraId="1C92B176" w14:textId="7D35EB6F" w:rsidR="00FF67C4" w:rsidRPr="00FF67C4" w:rsidRDefault="00D22B5D" w:rsidP="00FF67C4">
      <w:pPr>
        <w:tabs>
          <w:tab w:val="left" w:pos="880"/>
          <w:tab w:val="right" w:leader="dot" w:pos="9016"/>
        </w:tabs>
        <w:spacing w:after="100"/>
        <w:ind w:left="220"/>
        <w:rPr>
          <w:rFonts w:ascii="Arial" w:eastAsiaTheme="minorEastAsia" w:hAnsi="Arial" w:cs="Arial"/>
          <w:noProof/>
          <w:lang w:eastAsia="en-ZA"/>
        </w:rPr>
      </w:pPr>
      <w:hyperlink w:anchor="_Toc467681488" w:history="1">
        <w:r w:rsidR="00FF67C4" w:rsidRPr="00FF67C4">
          <w:rPr>
            <w:rFonts w:ascii="Arial" w:eastAsia="Times New Roman" w:hAnsi="Arial" w:cs="Arial"/>
            <w:noProof/>
            <w:color w:val="0000FF" w:themeColor="hyperlink"/>
            <w:u w:val="single"/>
            <w:lang w:val="en-GB"/>
          </w:rPr>
          <w:t>3.9</w:t>
        </w:r>
        <w:r w:rsidR="00FF67C4" w:rsidRPr="00FF67C4">
          <w:rPr>
            <w:rFonts w:ascii="Arial" w:eastAsiaTheme="minorEastAsia" w:hAnsi="Arial" w:cs="Arial"/>
            <w:noProof/>
            <w:lang w:eastAsia="en-ZA"/>
          </w:rPr>
          <w:t xml:space="preserve"> </w:t>
        </w:r>
        <w:r w:rsidR="00FF67C4" w:rsidRPr="00FF67C4">
          <w:rPr>
            <w:rFonts w:ascii="Arial" w:eastAsia="Times New Roman" w:hAnsi="Arial" w:cs="Arial"/>
            <w:noProof/>
            <w:color w:val="0000FF" w:themeColor="hyperlink"/>
            <w:u w:val="single"/>
            <w:lang w:val="en-GB"/>
          </w:rPr>
          <w:t>Statutory Appointments</w:t>
        </w:r>
        <w:r w:rsidR="00FF67C4" w:rsidRPr="00FF67C4">
          <w:rPr>
            <w:rFonts w:ascii="Arial" w:hAnsi="Arial" w:cs="Arial"/>
            <w:noProof/>
            <w:webHidden/>
          </w:rPr>
          <w:tab/>
        </w:r>
        <w:r w:rsidR="00FF67C4" w:rsidRPr="00FF67C4">
          <w:rPr>
            <w:rFonts w:ascii="Arial" w:hAnsi="Arial" w:cs="Arial"/>
            <w:noProof/>
            <w:webHidden/>
          </w:rPr>
          <w:fldChar w:fldCharType="begin"/>
        </w:r>
        <w:r w:rsidR="00FF67C4" w:rsidRPr="00FF67C4">
          <w:rPr>
            <w:rFonts w:ascii="Arial" w:hAnsi="Arial" w:cs="Arial"/>
            <w:noProof/>
            <w:webHidden/>
          </w:rPr>
          <w:instrText xml:space="preserve"> PAGEREF _Toc467681488 \h </w:instrText>
        </w:r>
        <w:r w:rsidR="00FF67C4" w:rsidRPr="00FF67C4">
          <w:rPr>
            <w:rFonts w:ascii="Arial" w:hAnsi="Arial" w:cs="Arial"/>
            <w:noProof/>
            <w:webHidden/>
          </w:rPr>
        </w:r>
        <w:r w:rsidR="00FF67C4" w:rsidRPr="00FF67C4">
          <w:rPr>
            <w:rFonts w:ascii="Arial" w:hAnsi="Arial" w:cs="Arial"/>
            <w:noProof/>
            <w:webHidden/>
          </w:rPr>
          <w:fldChar w:fldCharType="separate"/>
        </w:r>
        <w:r w:rsidR="003352B6">
          <w:rPr>
            <w:rFonts w:ascii="Arial" w:hAnsi="Arial" w:cs="Arial"/>
            <w:noProof/>
            <w:webHidden/>
          </w:rPr>
          <w:t>22</w:t>
        </w:r>
        <w:r w:rsidR="00FF67C4" w:rsidRPr="00FF67C4">
          <w:rPr>
            <w:rFonts w:ascii="Arial" w:hAnsi="Arial" w:cs="Arial"/>
            <w:noProof/>
            <w:webHidden/>
          </w:rPr>
          <w:fldChar w:fldCharType="end"/>
        </w:r>
      </w:hyperlink>
    </w:p>
    <w:p w14:paraId="42AECEF6" w14:textId="4C107D72" w:rsidR="00FF67C4" w:rsidRPr="00FF67C4" w:rsidRDefault="00D22B5D" w:rsidP="00FF67C4">
      <w:pPr>
        <w:tabs>
          <w:tab w:val="left" w:pos="880"/>
          <w:tab w:val="right" w:leader="dot" w:pos="9016"/>
        </w:tabs>
        <w:spacing w:after="100"/>
        <w:ind w:left="220"/>
        <w:rPr>
          <w:rFonts w:ascii="Arial" w:eastAsiaTheme="minorEastAsia" w:hAnsi="Arial" w:cs="Arial"/>
          <w:noProof/>
          <w:lang w:eastAsia="en-ZA"/>
        </w:rPr>
      </w:pPr>
      <w:hyperlink w:anchor="_Toc467681489" w:history="1">
        <w:r w:rsidR="00FF67C4" w:rsidRPr="00FF67C4">
          <w:rPr>
            <w:rFonts w:ascii="Arial" w:eastAsia="Times New Roman" w:hAnsi="Arial" w:cs="Arial"/>
            <w:noProof/>
            <w:color w:val="0000FF" w:themeColor="hyperlink"/>
            <w:u w:val="single"/>
            <w:lang w:val="en-GB"/>
          </w:rPr>
          <w:t>3.10</w:t>
        </w:r>
        <w:r w:rsidR="00FF67C4" w:rsidRPr="00FF67C4">
          <w:rPr>
            <w:rFonts w:ascii="Arial" w:eastAsiaTheme="minorEastAsia" w:hAnsi="Arial" w:cs="Arial"/>
            <w:noProof/>
            <w:lang w:eastAsia="en-ZA"/>
          </w:rPr>
          <w:t xml:space="preserve"> </w:t>
        </w:r>
        <w:r w:rsidR="00FF67C4" w:rsidRPr="00FF67C4">
          <w:rPr>
            <w:rFonts w:ascii="Arial" w:eastAsia="Times New Roman" w:hAnsi="Arial" w:cs="Arial"/>
            <w:noProof/>
            <w:color w:val="0000FF" w:themeColor="hyperlink"/>
            <w:u w:val="single"/>
            <w:lang w:val="en-GB"/>
          </w:rPr>
          <w:t>Eskom Life-saving Rules</w:t>
        </w:r>
        <w:r w:rsidR="00FF67C4" w:rsidRPr="00FF67C4">
          <w:rPr>
            <w:rFonts w:ascii="Arial" w:hAnsi="Arial" w:cs="Arial"/>
            <w:noProof/>
            <w:webHidden/>
          </w:rPr>
          <w:tab/>
        </w:r>
        <w:r w:rsidR="00FF67C4" w:rsidRPr="00FF67C4">
          <w:rPr>
            <w:rFonts w:ascii="Arial" w:hAnsi="Arial" w:cs="Arial"/>
            <w:noProof/>
            <w:webHidden/>
          </w:rPr>
          <w:fldChar w:fldCharType="begin"/>
        </w:r>
        <w:r w:rsidR="00FF67C4" w:rsidRPr="00FF67C4">
          <w:rPr>
            <w:rFonts w:ascii="Arial" w:hAnsi="Arial" w:cs="Arial"/>
            <w:noProof/>
            <w:webHidden/>
          </w:rPr>
          <w:instrText xml:space="preserve"> PAGEREF _Toc467681489 \h </w:instrText>
        </w:r>
        <w:r w:rsidR="00FF67C4" w:rsidRPr="00FF67C4">
          <w:rPr>
            <w:rFonts w:ascii="Arial" w:hAnsi="Arial" w:cs="Arial"/>
            <w:noProof/>
            <w:webHidden/>
          </w:rPr>
        </w:r>
        <w:r w:rsidR="00FF67C4" w:rsidRPr="00FF67C4">
          <w:rPr>
            <w:rFonts w:ascii="Arial" w:hAnsi="Arial" w:cs="Arial"/>
            <w:noProof/>
            <w:webHidden/>
          </w:rPr>
          <w:fldChar w:fldCharType="separate"/>
        </w:r>
        <w:r w:rsidR="003352B6">
          <w:rPr>
            <w:rFonts w:ascii="Arial" w:hAnsi="Arial" w:cs="Arial"/>
            <w:noProof/>
            <w:webHidden/>
          </w:rPr>
          <w:t>23</w:t>
        </w:r>
        <w:r w:rsidR="00FF67C4" w:rsidRPr="00FF67C4">
          <w:rPr>
            <w:rFonts w:ascii="Arial" w:hAnsi="Arial" w:cs="Arial"/>
            <w:noProof/>
            <w:webHidden/>
          </w:rPr>
          <w:fldChar w:fldCharType="end"/>
        </w:r>
      </w:hyperlink>
    </w:p>
    <w:p w14:paraId="47469E11" w14:textId="1188864F" w:rsidR="00FF67C4" w:rsidRPr="00FF67C4" w:rsidRDefault="00D22B5D" w:rsidP="00FF67C4">
      <w:pPr>
        <w:tabs>
          <w:tab w:val="left" w:pos="880"/>
          <w:tab w:val="right" w:leader="dot" w:pos="9016"/>
        </w:tabs>
        <w:spacing w:after="100"/>
        <w:ind w:left="220"/>
        <w:rPr>
          <w:rFonts w:ascii="Arial" w:eastAsiaTheme="minorEastAsia" w:hAnsi="Arial" w:cs="Arial"/>
          <w:noProof/>
          <w:lang w:eastAsia="en-ZA"/>
        </w:rPr>
      </w:pPr>
      <w:hyperlink w:anchor="_Toc467681490" w:history="1">
        <w:r w:rsidR="00FF67C4" w:rsidRPr="00FF67C4">
          <w:rPr>
            <w:rFonts w:ascii="Arial" w:eastAsia="Times New Roman" w:hAnsi="Arial" w:cs="Arial"/>
            <w:noProof/>
            <w:color w:val="0000FF" w:themeColor="hyperlink"/>
            <w:u w:val="single"/>
            <w:lang w:val="en-GB"/>
          </w:rPr>
          <w:t>3.11</w:t>
        </w:r>
        <w:r w:rsidR="00FF67C4" w:rsidRPr="00FF67C4">
          <w:rPr>
            <w:rFonts w:ascii="Arial" w:eastAsiaTheme="minorEastAsia" w:hAnsi="Arial" w:cs="Arial"/>
            <w:noProof/>
            <w:lang w:eastAsia="en-ZA"/>
          </w:rPr>
          <w:t xml:space="preserve"> </w:t>
        </w:r>
        <w:r w:rsidR="00FF67C4" w:rsidRPr="00FF67C4">
          <w:rPr>
            <w:rFonts w:ascii="Arial" w:eastAsia="Times New Roman" w:hAnsi="Arial" w:cs="Arial"/>
            <w:noProof/>
            <w:color w:val="0000FF" w:themeColor="hyperlink"/>
            <w:u w:val="single"/>
            <w:lang w:val="en-GB"/>
          </w:rPr>
          <w:t>Substance Abuse</w:t>
        </w:r>
        <w:r w:rsidR="00FF67C4" w:rsidRPr="00FF67C4">
          <w:rPr>
            <w:rFonts w:ascii="Arial" w:hAnsi="Arial" w:cs="Arial"/>
            <w:noProof/>
            <w:webHidden/>
          </w:rPr>
          <w:tab/>
        </w:r>
        <w:r w:rsidR="00FF67C4" w:rsidRPr="00FF67C4">
          <w:rPr>
            <w:rFonts w:ascii="Arial" w:hAnsi="Arial" w:cs="Arial"/>
            <w:noProof/>
            <w:webHidden/>
          </w:rPr>
          <w:fldChar w:fldCharType="begin"/>
        </w:r>
        <w:r w:rsidR="00FF67C4" w:rsidRPr="00FF67C4">
          <w:rPr>
            <w:rFonts w:ascii="Arial" w:hAnsi="Arial" w:cs="Arial"/>
            <w:noProof/>
            <w:webHidden/>
          </w:rPr>
          <w:instrText xml:space="preserve"> PAGEREF _Toc467681490 \h </w:instrText>
        </w:r>
        <w:r w:rsidR="00FF67C4" w:rsidRPr="00FF67C4">
          <w:rPr>
            <w:rFonts w:ascii="Arial" w:hAnsi="Arial" w:cs="Arial"/>
            <w:noProof/>
            <w:webHidden/>
          </w:rPr>
        </w:r>
        <w:r w:rsidR="00FF67C4" w:rsidRPr="00FF67C4">
          <w:rPr>
            <w:rFonts w:ascii="Arial" w:hAnsi="Arial" w:cs="Arial"/>
            <w:noProof/>
            <w:webHidden/>
          </w:rPr>
          <w:fldChar w:fldCharType="separate"/>
        </w:r>
        <w:r w:rsidR="003352B6">
          <w:rPr>
            <w:rFonts w:ascii="Arial" w:hAnsi="Arial" w:cs="Arial"/>
            <w:noProof/>
            <w:webHidden/>
          </w:rPr>
          <w:t>24</w:t>
        </w:r>
        <w:r w:rsidR="00FF67C4" w:rsidRPr="00FF67C4">
          <w:rPr>
            <w:rFonts w:ascii="Arial" w:hAnsi="Arial" w:cs="Arial"/>
            <w:noProof/>
            <w:webHidden/>
          </w:rPr>
          <w:fldChar w:fldCharType="end"/>
        </w:r>
      </w:hyperlink>
    </w:p>
    <w:p w14:paraId="7B2ABED3" w14:textId="2405A094" w:rsidR="00FF67C4" w:rsidRPr="00FF67C4" w:rsidRDefault="00D22B5D" w:rsidP="00FF67C4">
      <w:pPr>
        <w:tabs>
          <w:tab w:val="left" w:pos="880"/>
          <w:tab w:val="right" w:leader="dot" w:pos="9016"/>
        </w:tabs>
        <w:spacing w:after="100"/>
        <w:ind w:left="220"/>
        <w:rPr>
          <w:rFonts w:ascii="Arial" w:eastAsiaTheme="minorEastAsia" w:hAnsi="Arial" w:cs="Arial"/>
          <w:noProof/>
          <w:lang w:eastAsia="en-ZA"/>
        </w:rPr>
      </w:pPr>
      <w:hyperlink w:anchor="_Toc467681491" w:history="1">
        <w:r w:rsidR="00FF67C4" w:rsidRPr="00FF67C4">
          <w:rPr>
            <w:rFonts w:ascii="Arial" w:eastAsia="Times New Roman" w:hAnsi="Arial" w:cs="Arial"/>
            <w:noProof/>
            <w:color w:val="0000FF" w:themeColor="hyperlink"/>
            <w:u w:val="single"/>
            <w:lang w:val="en-GB"/>
          </w:rPr>
          <w:t>3.12</w:t>
        </w:r>
        <w:r w:rsidR="00FF67C4" w:rsidRPr="00FF67C4">
          <w:rPr>
            <w:rFonts w:ascii="Arial" w:eastAsiaTheme="minorEastAsia" w:hAnsi="Arial" w:cs="Arial"/>
            <w:noProof/>
            <w:lang w:eastAsia="en-ZA"/>
          </w:rPr>
          <w:t xml:space="preserve"> </w:t>
        </w:r>
        <w:r w:rsidR="00FF67C4" w:rsidRPr="00FF67C4">
          <w:rPr>
            <w:rFonts w:ascii="Arial" w:eastAsia="Times New Roman" w:hAnsi="Arial" w:cs="Arial"/>
            <w:noProof/>
            <w:color w:val="0000FF" w:themeColor="hyperlink"/>
            <w:u w:val="single"/>
            <w:lang w:val="en-GB"/>
          </w:rPr>
          <w:t>Contractor organisational Structure</w:t>
        </w:r>
        <w:r w:rsidR="00FF67C4" w:rsidRPr="00FF67C4">
          <w:rPr>
            <w:rFonts w:ascii="Arial" w:hAnsi="Arial" w:cs="Arial"/>
            <w:noProof/>
            <w:webHidden/>
          </w:rPr>
          <w:tab/>
        </w:r>
        <w:r w:rsidR="00FF67C4" w:rsidRPr="00FF67C4">
          <w:rPr>
            <w:rFonts w:ascii="Arial" w:hAnsi="Arial" w:cs="Arial"/>
            <w:noProof/>
            <w:webHidden/>
          </w:rPr>
          <w:fldChar w:fldCharType="begin"/>
        </w:r>
        <w:r w:rsidR="00FF67C4" w:rsidRPr="00FF67C4">
          <w:rPr>
            <w:rFonts w:ascii="Arial" w:hAnsi="Arial" w:cs="Arial"/>
            <w:noProof/>
            <w:webHidden/>
          </w:rPr>
          <w:instrText xml:space="preserve"> PAGEREF _Toc467681491 \h </w:instrText>
        </w:r>
        <w:r w:rsidR="00FF67C4" w:rsidRPr="00FF67C4">
          <w:rPr>
            <w:rFonts w:ascii="Arial" w:hAnsi="Arial" w:cs="Arial"/>
            <w:noProof/>
            <w:webHidden/>
          </w:rPr>
        </w:r>
        <w:r w:rsidR="00FF67C4" w:rsidRPr="00FF67C4">
          <w:rPr>
            <w:rFonts w:ascii="Arial" w:hAnsi="Arial" w:cs="Arial"/>
            <w:noProof/>
            <w:webHidden/>
          </w:rPr>
          <w:fldChar w:fldCharType="separate"/>
        </w:r>
        <w:r w:rsidR="003352B6">
          <w:rPr>
            <w:rFonts w:ascii="Arial" w:hAnsi="Arial" w:cs="Arial"/>
            <w:noProof/>
            <w:webHidden/>
          </w:rPr>
          <w:t>25</w:t>
        </w:r>
        <w:r w:rsidR="00FF67C4" w:rsidRPr="00FF67C4">
          <w:rPr>
            <w:rFonts w:ascii="Arial" w:hAnsi="Arial" w:cs="Arial"/>
            <w:noProof/>
            <w:webHidden/>
          </w:rPr>
          <w:fldChar w:fldCharType="end"/>
        </w:r>
      </w:hyperlink>
    </w:p>
    <w:p w14:paraId="31E79DE3" w14:textId="74FD0A52" w:rsidR="00FF67C4" w:rsidRPr="00FF67C4" w:rsidRDefault="00D22B5D" w:rsidP="00FF67C4">
      <w:pPr>
        <w:tabs>
          <w:tab w:val="right" w:leader="dot" w:pos="9016"/>
        </w:tabs>
        <w:spacing w:after="100"/>
        <w:ind w:left="440"/>
        <w:rPr>
          <w:rFonts w:ascii="Arial" w:eastAsiaTheme="minorEastAsia" w:hAnsi="Arial" w:cs="Arial"/>
          <w:noProof/>
          <w:lang w:eastAsia="en-ZA"/>
        </w:rPr>
      </w:pPr>
      <w:hyperlink w:anchor="_Toc467681492" w:history="1">
        <w:r w:rsidR="00FF67C4" w:rsidRPr="00FF67C4">
          <w:rPr>
            <w:rFonts w:ascii="Arial" w:hAnsi="Arial" w:cs="Arial"/>
            <w:noProof/>
            <w:color w:val="0000FF" w:themeColor="hyperlink"/>
            <w:u w:val="single"/>
          </w:rPr>
          <w:t>3.12.1 Principal Contractor Organogram</w:t>
        </w:r>
        <w:r w:rsidR="00FF67C4" w:rsidRPr="00FF67C4">
          <w:rPr>
            <w:rFonts w:ascii="Arial" w:hAnsi="Arial" w:cs="Arial"/>
            <w:noProof/>
            <w:webHidden/>
          </w:rPr>
          <w:tab/>
        </w:r>
        <w:r w:rsidR="00FF67C4" w:rsidRPr="00FF67C4">
          <w:rPr>
            <w:rFonts w:ascii="Arial" w:hAnsi="Arial" w:cs="Arial"/>
            <w:noProof/>
            <w:webHidden/>
          </w:rPr>
          <w:fldChar w:fldCharType="begin"/>
        </w:r>
        <w:r w:rsidR="00FF67C4" w:rsidRPr="00FF67C4">
          <w:rPr>
            <w:rFonts w:ascii="Arial" w:hAnsi="Arial" w:cs="Arial"/>
            <w:noProof/>
            <w:webHidden/>
          </w:rPr>
          <w:instrText xml:space="preserve"> PAGEREF _Toc467681492 \h </w:instrText>
        </w:r>
        <w:r w:rsidR="00FF67C4" w:rsidRPr="00FF67C4">
          <w:rPr>
            <w:rFonts w:ascii="Arial" w:hAnsi="Arial" w:cs="Arial"/>
            <w:noProof/>
            <w:webHidden/>
          </w:rPr>
        </w:r>
        <w:r w:rsidR="00FF67C4" w:rsidRPr="00FF67C4">
          <w:rPr>
            <w:rFonts w:ascii="Arial" w:hAnsi="Arial" w:cs="Arial"/>
            <w:noProof/>
            <w:webHidden/>
          </w:rPr>
          <w:fldChar w:fldCharType="separate"/>
        </w:r>
        <w:r w:rsidR="003352B6">
          <w:rPr>
            <w:rFonts w:ascii="Arial" w:hAnsi="Arial" w:cs="Arial"/>
            <w:noProof/>
            <w:webHidden/>
          </w:rPr>
          <w:t>25</w:t>
        </w:r>
        <w:r w:rsidR="00FF67C4" w:rsidRPr="00FF67C4">
          <w:rPr>
            <w:rFonts w:ascii="Arial" w:hAnsi="Arial" w:cs="Arial"/>
            <w:noProof/>
            <w:webHidden/>
          </w:rPr>
          <w:fldChar w:fldCharType="end"/>
        </w:r>
      </w:hyperlink>
    </w:p>
    <w:p w14:paraId="1DA0E369" w14:textId="532DB921" w:rsidR="00FF67C4" w:rsidRPr="00FF67C4" w:rsidRDefault="00D22B5D" w:rsidP="00FF67C4">
      <w:pPr>
        <w:tabs>
          <w:tab w:val="right" w:leader="dot" w:pos="9016"/>
        </w:tabs>
        <w:spacing w:after="100"/>
        <w:ind w:left="440"/>
        <w:rPr>
          <w:rFonts w:ascii="Arial" w:eastAsiaTheme="minorEastAsia" w:hAnsi="Arial" w:cs="Arial"/>
          <w:noProof/>
          <w:lang w:eastAsia="en-ZA"/>
        </w:rPr>
      </w:pPr>
      <w:hyperlink w:anchor="_Toc467681493" w:history="1">
        <w:r w:rsidR="00FF67C4" w:rsidRPr="00FF67C4">
          <w:rPr>
            <w:rFonts w:ascii="Arial" w:hAnsi="Arial" w:cs="Arial"/>
            <w:noProof/>
            <w:color w:val="0000FF" w:themeColor="hyperlink"/>
            <w:u w:val="single"/>
          </w:rPr>
          <w:t>3.12.2 Appointed Contractor/s Organogram</w:t>
        </w:r>
        <w:r w:rsidR="00FF67C4" w:rsidRPr="00FF67C4">
          <w:rPr>
            <w:rFonts w:ascii="Arial" w:hAnsi="Arial" w:cs="Arial"/>
            <w:noProof/>
            <w:webHidden/>
          </w:rPr>
          <w:tab/>
        </w:r>
        <w:r w:rsidR="00FF67C4" w:rsidRPr="00FF67C4">
          <w:rPr>
            <w:rFonts w:ascii="Arial" w:hAnsi="Arial" w:cs="Arial"/>
            <w:noProof/>
            <w:webHidden/>
          </w:rPr>
          <w:fldChar w:fldCharType="begin"/>
        </w:r>
        <w:r w:rsidR="00FF67C4" w:rsidRPr="00FF67C4">
          <w:rPr>
            <w:rFonts w:ascii="Arial" w:hAnsi="Arial" w:cs="Arial"/>
            <w:noProof/>
            <w:webHidden/>
          </w:rPr>
          <w:instrText xml:space="preserve"> PAGEREF _Toc467681493 \h </w:instrText>
        </w:r>
        <w:r w:rsidR="00FF67C4" w:rsidRPr="00FF67C4">
          <w:rPr>
            <w:rFonts w:ascii="Arial" w:hAnsi="Arial" w:cs="Arial"/>
            <w:noProof/>
            <w:webHidden/>
          </w:rPr>
        </w:r>
        <w:r w:rsidR="00FF67C4" w:rsidRPr="00FF67C4">
          <w:rPr>
            <w:rFonts w:ascii="Arial" w:hAnsi="Arial" w:cs="Arial"/>
            <w:noProof/>
            <w:webHidden/>
          </w:rPr>
          <w:fldChar w:fldCharType="separate"/>
        </w:r>
        <w:r w:rsidR="003352B6">
          <w:rPr>
            <w:rFonts w:ascii="Arial" w:hAnsi="Arial" w:cs="Arial"/>
            <w:noProof/>
            <w:webHidden/>
          </w:rPr>
          <w:t>25</w:t>
        </w:r>
        <w:r w:rsidR="00FF67C4" w:rsidRPr="00FF67C4">
          <w:rPr>
            <w:rFonts w:ascii="Arial" w:hAnsi="Arial" w:cs="Arial"/>
            <w:noProof/>
            <w:webHidden/>
          </w:rPr>
          <w:fldChar w:fldCharType="end"/>
        </w:r>
      </w:hyperlink>
    </w:p>
    <w:p w14:paraId="4040F3BC" w14:textId="2CB0B1A5" w:rsidR="00FF67C4" w:rsidRPr="00FF67C4" w:rsidRDefault="00D22B5D" w:rsidP="00FF67C4">
      <w:pPr>
        <w:tabs>
          <w:tab w:val="left" w:pos="880"/>
          <w:tab w:val="right" w:leader="dot" w:pos="9016"/>
        </w:tabs>
        <w:spacing w:after="100"/>
        <w:ind w:left="220"/>
        <w:rPr>
          <w:rFonts w:ascii="Arial" w:eastAsiaTheme="minorEastAsia" w:hAnsi="Arial" w:cs="Arial"/>
          <w:noProof/>
          <w:lang w:eastAsia="en-ZA"/>
        </w:rPr>
      </w:pPr>
      <w:hyperlink w:anchor="_Toc467681494" w:history="1">
        <w:r w:rsidR="00FF67C4" w:rsidRPr="00FF67C4">
          <w:rPr>
            <w:rFonts w:ascii="Arial" w:eastAsia="Times New Roman" w:hAnsi="Arial" w:cs="Arial"/>
            <w:noProof/>
            <w:color w:val="0000FF" w:themeColor="hyperlink"/>
            <w:u w:val="single"/>
            <w:lang w:val="en-GB"/>
          </w:rPr>
          <w:t>3.13</w:t>
        </w:r>
        <w:r w:rsidR="00FF67C4" w:rsidRPr="00FF67C4">
          <w:rPr>
            <w:rFonts w:ascii="Arial" w:eastAsiaTheme="minorEastAsia" w:hAnsi="Arial" w:cs="Arial"/>
            <w:noProof/>
            <w:lang w:eastAsia="en-ZA"/>
          </w:rPr>
          <w:t xml:space="preserve"> </w:t>
        </w:r>
        <w:r w:rsidR="00FF67C4" w:rsidRPr="00FF67C4">
          <w:rPr>
            <w:rFonts w:ascii="Arial" w:eastAsia="Times New Roman" w:hAnsi="Arial" w:cs="Arial"/>
            <w:noProof/>
            <w:color w:val="0000FF" w:themeColor="hyperlink"/>
            <w:u w:val="single"/>
            <w:lang w:val="en-GB"/>
          </w:rPr>
          <w:t>Risk assessment (refer to 32-520)</w:t>
        </w:r>
        <w:r w:rsidR="00FF67C4" w:rsidRPr="00FF67C4">
          <w:rPr>
            <w:rFonts w:ascii="Arial" w:hAnsi="Arial" w:cs="Arial"/>
            <w:noProof/>
            <w:webHidden/>
          </w:rPr>
          <w:tab/>
        </w:r>
        <w:r w:rsidR="00FF67C4" w:rsidRPr="00FF67C4">
          <w:rPr>
            <w:rFonts w:ascii="Arial" w:hAnsi="Arial" w:cs="Arial"/>
            <w:noProof/>
            <w:webHidden/>
          </w:rPr>
          <w:fldChar w:fldCharType="begin"/>
        </w:r>
        <w:r w:rsidR="00FF67C4" w:rsidRPr="00FF67C4">
          <w:rPr>
            <w:rFonts w:ascii="Arial" w:hAnsi="Arial" w:cs="Arial"/>
            <w:noProof/>
            <w:webHidden/>
          </w:rPr>
          <w:instrText xml:space="preserve"> PAGEREF _Toc467681494 \h </w:instrText>
        </w:r>
        <w:r w:rsidR="00FF67C4" w:rsidRPr="00FF67C4">
          <w:rPr>
            <w:rFonts w:ascii="Arial" w:hAnsi="Arial" w:cs="Arial"/>
            <w:noProof/>
            <w:webHidden/>
          </w:rPr>
        </w:r>
        <w:r w:rsidR="00FF67C4" w:rsidRPr="00FF67C4">
          <w:rPr>
            <w:rFonts w:ascii="Arial" w:hAnsi="Arial" w:cs="Arial"/>
            <w:noProof/>
            <w:webHidden/>
          </w:rPr>
          <w:fldChar w:fldCharType="separate"/>
        </w:r>
        <w:r w:rsidR="003352B6">
          <w:rPr>
            <w:rFonts w:ascii="Arial" w:hAnsi="Arial" w:cs="Arial"/>
            <w:noProof/>
            <w:webHidden/>
          </w:rPr>
          <w:t>25</w:t>
        </w:r>
        <w:r w:rsidR="00FF67C4" w:rsidRPr="00FF67C4">
          <w:rPr>
            <w:rFonts w:ascii="Arial" w:hAnsi="Arial" w:cs="Arial"/>
            <w:noProof/>
            <w:webHidden/>
          </w:rPr>
          <w:fldChar w:fldCharType="end"/>
        </w:r>
      </w:hyperlink>
    </w:p>
    <w:p w14:paraId="16D33CCE" w14:textId="22E317A7" w:rsidR="00FF67C4" w:rsidRPr="00FF67C4" w:rsidRDefault="00D22B5D" w:rsidP="00FF67C4">
      <w:pPr>
        <w:tabs>
          <w:tab w:val="left" w:pos="880"/>
          <w:tab w:val="right" w:leader="dot" w:pos="9016"/>
        </w:tabs>
        <w:spacing w:after="100"/>
        <w:ind w:left="220"/>
        <w:rPr>
          <w:rFonts w:ascii="Arial" w:eastAsiaTheme="minorEastAsia" w:hAnsi="Arial" w:cs="Arial"/>
          <w:noProof/>
          <w:lang w:eastAsia="en-ZA"/>
        </w:rPr>
      </w:pPr>
      <w:hyperlink w:anchor="_Toc467681495" w:history="1">
        <w:r w:rsidR="00FF67C4" w:rsidRPr="00FF67C4">
          <w:rPr>
            <w:rFonts w:ascii="Arial" w:eastAsia="Times New Roman" w:hAnsi="Arial" w:cs="Arial"/>
            <w:noProof/>
            <w:color w:val="0000FF" w:themeColor="hyperlink"/>
            <w:u w:val="single"/>
            <w:lang w:val="en-GB"/>
          </w:rPr>
          <w:t>3.14</w:t>
        </w:r>
        <w:r w:rsidR="00FF67C4" w:rsidRPr="00FF67C4">
          <w:rPr>
            <w:rFonts w:ascii="Arial" w:eastAsiaTheme="minorEastAsia" w:hAnsi="Arial" w:cs="Arial"/>
            <w:noProof/>
            <w:lang w:eastAsia="en-ZA"/>
          </w:rPr>
          <w:t xml:space="preserve"> </w:t>
        </w:r>
        <w:r w:rsidR="00FF67C4" w:rsidRPr="00FF67C4">
          <w:rPr>
            <w:rFonts w:ascii="Arial" w:eastAsia="Times New Roman" w:hAnsi="Arial" w:cs="Arial"/>
            <w:noProof/>
            <w:color w:val="0000FF" w:themeColor="hyperlink"/>
            <w:u w:val="single"/>
            <w:lang w:val="en-GB"/>
          </w:rPr>
          <w:t>Safe work procedures / method statements</w:t>
        </w:r>
        <w:r w:rsidR="00FF67C4" w:rsidRPr="00FF67C4">
          <w:rPr>
            <w:rFonts w:ascii="Arial" w:hAnsi="Arial" w:cs="Arial"/>
            <w:noProof/>
            <w:webHidden/>
          </w:rPr>
          <w:tab/>
        </w:r>
        <w:r w:rsidR="00FF67C4" w:rsidRPr="00FF67C4">
          <w:rPr>
            <w:rFonts w:ascii="Arial" w:hAnsi="Arial" w:cs="Arial"/>
            <w:noProof/>
            <w:webHidden/>
          </w:rPr>
          <w:fldChar w:fldCharType="begin"/>
        </w:r>
        <w:r w:rsidR="00FF67C4" w:rsidRPr="00FF67C4">
          <w:rPr>
            <w:rFonts w:ascii="Arial" w:hAnsi="Arial" w:cs="Arial"/>
            <w:noProof/>
            <w:webHidden/>
          </w:rPr>
          <w:instrText xml:space="preserve"> PAGEREF _Toc467681495 \h </w:instrText>
        </w:r>
        <w:r w:rsidR="00FF67C4" w:rsidRPr="00FF67C4">
          <w:rPr>
            <w:rFonts w:ascii="Arial" w:hAnsi="Arial" w:cs="Arial"/>
            <w:noProof/>
            <w:webHidden/>
          </w:rPr>
        </w:r>
        <w:r w:rsidR="00FF67C4" w:rsidRPr="00FF67C4">
          <w:rPr>
            <w:rFonts w:ascii="Arial" w:hAnsi="Arial" w:cs="Arial"/>
            <w:noProof/>
            <w:webHidden/>
          </w:rPr>
          <w:fldChar w:fldCharType="separate"/>
        </w:r>
        <w:r w:rsidR="003352B6">
          <w:rPr>
            <w:rFonts w:ascii="Arial" w:hAnsi="Arial" w:cs="Arial"/>
            <w:noProof/>
            <w:webHidden/>
          </w:rPr>
          <w:t>29</w:t>
        </w:r>
        <w:r w:rsidR="00FF67C4" w:rsidRPr="00FF67C4">
          <w:rPr>
            <w:rFonts w:ascii="Arial" w:hAnsi="Arial" w:cs="Arial"/>
            <w:noProof/>
            <w:webHidden/>
          </w:rPr>
          <w:fldChar w:fldCharType="end"/>
        </w:r>
      </w:hyperlink>
    </w:p>
    <w:p w14:paraId="40D06594" w14:textId="46F89A9F" w:rsidR="00FF67C4" w:rsidRPr="00FF67C4" w:rsidRDefault="00D22B5D" w:rsidP="00FF67C4">
      <w:pPr>
        <w:tabs>
          <w:tab w:val="left" w:pos="880"/>
          <w:tab w:val="right" w:leader="dot" w:pos="9016"/>
        </w:tabs>
        <w:spacing w:after="100"/>
        <w:ind w:left="220"/>
        <w:rPr>
          <w:rFonts w:ascii="Arial" w:eastAsiaTheme="minorEastAsia" w:hAnsi="Arial" w:cs="Arial"/>
          <w:noProof/>
          <w:lang w:eastAsia="en-ZA"/>
        </w:rPr>
      </w:pPr>
      <w:hyperlink w:anchor="_Toc467681496" w:history="1">
        <w:r w:rsidR="00FF67C4" w:rsidRPr="00FF67C4">
          <w:rPr>
            <w:rFonts w:ascii="Arial" w:eastAsia="Times New Roman" w:hAnsi="Arial" w:cs="Arial"/>
            <w:noProof/>
            <w:color w:val="0000FF" w:themeColor="hyperlink"/>
            <w:u w:val="single"/>
            <w:lang w:val="en-GB"/>
          </w:rPr>
          <w:t>3.15</w:t>
        </w:r>
        <w:r w:rsidR="00FF67C4" w:rsidRPr="00FF67C4">
          <w:rPr>
            <w:rFonts w:ascii="Arial" w:eastAsiaTheme="minorEastAsia" w:hAnsi="Arial" w:cs="Arial"/>
            <w:noProof/>
            <w:lang w:eastAsia="en-ZA"/>
          </w:rPr>
          <w:t xml:space="preserve"> </w:t>
        </w:r>
        <w:r w:rsidR="00FF67C4" w:rsidRPr="00FF67C4">
          <w:rPr>
            <w:rFonts w:ascii="Arial" w:eastAsia="Times New Roman" w:hAnsi="Arial" w:cs="Arial"/>
            <w:noProof/>
            <w:color w:val="0000FF" w:themeColor="hyperlink"/>
            <w:u w:val="single"/>
            <w:lang w:val="en-GB"/>
          </w:rPr>
          <w:t>Roof work (refer to 32- 418)</w:t>
        </w:r>
        <w:r w:rsidR="00FF67C4" w:rsidRPr="00FF67C4">
          <w:rPr>
            <w:rFonts w:ascii="Arial" w:hAnsi="Arial" w:cs="Arial"/>
            <w:noProof/>
            <w:webHidden/>
          </w:rPr>
          <w:tab/>
        </w:r>
        <w:r w:rsidR="00FF67C4" w:rsidRPr="00FF67C4">
          <w:rPr>
            <w:rFonts w:ascii="Arial" w:hAnsi="Arial" w:cs="Arial"/>
            <w:noProof/>
            <w:webHidden/>
          </w:rPr>
          <w:fldChar w:fldCharType="begin"/>
        </w:r>
        <w:r w:rsidR="00FF67C4" w:rsidRPr="00FF67C4">
          <w:rPr>
            <w:rFonts w:ascii="Arial" w:hAnsi="Arial" w:cs="Arial"/>
            <w:noProof/>
            <w:webHidden/>
          </w:rPr>
          <w:instrText xml:space="preserve"> PAGEREF _Toc467681496 \h </w:instrText>
        </w:r>
        <w:r w:rsidR="00FF67C4" w:rsidRPr="00FF67C4">
          <w:rPr>
            <w:rFonts w:ascii="Arial" w:hAnsi="Arial" w:cs="Arial"/>
            <w:noProof/>
            <w:webHidden/>
          </w:rPr>
        </w:r>
        <w:r w:rsidR="00FF67C4" w:rsidRPr="00FF67C4">
          <w:rPr>
            <w:rFonts w:ascii="Arial" w:hAnsi="Arial" w:cs="Arial"/>
            <w:noProof/>
            <w:webHidden/>
          </w:rPr>
          <w:fldChar w:fldCharType="separate"/>
        </w:r>
        <w:r w:rsidR="003352B6">
          <w:rPr>
            <w:rFonts w:ascii="Arial" w:hAnsi="Arial" w:cs="Arial"/>
            <w:noProof/>
            <w:webHidden/>
          </w:rPr>
          <w:t>30</w:t>
        </w:r>
        <w:r w:rsidR="00FF67C4" w:rsidRPr="00FF67C4">
          <w:rPr>
            <w:rFonts w:ascii="Arial" w:hAnsi="Arial" w:cs="Arial"/>
            <w:noProof/>
            <w:webHidden/>
          </w:rPr>
          <w:fldChar w:fldCharType="end"/>
        </w:r>
      </w:hyperlink>
    </w:p>
    <w:p w14:paraId="15D5C831" w14:textId="128BE2AC" w:rsidR="00FF67C4" w:rsidRPr="00FF67C4" w:rsidRDefault="00D22B5D" w:rsidP="00FF67C4">
      <w:pPr>
        <w:tabs>
          <w:tab w:val="left" w:pos="880"/>
          <w:tab w:val="right" w:leader="dot" w:pos="9016"/>
        </w:tabs>
        <w:spacing w:after="100"/>
        <w:ind w:left="220"/>
        <w:rPr>
          <w:rFonts w:ascii="Arial" w:eastAsiaTheme="minorEastAsia" w:hAnsi="Arial" w:cs="Arial"/>
          <w:noProof/>
          <w:lang w:eastAsia="en-ZA"/>
        </w:rPr>
      </w:pPr>
      <w:hyperlink w:anchor="_Toc467681497" w:history="1">
        <w:r w:rsidR="00FF67C4" w:rsidRPr="00FF67C4">
          <w:rPr>
            <w:rFonts w:ascii="Arial" w:eastAsia="Times New Roman" w:hAnsi="Arial" w:cs="Arial"/>
            <w:noProof/>
            <w:color w:val="0000FF" w:themeColor="hyperlink"/>
            <w:u w:val="single"/>
            <w:lang w:val="en-GB"/>
          </w:rPr>
          <w:t>3.16</w:t>
        </w:r>
        <w:r w:rsidR="00FF67C4" w:rsidRPr="00FF67C4">
          <w:rPr>
            <w:rFonts w:ascii="Arial" w:eastAsiaTheme="minorEastAsia" w:hAnsi="Arial" w:cs="Arial"/>
            <w:noProof/>
            <w:lang w:eastAsia="en-ZA"/>
          </w:rPr>
          <w:t xml:space="preserve"> </w:t>
        </w:r>
        <w:r w:rsidR="00FF67C4" w:rsidRPr="00FF67C4">
          <w:rPr>
            <w:rFonts w:ascii="Arial" w:eastAsia="Times New Roman" w:hAnsi="Arial" w:cs="Arial"/>
            <w:noProof/>
            <w:color w:val="0000FF" w:themeColor="hyperlink"/>
            <w:u w:val="single"/>
            <w:lang w:val="en-GB"/>
          </w:rPr>
          <w:t>Construction Sites</w:t>
        </w:r>
        <w:r w:rsidR="00FF67C4" w:rsidRPr="00FF67C4">
          <w:rPr>
            <w:rFonts w:ascii="Arial" w:hAnsi="Arial" w:cs="Arial"/>
            <w:noProof/>
            <w:webHidden/>
          </w:rPr>
          <w:tab/>
        </w:r>
        <w:r w:rsidR="00FF67C4" w:rsidRPr="00FF67C4">
          <w:rPr>
            <w:rFonts w:ascii="Arial" w:hAnsi="Arial" w:cs="Arial"/>
            <w:noProof/>
            <w:webHidden/>
          </w:rPr>
          <w:fldChar w:fldCharType="begin"/>
        </w:r>
        <w:r w:rsidR="00FF67C4" w:rsidRPr="00FF67C4">
          <w:rPr>
            <w:rFonts w:ascii="Arial" w:hAnsi="Arial" w:cs="Arial"/>
            <w:noProof/>
            <w:webHidden/>
          </w:rPr>
          <w:instrText xml:space="preserve"> PAGEREF _Toc467681497 \h </w:instrText>
        </w:r>
        <w:r w:rsidR="00FF67C4" w:rsidRPr="00FF67C4">
          <w:rPr>
            <w:rFonts w:ascii="Arial" w:hAnsi="Arial" w:cs="Arial"/>
            <w:noProof/>
            <w:webHidden/>
          </w:rPr>
        </w:r>
        <w:r w:rsidR="00FF67C4" w:rsidRPr="00FF67C4">
          <w:rPr>
            <w:rFonts w:ascii="Arial" w:hAnsi="Arial" w:cs="Arial"/>
            <w:noProof/>
            <w:webHidden/>
          </w:rPr>
          <w:fldChar w:fldCharType="separate"/>
        </w:r>
        <w:r w:rsidR="003352B6">
          <w:rPr>
            <w:rFonts w:ascii="Arial" w:hAnsi="Arial" w:cs="Arial"/>
            <w:noProof/>
            <w:webHidden/>
          </w:rPr>
          <w:t>30</w:t>
        </w:r>
        <w:r w:rsidR="00FF67C4" w:rsidRPr="00FF67C4">
          <w:rPr>
            <w:rFonts w:ascii="Arial" w:hAnsi="Arial" w:cs="Arial"/>
            <w:noProof/>
            <w:webHidden/>
          </w:rPr>
          <w:fldChar w:fldCharType="end"/>
        </w:r>
      </w:hyperlink>
    </w:p>
    <w:p w14:paraId="456DC915" w14:textId="221512F0" w:rsidR="00FF67C4" w:rsidRPr="00FF67C4" w:rsidRDefault="00D22B5D" w:rsidP="00FF67C4">
      <w:pPr>
        <w:tabs>
          <w:tab w:val="left" w:pos="880"/>
          <w:tab w:val="right" w:leader="dot" w:pos="9016"/>
        </w:tabs>
        <w:spacing w:after="100"/>
        <w:ind w:left="220"/>
        <w:rPr>
          <w:rFonts w:ascii="Arial" w:eastAsiaTheme="minorEastAsia" w:hAnsi="Arial" w:cs="Arial"/>
          <w:noProof/>
          <w:lang w:eastAsia="en-ZA"/>
        </w:rPr>
      </w:pPr>
      <w:hyperlink w:anchor="_Toc467681498" w:history="1">
        <w:r w:rsidR="00FF67C4" w:rsidRPr="00FF67C4">
          <w:rPr>
            <w:rFonts w:ascii="Arial" w:eastAsia="Times New Roman" w:hAnsi="Arial" w:cs="Arial"/>
            <w:noProof/>
            <w:color w:val="0000FF" w:themeColor="hyperlink"/>
            <w:u w:val="single"/>
            <w:lang w:val="en-GB"/>
          </w:rPr>
          <w:t>3.17</w:t>
        </w:r>
        <w:r w:rsidR="00FF67C4" w:rsidRPr="00FF67C4">
          <w:rPr>
            <w:rFonts w:ascii="Arial" w:eastAsiaTheme="minorEastAsia" w:hAnsi="Arial" w:cs="Arial"/>
            <w:noProof/>
            <w:lang w:eastAsia="en-ZA"/>
          </w:rPr>
          <w:t xml:space="preserve"> </w:t>
        </w:r>
        <w:r w:rsidR="00FF67C4" w:rsidRPr="00FF67C4">
          <w:rPr>
            <w:rFonts w:ascii="Arial" w:eastAsia="Times New Roman" w:hAnsi="Arial" w:cs="Arial"/>
            <w:noProof/>
            <w:color w:val="0000FF" w:themeColor="hyperlink"/>
            <w:u w:val="single"/>
            <w:lang w:val="en-GB"/>
          </w:rPr>
          <w:t>Fire Equipment and maintenance</w:t>
        </w:r>
        <w:r w:rsidR="00FF67C4" w:rsidRPr="00FF67C4">
          <w:rPr>
            <w:rFonts w:ascii="Arial" w:hAnsi="Arial" w:cs="Arial"/>
            <w:noProof/>
            <w:webHidden/>
          </w:rPr>
          <w:tab/>
        </w:r>
        <w:r w:rsidR="00FF67C4" w:rsidRPr="00FF67C4">
          <w:rPr>
            <w:rFonts w:ascii="Arial" w:hAnsi="Arial" w:cs="Arial"/>
            <w:noProof/>
            <w:webHidden/>
          </w:rPr>
          <w:fldChar w:fldCharType="begin"/>
        </w:r>
        <w:r w:rsidR="00FF67C4" w:rsidRPr="00FF67C4">
          <w:rPr>
            <w:rFonts w:ascii="Arial" w:hAnsi="Arial" w:cs="Arial"/>
            <w:noProof/>
            <w:webHidden/>
          </w:rPr>
          <w:instrText xml:space="preserve"> PAGEREF _Toc467681498 \h </w:instrText>
        </w:r>
        <w:r w:rsidR="00FF67C4" w:rsidRPr="00FF67C4">
          <w:rPr>
            <w:rFonts w:ascii="Arial" w:hAnsi="Arial" w:cs="Arial"/>
            <w:noProof/>
            <w:webHidden/>
          </w:rPr>
        </w:r>
        <w:r w:rsidR="00FF67C4" w:rsidRPr="00FF67C4">
          <w:rPr>
            <w:rFonts w:ascii="Arial" w:hAnsi="Arial" w:cs="Arial"/>
            <w:noProof/>
            <w:webHidden/>
          </w:rPr>
          <w:fldChar w:fldCharType="separate"/>
        </w:r>
        <w:r w:rsidR="003352B6">
          <w:rPr>
            <w:rFonts w:ascii="Arial" w:hAnsi="Arial" w:cs="Arial"/>
            <w:noProof/>
            <w:webHidden/>
          </w:rPr>
          <w:t>30</w:t>
        </w:r>
        <w:r w:rsidR="00FF67C4" w:rsidRPr="00FF67C4">
          <w:rPr>
            <w:rFonts w:ascii="Arial" w:hAnsi="Arial" w:cs="Arial"/>
            <w:noProof/>
            <w:webHidden/>
          </w:rPr>
          <w:fldChar w:fldCharType="end"/>
        </w:r>
      </w:hyperlink>
    </w:p>
    <w:p w14:paraId="1FC7F6D5" w14:textId="7640D445" w:rsidR="00FF67C4" w:rsidRPr="00FF67C4" w:rsidRDefault="00D22B5D" w:rsidP="00FF67C4">
      <w:pPr>
        <w:tabs>
          <w:tab w:val="left" w:pos="880"/>
          <w:tab w:val="right" w:leader="dot" w:pos="9016"/>
        </w:tabs>
        <w:spacing w:after="100"/>
        <w:ind w:left="220"/>
        <w:rPr>
          <w:rFonts w:ascii="Arial" w:eastAsiaTheme="minorEastAsia" w:hAnsi="Arial" w:cs="Arial"/>
          <w:noProof/>
          <w:lang w:eastAsia="en-ZA"/>
        </w:rPr>
      </w:pPr>
      <w:hyperlink w:anchor="_Toc467681499" w:history="1">
        <w:r w:rsidR="00FF67C4" w:rsidRPr="00FF67C4">
          <w:rPr>
            <w:rFonts w:ascii="Arial" w:eastAsia="Times New Roman" w:hAnsi="Arial" w:cs="Arial"/>
            <w:noProof/>
            <w:color w:val="0000FF" w:themeColor="hyperlink"/>
            <w:u w:val="single"/>
            <w:lang w:val="en-GB"/>
          </w:rPr>
          <w:t>3.18</w:t>
        </w:r>
        <w:r w:rsidR="00FF67C4" w:rsidRPr="00FF67C4">
          <w:rPr>
            <w:rFonts w:ascii="Arial" w:eastAsiaTheme="minorEastAsia" w:hAnsi="Arial" w:cs="Arial"/>
            <w:noProof/>
            <w:lang w:eastAsia="en-ZA"/>
          </w:rPr>
          <w:t xml:space="preserve"> </w:t>
        </w:r>
        <w:r w:rsidR="00FF67C4" w:rsidRPr="00FF67C4">
          <w:rPr>
            <w:rFonts w:ascii="Arial" w:eastAsia="Times New Roman" w:hAnsi="Arial" w:cs="Arial"/>
            <w:noProof/>
            <w:color w:val="0000FF" w:themeColor="hyperlink"/>
            <w:u w:val="single"/>
            <w:lang w:val="en-GB"/>
          </w:rPr>
          <w:t>Flammable and Combustible Liquids</w:t>
        </w:r>
        <w:r w:rsidR="00FF67C4" w:rsidRPr="00FF67C4">
          <w:rPr>
            <w:rFonts w:ascii="Arial" w:hAnsi="Arial" w:cs="Arial"/>
            <w:noProof/>
            <w:webHidden/>
          </w:rPr>
          <w:tab/>
        </w:r>
        <w:r w:rsidR="00FF67C4" w:rsidRPr="00FF67C4">
          <w:rPr>
            <w:rFonts w:ascii="Arial" w:hAnsi="Arial" w:cs="Arial"/>
            <w:noProof/>
            <w:webHidden/>
          </w:rPr>
          <w:fldChar w:fldCharType="begin"/>
        </w:r>
        <w:r w:rsidR="00FF67C4" w:rsidRPr="00FF67C4">
          <w:rPr>
            <w:rFonts w:ascii="Arial" w:hAnsi="Arial" w:cs="Arial"/>
            <w:noProof/>
            <w:webHidden/>
          </w:rPr>
          <w:instrText xml:space="preserve"> PAGEREF _Toc467681499 \h </w:instrText>
        </w:r>
        <w:r w:rsidR="00FF67C4" w:rsidRPr="00FF67C4">
          <w:rPr>
            <w:rFonts w:ascii="Arial" w:hAnsi="Arial" w:cs="Arial"/>
            <w:noProof/>
            <w:webHidden/>
          </w:rPr>
        </w:r>
        <w:r w:rsidR="00FF67C4" w:rsidRPr="00FF67C4">
          <w:rPr>
            <w:rFonts w:ascii="Arial" w:hAnsi="Arial" w:cs="Arial"/>
            <w:noProof/>
            <w:webHidden/>
          </w:rPr>
          <w:fldChar w:fldCharType="separate"/>
        </w:r>
        <w:r w:rsidR="003352B6">
          <w:rPr>
            <w:rFonts w:ascii="Arial" w:hAnsi="Arial" w:cs="Arial"/>
            <w:noProof/>
            <w:webHidden/>
          </w:rPr>
          <w:t>31</w:t>
        </w:r>
        <w:r w:rsidR="00FF67C4" w:rsidRPr="00FF67C4">
          <w:rPr>
            <w:rFonts w:ascii="Arial" w:hAnsi="Arial" w:cs="Arial"/>
            <w:noProof/>
            <w:webHidden/>
          </w:rPr>
          <w:fldChar w:fldCharType="end"/>
        </w:r>
      </w:hyperlink>
    </w:p>
    <w:p w14:paraId="555518CD" w14:textId="479EDD94" w:rsidR="00FF67C4" w:rsidRPr="00FF67C4" w:rsidRDefault="00D22B5D" w:rsidP="00FF67C4">
      <w:pPr>
        <w:tabs>
          <w:tab w:val="right" w:leader="dot" w:pos="9016"/>
        </w:tabs>
        <w:spacing w:after="100"/>
        <w:ind w:left="440"/>
        <w:rPr>
          <w:rFonts w:ascii="Arial" w:eastAsiaTheme="minorEastAsia" w:hAnsi="Arial" w:cs="Arial"/>
          <w:noProof/>
          <w:lang w:eastAsia="en-ZA"/>
        </w:rPr>
      </w:pPr>
      <w:hyperlink w:anchor="_Toc467681500" w:history="1">
        <w:r w:rsidR="00FF67C4" w:rsidRPr="00FF67C4">
          <w:rPr>
            <w:rFonts w:ascii="Arial" w:hAnsi="Arial" w:cs="Arial"/>
            <w:noProof/>
            <w:color w:val="0000FF" w:themeColor="hyperlink"/>
            <w:u w:val="single"/>
          </w:rPr>
          <w:t>3.18.1 Refuelling at the construction site</w:t>
        </w:r>
        <w:r w:rsidR="00FF67C4" w:rsidRPr="00FF67C4">
          <w:rPr>
            <w:rFonts w:ascii="Arial" w:hAnsi="Arial" w:cs="Arial"/>
            <w:noProof/>
            <w:webHidden/>
          </w:rPr>
          <w:tab/>
        </w:r>
        <w:r w:rsidR="00FF67C4" w:rsidRPr="00FF67C4">
          <w:rPr>
            <w:rFonts w:ascii="Arial" w:hAnsi="Arial" w:cs="Arial"/>
            <w:noProof/>
            <w:webHidden/>
          </w:rPr>
          <w:fldChar w:fldCharType="begin"/>
        </w:r>
        <w:r w:rsidR="00FF67C4" w:rsidRPr="00FF67C4">
          <w:rPr>
            <w:rFonts w:ascii="Arial" w:hAnsi="Arial" w:cs="Arial"/>
            <w:noProof/>
            <w:webHidden/>
          </w:rPr>
          <w:instrText xml:space="preserve"> PAGEREF _Toc467681500 \h </w:instrText>
        </w:r>
        <w:r w:rsidR="00FF67C4" w:rsidRPr="00FF67C4">
          <w:rPr>
            <w:rFonts w:ascii="Arial" w:hAnsi="Arial" w:cs="Arial"/>
            <w:noProof/>
            <w:webHidden/>
          </w:rPr>
        </w:r>
        <w:r w:rsidR="00FF67C4" w:rsidRPr="00FF67C4">
          <w:rPr>
            <w:rFonts w:ascii="Arial" w:hAnsi="Arial" w:cs="Arial"/>
            <w:noProof/>
            <w:webHidden/>
          </w:rPr>
          <w:fldChar w:fldCharType="separate"/>
        </w:r>
        <w:r w:rsidR="003352B6">
          <w:rPr>
            <w:rFonts w:ascii="Arial" w:hAnsi="Arial" w:cs="Arial"/>
            <w:noProof/>
            <w:webHidden/>
          </w:rPr>
          <w:t>31</w:t>
        </w:r>
        <w:r w:rsidR="00FF67C4" w:rsidRPr="00FF67C4">
          <w:rPr>
            <w:rFonts w:ascii="Arial" w:hAnsi="Arial" w:cs="Arial"/>
            <w:noProof/>
            <w:webHidden/>
          </w:rPr>
          <w:fldChar w:fldCharType="end"/>
        </w:r>
      </w:hyperlink>
    </w:p>
    <w:p w14:paraId="3CA55EFE" w14:textId="0F22DAA2" w:rsidR="00FF67C4" w:rsidRPr="00FF67C4" w:rsidRDefault="00D22B5D" w:rsidP="00FF67C4">
      <w:pPr>
        <w:tabs>
          <w:tab w:val="left" w:pos="880"/>
          <w:tab w:val="right" w:leader="dot" w:pos="9016"/>
        </w:tabs>
        <w:spacing w:after="100"/>
        <w:ind w:left="220"/>
        <w:rPr>
          <w:rFonts w:ascii="Arial" w:eastAsiaTheme="minorEastAsia" w:hAnsi="Arial" w:cs="Arial"/>
          <w:noProof/>
          <w:lang w:eastAsia="en-ZA"/>
        </w:rPr>
      </w:pPr>
      <w:hyperlink w:anchor="_Toc467681501" w:history="1">
        <w:r w:rsidR="00FF67C4" w:rsidRPr="00FF67C4">
          <w:rPr>
            <w:rFonts w:ascii="Arial" w:eastAsia="Times New Roman" w:hAnsi="Arial" w:cs="Arial"/>
            <w:noProof/>
            <w:color w:val="0000FF" w:themeColor="hyperlink"/>
            <w:u w:val="single"/>
            <w:lang w:val="en-GB"/>
          </w:rPr>
          <w:t>3.19</w:t>
        </w:r>
        <w:r w:rsidR="00FF67C4" w:rsidRPr="00FF67C4">
          <w:rPr>
            <w:rFonts w:ascii="Arial" w:eastAsiaTheme="minorEastAsia" w:hAnsi="Arial" w:cs="Arial"/>
            <w:noProof/>
            <w:lang w:eastAsia="en-ZA"/>
          </w:rPr>
          <w:t xml:space="preserve"> </w:t>
        </w:r>
        <w:r w:rsidR="00FF67C4" w:rsidRPr="00FF67C4">
          <w:rPr>
            <w:rFonts w:ascii="Arial" w:eastAsia="Times New Roman" w:hAnsi="Arial" w:cs="Arial"/>
            <w:noProof/>
            <w:color w:val="0000FF" w:themeColor="hyperlink"/>
            <w:u w:val="single"/>
            <w:lang w:val="en-GB"/>
          </w:rPr>
          <w:t>First Aid and Equipment</w:t>
        </w:r>
        <w:r w:rsidR="00FF67C4" w:rsidRPr="00FF67C4">
          <w:rPr>
            <w:rFonts w:ascii="Arial" w:hAnsi="Arial" w:cs="Arial"/>
            <w:noProof/>
            <w:webHidden/>
          </w:rPr>
          <w:tab/>
        </w:r>
        <w:r w:rsidR="00FF67C4" w:rsidRPr="00FF67C4">
          <w:rPr>
            <w:rFonts w:ascii="Arial" w:hAnsi="Arial" w:cs="Arial"/>
            <w:noProof/>
            <w:webHidden/>
          </w:rPr>
          <w:fldChar w:fldCharType="begin"/>
        </w:r>
        <w:r w:rsidR="00FF67C4" w:rsidRPr="00FF67C4">
          <w:rPr>
            <w:rFonts w:ascii="Arial" w:hAnsi="Arial" w:cs="Arial"/>
            <w:noProof/>
            <w:webHidden/>
          </w:rPr>
          <w:instrText xml:space="preserve"> PAGEREF _Toc467681501 \h </w:instrText>
        </w:r>
        <w:r w:rsidR="00FF67C4" w:rsidRPr="00FF67C4">
          <w:rPr>
            <w:rFonts w:ascii="Arial" w:hAnsi="Arial" w:cs="Arial"/>
            <w:noProof/>
            <w:webHidden/>
          </w:rPr>
        </w:r>
        <w:r w:rsidR="00FF67C4" w:rsidRPr="00FF67C4">
          <w:rPr>
            <w:rFonts w:ascii="Arial" w:hAnsi="Arial" w:cs="Arial"/>
            <w:noProof/>
            <w:webHidden/>
          </w:rPr>
          <w:fldChar w:fldCharType="separate"/>
        </w:r>
        <w:r w:rsidR="003352B6">
          <w:rPr>
            <w:rFonts w:ascii="Arial" w:hAnsi="Arial" w:cs="Arial"/>
            <w:noProof/>
            <w:webHidden/>
          </w:rPr>
          <w:t>31</w:t>
        </w:r>
        <w:r w:rsidR="00FF67C4" w:rsidRPr="00FF67C4">
          <w:rPr>
            <w:rFonts w:ascii="Arial" w:hAnsi="Arial" w:cs="Arial"/>
            <w:noProof/>
            <w:webHidden/>
          </w:rPr>
          <w:fldChar w:fldCharType="end"/>
        </w:r>
      </w:hyperlink>
    </w:p>
    <w:p w14:paraId="2F3A0D0B" w14:textId="3A85A693" w:rsidR="00FF67C4" w:rsidRPr="00FF67C4" w:rsidRDefault="00D22B5D" w:rsidP="00FF67C4">
      <w:pPr>
        <w:tabs>
          <w:tab w:val="right" w:leader="dot" w:pos="9016"/>
        </w:tabs>
        <w:spacing w:after="100"/>
        <w:ind w:left="440"/>
        <w:rPr>
          <w:rFonts w:ascii="Arial" w:eastAsiaTheme="minorEastAsia" w:hAnsi="Arial" w:cs="Arial"/>
          <w:noProof/>
          <w:lang w:eastAsia="en-ZA"/>
        </w:rPr>
      </w:pPr>
      <w:hyperlink w:anchor="_Toc467681502" w:history="1">
        <w:r w:rsidR="00FF67C4" w:rsidRPr="00FF67C4">
          <w:rPr>
            <w:rFonts w:ascii="Arial" w:hAnsi="Arial" w:cs="Arial"/>
            <w:noProof/>
            <w:color w:val="0000FF" w:themeColor="hyperlink"/>
            <w:u w:val="single"/>
          </w:rPr>
          <w:t>3.19.1 Boxes and equipment</w:t>
        </w:r>
        <w:r w:rsidR="00FF67C4" w:rsidRPr="00FF67C4">
          <w:rPr>
            <w:rFonts w:ascii="Arial" w:hAnsi="Arial" w:cs="Arial"/>
            <w:noProof/>
            <w:webHidden/>
          </w:rPr>
          <w:tab/>
        </w:r>
        <w:r w:rsidR="00FF67C4" w:rsidRPr="00FF67C4">
          <w:rPr>
            <w:rFonts w:ascii="Arial" w:hAnsi="Arial" w:cs="Arial"/>
            <w:noProof/>
            <w:webHidden/>
          </w:rPr>
          <w:fldChar w:fldCharType="begin"/>
        </w:r>
        <w:r w:rsidR="00FF67C4" w:rsidRPr="00FF67C4">
          <w:rPr>
            <w:rFonts w:ascii="Arial" w:hAnsi="Arial" w:cs="Arial"/>
            <w:noProof/>
            <w:webHidden/>
          </w:rPr>
          <w:instrText xml:space="preserve"> PAGEREF _Toc467681502 \h </w:instrText>
        </w:r>
        <w:r w:rsidR="00FF67C4" w:rsidRPr="00FF67C4">
          <w:rPr>
            <w:rFonts w:ascii="Arial" w:hAnsi="Arial" w:cs="Arial"/>
            <w:noProof/>
            <w:webHidden/>
          </w:rPr>
        </w:r>
        <w:r w:rsidR="00FF67C4" w:rsidRPr="00FF67C4">
          <w:rPr>
            <w:rFonts w:ascii="Arial" w:hAnsi="Arial" w:cs="Arial"/>
            <w:noProof/>
            <w:webHidden/>
          </w:rPr>
          <w:fldChar w:fldCharType="separate"/>
        </w:r>
        <w:r w:rsidR="003352B6">
          <w:rPr>
            <w:rFonts w:ascii="Arial" w:hAnsi="Arial" w:cs="Arial"/>
            <w:noProof/>
            <w:webHidden/>
          </w:rPr>
          <w:t>32</w:t>
        </w:r>
        <w:r w:rsidR="00FF67C4" w:rsidRPr="00FF67C4">
          <w:rPr>
            <w:rFonts w:ascii="Arial" w:hAnsi="Arial" w:cs="Arial"/>
            <w:noProof/>
            <w:webHidden/>
          </w:rPr>
          <w:fldChar w:fldCharType="end"/>
        </w:r>
      </w:hyperlink>
    </w:p>
    <w:p w14:paraId="61131F82" w14:textId="192177AD" w:rsidR="00FF67C4" w:rsidRPr="00FF67C4" w:rsidRDefault="00D22B5D" w:rsidP="00FF67C4">
      <w:pPr>
        <w:tabs>
          <w:tab w:val="left" w:pos="880"/>
          <w:tab w:val="right" w:leader="dot" w:pos="9016"/>
        </w:tabs>
        <w:spacing w:after="100"/>
        <w:ind w:left="220"/>
        <w:rPr>
          <w:rFonts w:ascii="Arial" w:eastAsiaTheme="minorEastAsia" w:hAnsi="Arial" w:cs="Arial"/>
          <w:noProof/>
          <w:lang w:eastAsia="en-ZA"/>
        </w:rPr>
      </w:pPr>
      <w:hyperlink w:anchor="_Toc467681503" w:history="1">
        <w:r w:rsidR="00FF67C4" w:rsidRPr="00FF67C4">
          <w:rPr>
            <w:rFonts w:ascii="Arial" w:eastAsia="Times New Roman" w:hAnsi="Arial" w:cs="Arial"/>
            <w:noProof/>
            <w:color w:val="0000FF" w:themeColor="hyperlink"/>
            <w:u w:val="single"/>
            <w:lang w:val="en-GB"/>
          </w:rPr>
          <w:t>3.20</w:t>
        </w:r>
        <w:r w:rsidR="00FF67C4" w:rsidRPr="00FF67C4">
          <w:rPr>
            <w:rFonts w:ascii="Arial" w:eastAsiaTheme="minorEastAsia" w:hAnsi="Arial" w:cs="Arial"/>
            <w:noProof/>
            <w:lang w:eastAsia="en-ZA"/>
          </w:rPr>
          <w:t xml:space="preserve"> </w:t>
        </w:r>
        <w:r w:rsidR="00FF67C4" w:rsidRPr="00FF67C4">
          <w:rPr>
            <w:rFonts w:ascii="Arial" w:eastAsia="Times New Roman" w:hAnsi="Arial" w:cs="Arial"/>
            <w:noProof/>
            <w:color w:val="0000FF" w:themeColor="hyperlink"/>
            <w:u w:val="single"/>
            <w:lang w:val="en-GB"/>
          </w:rPr>
          <w:t>SHE Communication Systems</w:t>
        </w:r>
        <w:r w:rsidR="00FF67C4" w:rsidRPr="00FF67C4">
          <w:rPr>
            <w:rFonts w:ascii="Arial" w:hAnsi="Arial" w:cs="Arial"/>
            <w:noProof/>
            <w:webHidden/>
          </w:rPr>
          <w:tab/>
        </w:r>
        <w:r w:rsidR="00FF67C4" w:rsidRPr="00FF67C4">
          <w:rPr>
            <w:rFonts w:ascii="Arial" w:hAnsi="Arial" w:cs="Arial"/>
            <w:noProof/>
            <w:webHidden/>
          </w:rPr>
          <w:fldChar w:fldCharType="begin"/>
        </w:r>
        <w:r w:rsidR="00FF67C4" w:rsidRPr="00FF67C4">
          <w:rPr>
            <w:rFonts w:ascii="Arial" w:hAnsi="Arial" w:cs="Arial"/>
            <w:noProof/>
            <w:webHidden/>
          </w:rPr>
          <w:instrText xml:space="preserve"> PAGEREF _Toc467681503 \h </w:instrText>
        </w:r>
        <w:r w:rsidR="00FF67C4" w:rsidRPr="00FF67C4">
          <w:rPr>
            <w:rFonts w:ascii="Arial" w:hAnsi="Arial" w:cs="Arial"/>
            <w:noProof/>
            <w:webHidden/>
          </w:rPr>
        </w:r>
        <w:r w:rsidR="00FF67C4" w:rsidRPr="00FF67C4">
          <w:rPr>
            <w:rFonts w:ascii="Arial" w:hAnsi="Arial" w:cs="Arial"/>
            <w:noProof/>
            <w:webHidden/>
          </w:rPr>
          <w:fldChar w:fldCharType="separate"/>
        </w:r>
        <w:r w:rsidR="003352B6">
          <w:rPr>
            <w:rFonts w:ascii="Arial" w:hAnsi="Arial" w:cs="Arial"/>
            <w:noProof/>
            <w:webHidden/>
          </w:rPr>
          <w:t>33</w:t>
        </w:r>
        <w:r w:rsidR="00FF67C4" w:rsidRPr="00FF67C4">
          <w:rPr>
            <w:rFonts w:ascii="Arial" w:hAnsi="Arial" w:cs="Arial"/>
            <w:noProof/>
            <w:webHidden/>
          </w:rPr>
          <w:fldChar w:fldCharType="end"/>
        </w:r>
      </w:hyperlink>
    </w:p>
    <w:p w14:paraId="35ACA721" w14:textId="70868858" w:rsidR="00FF67C4" w:rsidRPr="00FF67C4" w:rsidRDefault="00D22B5D" w:rsidP="00FF67C4">
      <w:pPr>
        <w:tabs>
          <w:tab w:val="right" w:leader="dot" w:pos="9016"/>
        </w:tabs>
        <w:spacing w:after="100"/>
        <w:ind w:left="440"/>
        <w:rPr>
          <w:rFonts w:ascii="Arial" w:eastAsiaTheme="minorEastAsia" w:hAnsi="Arial" w:cs="Arial"/>
          <w:noProof/>
          <w:lang w:eastAsia="en-ZA"/>
        </w:rPr>
      </w:pPr>
      <w:hyperlink w:anchor="_Toc467681504" w:history="1">
        <w:r w:rsidR="00FF67C4" w:rsidRPr="00FF67C4">
          <w:rPr>
            <w:rFonts w:ascii="Arial" w:hAnsi="Arial" w:cs="Arial"/>
            <w:noProof/>
            <w:color w:val="0000FF" w:themeColor="hyperlink"/>
            <w:u w:val="single"/>
          </w:rPr>
          <w:t>3.20.1 Statutory Health and Safety Committees</w:t>
        </w:r>
        <w:r w:rsidR="00FF67C4" w:rsidRPr="00FF67C4">
          <w:rPr>
            <w:rFonts w:ascii="Arial" w:hAnsi="Arial" w:cs="Arial"/>
            <w:noProof/>
            <w:webHidden/>
          </w:rPr>
          <w:tab/>
        </w:r>
        <w:r w:rsidR="00FF67C4" w:rsidRPr="00FF67C4">
          <w:rPr>
            <w:rFonts w:ascii="Arial" w:hAnsi="Arial" w:cs="Arial"/>
            <w:noProof/>
            <w:webHidden/>
          </w:rPr>
          <w:fldChar w:fldCharType="begin"/>
        </w:r>
        <w:r w:rsidR="00FF67C4" w:rsidRPr="00FF67C4">
          <w:rPr>
            <w:rFonts w:ascii="Arial" w:hAnsi="Arial" w:cs="Arial"/>
            <w:noProof/>
            <w:webHidden/>
          </w:rPr>
          <w:instrText xml:space="preserve"> PAGEREF _Toc467681504 \h </w:instrText>
        </w:r>
        <w:r w:rsidR="00FF67C4" w:rsidRPr="00FF67C4">
          <w:rPr>
            <w:rFonts w:ascii="Arial" w:hAnsi="Arial" w:cs="Arial"/>
            <w:noProof/>
            <w:webHidden/>
          </w:rPr>
        </w:r>
        <w:r w:rsidR="00FF67C4" w:rsidRPr="00FF67C4">
          <w:rPr>
            <w:rFonts w:ascii="Arial" w:hAnsi="Arial" w:cs="Arial"/>
            <w:noProof/>
            <w:webHidden/>
          </w:rPr>
          <w:fldChar w:fldCharType="separate"/>
        </w:r>
        <w:r w:rsidR="003352B6">
          <w:rPr>
            <w:rFonts w:ascii="Arial" w:hAnsi="Arial" w:cs="Arial"/>
            <w:noProof/>
            <w:webHidden/>
          </w:rPr>
          <w:t>33</w:t>
        </w:r>
        <w:r w:rsidR="00FF67C4" w:rsidRPr="00FF67C4">
          <w:rPr>
            <w:rFonts w:ascii="Arial" w:hAnsi="Arial" w:cs="Arial"/>
            <w:noProof/>
            <w:webHidden/>
          </w:rPr>
          <w:fldChar w:fldCharType="end"/>
        </w:r>
      </w:hyperlink>
    </w:p>
    <w:p w14:paraId="3B945BDB" w14:textId="77196BD5" w:rsidR="00FF67C4" w:rsidRPr="00FF67C4" w:rsidRDefault="00D22B5D" w:rsidP="00FF67C4">
      <w:pPr>
        <w:tabs>
          <w:tab w:val="right" w:leader="dot" w:pos="9016"/>
        </w:tabs>
        <w:spacing w:after="100"/>
        <w:ind w:left="440"/>
        <w:rPr>
          <w:rFonts w:ascii="Arial" w:eastAsiaTheme="minorEastAsia" w:hAnsi="Arial" w:cs="Arial"/>
          <w:noProof/>
          <w:lang w:eastAsia="en-ZA"/>
        </w:rPr>
      </w:pPr>
      <w:hyperlink w:anchor="_Toc467681505" w:history="1">
        <w:r w:rsidR="00FF67C4" w:rsidRPr="00FF67C4">
          <w:rPr>
            <w:rFonts w:ascii="Arial" w:hAnsi="Arial" w:cs="Arial"/>
            <w:noProof/>
            <w:color w:val="0000FF" w:themeColor="hyperlink"/>
            <w:u w:val="single"/>
          </w:rPr>
          <w:t>3.20.2 Non-statutory health and safety committees</w:t>
        </w:r>
        <w:r w:rsidR="00FF67C4" w:rsidRPr="00FF67C4">
          <w:rPr>
            <w:rFonts w:ascii="Arial" w:hAnsi="Arial" w:cs="Arial"/>
            <w:noProof/>
            <w:webHidden/>
          </w:rPr>
          <w:tab/>
        </w:r>
        <w:r w:rsidR="00FF67C4" w:rsidRPr="00FF67C4">
          <w:rPr>
            <w:rFonts w:ascii="Arial" w:hAnsi="Arial" w:cs="Arial"/>
            <w:noProof/>
            <w:webHidden/>
          </w:rPr>
          <w:fldChar w:fldCharType="begin"/>
        </w:r>
        <w:r w:rsidR="00FF67C4" w:rsidRPr="00FF67C4">
          <w:rPr>
            <w:rFonts w:ascii="Arial" w:hAnsi="Arial" w:cs="Arial"/>
            <w:noProof/>
            <w:webHidden/>
          </w:rPr>
          <w:instrText xml:space="preserve"> PAGEREF _Toc467681505 \h </w:instrText>
        </w:r>
        <w:r w:rsidR="00FF67C4" w:rsidRPr="00FF67C4">
          <w:rPr>
            <w:rFonts w:ascii="Arial" w:hAnsi="Arial" w:cs="Arial"/>
            <w:noProof/>
            <w:webHidden/>
          </w:rPr>
        </w:r>
        <w:r w:rsidR="00FF67C4" w:rsidRPr="00FF67C4">
          <w:rPr>
            <w:rFonts w:ascii="Arial" w:hAnsi="Arial" w:cs="Arial"/>
            <w:noProof/>
            <w:webHidden/>
          </w:rPr>
          <w:fldChar w:fldCharType="separate"/>
        </w:r>
        <w:r w:rsidR="003352B6">
          <w:rPr>
            <w:rFonts w:ascii="Arial" w:hAnsi="Arial" w:cs="Arial"/>
            <w:noProof/>
            <w:webHidden/>
          </w:rPr>
          <w:t>34</w:t>
        </w:r>
        <w:r w:rsidR="00FF67C4" w:rsidRPr="00FF67C4">
          <w:rPr>
            <w:rFonts w:ascii="Arial" w:hAnsi="Arial" w:cs="Arial"/>
            <w:noProof/>
            <w:webHidden/>
          </w:rPr>
          <w:fldChar w:fldCharType="end"/>
        </w:r>
      </w:hyperlink>
    </w:p>
    <w:p w14:paraId="4594A33F" w14:textId="42D1764A" w:rsidR="00FF67C4" w:rsidRPr="00FF67C4" w:rsidRDefault="00D22B5D" w:rsidP="00FF67C4">
      <w:pPr>
        <w:tabs>
          <w:tab w:val="right" w:leader="dot" w:pos="9016"/>
        </w:tabs>
        <w:spacing w:after="100"/>
        <w:ind w:left="440"/>
        <w:rPr>
          <w:rFonts w:ascii="Arial" w:eastAsiaTheme="minorEastAsia" w:hAnsi="Arial" w:cs="Arial"/>
          <w:noProof/>
          <w:lang w:eastAsia="en-ZA"/>
        </w:rPr>
      </w:pPr>
      <w:hyperlink w:anchor="_Toc467681506" w:history="1">
        <w:r w:rsidR="00FF67C4" w:rsidRPr="00FF67C4">
          <w:rPr>
            <w:rFonts w:ascii="Arial" w:hAnsi="Arial" w:cs="Arial"/>
            <w:noProof/>
            <w:color w:val="0000FF" w:themeColor="hyperlink"/>
            <w:u w:val="single"/>
          </w:rPr>
          <w:t>3.20.3 Agenda</w:t>
        </w:r>
        <w:r w:rsidR="00FF67C4" w:rsidRPr="00FF67C4">
          <w:rPr>
            <w:rFonts w:ascii="Arial" w:hAnsi="Arial" w:cs="Arial"/>
            <w:noProof/>
            <w:webHidden/>
          </w:rPr>
          <w:tab/>
        </w:r>
        <w:r w:rsidR="00FF67C4" w:rsidRPr="00FF67C4">
          <w:rPr>
            <w:rFonts w:ascii="Arial" w:hAnsi="Arial" w:cs="Arial"/>
            <w:noProof/>
            <w:webHidden/>
          </w:rPr>
          <w:fldChar w:fldCharType="begin"/>
        </w:r>
        <w:r w:rsidR="00FF67C4" w:rsidRPr="00FF67C4">
          <w:rPr>
            <w:rFonts w:ascii="Arial" w:hAnsi="Arial" w:cs="Arial"/>
            <w:noProof/>
            <w:webHidden/>
          </w:rPr>
          <w:instrText xml:space="preserve"> PAGEREF _Toc467681506 \h </w:instrText>
        </w:r>
        <w:r w:rsidR="00FF67C4" w:rsidRPr="00FF67C4">
          <w:rPr>
            <w:rFonts w:ascii="Arial" w:hAnsi="Arial" w:cs="Arial"/>
            <w:noProof/>
            <w:webHidden/>
          </w:rPr>
        </w:r>
        <w:r w:rsidR="00FF67C4" w:rsidRPr="00FF67C4">
          <w:rPr>
            <w:rFonts w:ascii="Arial" w:hAnsi="Arial" w:cs="Arial"/>
            <w:noProof/>
            <w:webHidden/>
          </w:rPr>
          <w:fldChar w:fldCharType="separate"/>
        </w:r>
        <w:r w:rsidR="003352B6">
          <w:rPr>
            <w:rFonts w:ascii="Arial" w:hAnsi="Arial" w:cs="Arial"/>
            <w:noProof/>
            <w:webHidden/>
          </w:rPr>
          <w:t>34</w:t>
        </w:r>
        <w:r w:rsidR="00FF67C4" w:rsidRPr="00FF67C4">
          <w:rPr>
            <w:rFonts w:ascii="Arial" w:hAnsi="Arial" w:cs="Arial"/>
            <w:noProof/>
            <w:webHidden/>
          </w:rPr>
          <w:fldChar w:fldCharType="end"/>
        </w:r>
      </w:hyperlink>
    </w:p>
    <w:p w14:paraId="724774AF" w14:textId="22879DFB" w:rsidR="00FF67C4" w:rsidRPr="00FF67C4" w:rsidRDefault="00D22B5D" w:rsidP="00FF67C4">
      <w:pPr>
        <w:tabs>
          <w:tab w:val="right" w:leader="dot" w:pos="9016"/>
        </w:tabs>
        <w:spacing w:after="100"/>
        <w:ind w:left="440"/>
        <w:rPr>
          <w:rFonts w:ascii="Arial" w:eastAsiaTheme="minorEastAsia" w:hAnsi="Arial" w:cs="Arial"/>
          <w:noProof/>
          <w:lang w:eastAsia="en-ZA"/>
        </w:rPr>
      </w:pPr>
      <w:hyperlink w:anchor="_Toc467681507" w:history="1">
        <w:r w:rsidR="00FF67C4" w:rsidRPr="00FF67C4">
          <w:rPr>
            <w:rFonts w:ascii="Arial" w:hAnsi="Arial" w:cs="Arial"/>
            <w:noProof/>
            <w:color w:val="0000FF" w:themeColor="hyperlink"/>
            <w:u w:val="single"/>
          </w:rPr>
          <w:t>3.20.4 Minutes and action items for all health and safety committee meetings</w:t>
        </w:r>
        <w:r w:rsidR="00FF67C4" w:rsidRPr="00FF67C4">
          <w:rPr>
            <w:rFonts w:ascii="Arial" w:hAnsi="Arial" w:cs="Arial"/>
            <w:noProof/>
            <w:webHidden/>
          </w:rPr>
          <w:tab/>
        </w:r>
        <w:r w:rsidR="00FF67C4" w:rsidRPr="00FF67C4">
          <w:rPr>
            <w:rFonts w:ascii="Arial" w:hAnsi="Arial" w:cs="Arial"/>
            <w:noProof/>
            <w:webHidden/>
          </w:rPr>
          <w:fldChar w:fldCharType="begin"/>
        </w:r>
        <w:r w:rsidR="00FF67C4" w:rsidRPr="00FF67C4">
          <w:rPr>
            <w:rFonts w:ascii="Arial" w:hAnsi="Arial" w:cs="Arial"/>
            <w:noProof/>
            <w:webHidden/>
          </w:rPr>
          <w:instrText xml:space="preserve"> PAGEREF _Toc467681507 \h </w:instrText>
        </w:r>
        <w:r w:rsidR="00FF67C4" w:rsidRPr="00FF67C4">
          <w:rPr>
            <w:rFonts w:ascii="Arial" w:hAnsi="Arial" w:cs="Arial"/>
            <w:noProof/>
            <w:webHidden/>
          </w:rPr>
        </w:r>
        <w:r w:rsidR="00FF67C4" w:rsidRPr="00FF67C4">
          <w:rPr>
            <w:rFonts w:ascii="Arial" w:hAnsi="Arial" w:cs="Arial"/>
            <w:noProof/>
            <w:webHidden/>
          </w:rPr>
          <w:fldChar w:fldCharType="separate"/>
        </w:r>
        <w:r w:rsidR="003352B6">
          <w:rPr>
            <w:rFonts w:ascii="Arial" w:hAnsi="Arial" w:cs="Arial"/>
            <w:noProof/>
            <w:webHidden/>
          </w:rPr>
          <w:t>35</w:t>
        </w:r>
        <w:r w:rsidR="00FF67C4" w:rsidRPr="00FF67C4">
          <w:rPr>
            <w:rFonts w:ascii="Arial" w:hAnsi="Arial" w:cs="Arial"/>
            <w:noProof/>
            <w:webHidden/>
          </w:rPr>
          <w:fldChar w:fldCharType="end"/>
        </w:r>
      </w:hyperlink>
    </w:p>
    <w:p w14:paraId="3A5464BF" w14:textId="539C2F76" w:rsidR="00FF67C4" w:rsidRPr="00FF67C4" w:rsidRDefault="00D22B5D" w:rsidP="00FF67C4">
      <w:pPr>
        <w:tabs>
          <w:tab w:val="right" w:leader="dot" w:pos="9016"/>
        </w:tabs>
        <w:spacing w:after="100"/>
        <w:ind w:left="440"/>
        <w:rPr>
          <w:rFonts w:ascii="Arial" w:eastAsiaTheme="minorEastAsia" w:hAnsi="Arial" w:cs="Arial"/>
          <w:noProof/>
          <w:lang w:eastAsia="en-ZA"/>
        </w:rPr>
      </w:pPr>
      <w:hyperlink w:anchor="_Toc467681508" w:history="1">
        <w:r w:rsidR="00FF67C4" w:rsidRPr="00FF67C4">
          <w:rPr>
            <w:rFonts w:ascii="Arial" w:hAnsi="Arial" w:cs="Arial"/>
            <w:noProof/>
            <w:color w:val="0000FF" w:themeColor="hyperlink"/>
            <w:u w:val="single"/>
          </w:rPr>
          <w:t>3.20.5 Tool box talks / Daily team talks / pre job meetings</w:t>
        </w:r>
        <w:r w:rsidR="00FF67C4" w:rsidRPr="00FF67C4">
          <w:rPr>
            <w:rFonts w:ascii="Arial" w:hAnsi="Arial" w:cs="Arial"/>
            <w:noProof/>
            <w:webHidden/>
          </w:rPr>
          <w:tab/>
        </w:r>
        <w:r w:rsidR="00FF67C4" w:rsidRPr="00FF67C4">
          <w:rPr>
            <w:rFonts w:ascii="Arial" w:hAnsi="Arial" w:cs="Arial"/>
            <w:noProof/>
            <w:webHidden/>
          </w:rPr>
          <w:fldChar w:fldCharType="begin"/>
        </w:r>
        <w:r w:rsidR="00FF67C4" w:rsidRPr="00FF67C4">
          <w:rPr>
            <w:rFonts w:ascii="Arial" w:hAnsi="Arial" w:cs="Arial"/>
            <w:noProof/>
            <w:webHidden/>
          </w:rPr>
          <w:instrText xml:space="preserve"> PAGEREF _Toc467681508 \h </w:instrText>
        </w:r>
        <w:r w:rsidR="00FF67C4" w:rsidRPr="00FF67C4">
          <w:rPr>
            <w:rFonts w:ascii="Arial" w:hAnsi="Arial" w:cs="Arial"/>
            <w:noProof/>
            <w:webHidden/>
          </w:rPr>
        </w:r>
        <w:r w:rsidR="00FF67C4" w:rsidRPr="00FF67C4">
          <w:rPr>
            <w:rFonts w:ascii="Arial" w:hAnsi="Arial" w:cs="Arial"/>
            <w:noProof/>
            <w:webHidden/>
          </w:rPr>
          <w:fldChar w:fldCharType="separate"/>
        </w:r>
        <w:r w:rsidR="003352B6">
          <w:rPr>
            <w:rFonts w:ascii="Arial" w:hAnsi="Arial" w:cs="Arial"/>
            <w:noProof/>
            <w:webHidden/>
          </w:rPr>
          <w:t>35</w:t>
        </w:r>
        <w:r w:rsidR="00FF67C4" w:rsidRPr="00FF67C4">
          <w:rPr>
            <w:rFonts w:ascii="Arial" w:hAnsi="Arial" w:cs="Arial"/>
            <w:noProof/>
            <w:webHidden/>
          </w:rPr>
          <w:fldChar w:fldCharType="end"/>
        </w:r>
      </w:hyperlink>
    </w:p>
    <w:p w14:paraId="52A9C0F0" w14:textId="03CBB488" w:rsidR="00FF67C4" w:rsidRPr="00FF67C4" w:rsidRDefault="00D22B5D" w:rsidP="00FF67C4">
      <w:pPr>
        <w:tabs>
          <w:tab w:val="left" w:pos="880"/>
          <w:tab w:val="right" w:leader="dot" w:pos="9016"/>
        </w:tabs>
        <w:spacing w:after="100"/>
        <w:ind w:left="220"/>
        <w:rPr>
          <w:rFonts w:ascii="Arial" w:eastAsiaTheme="minorEastAsia" w:hAnsi="Arial" w:cs="Arial"/>
          <w:noProof/>
          <w:lang w:eastAsia="en-ZA"/>
        </w:rPr>
      </w:pPr>
      <w:hyperlink w:anchor="_Toc467681509" w:history="1">
        <w:r w:rsidR="00FF67C4" w:rsidRPr="00FF67C4">
          <w:rPr>
            <w:rFonts w:ascii="Arial" w:eastAsia="Times New Roman" w:hAnsi="Arial" w:cs="Arial"/>
            <w:noProof/>
            <w:color w:val="0000FF" w:themeColor="hyperlink"/>
            <w:u w:val="single"/>
            <w:lang w:val="en-GB"/>
          </w:rPr>
          <w:t>3.21</w:t>
        </w:r>
        <w:r w:rsidR="00FF67C4" w:rsidRPr="00FF67C4">
          <w:rPr>
            <w:rFonts w:ascii="Arial" w:eastAsiaTheme="minorEastAsia" w:hAnsi="Arial" w:cs="Arial"/>
            <w:noProof/>
            <w:lang w:eastAsia="en-ZA"/>
          </w:rPr>
          <w:t xml:space="preserve"> </w:t>
        </w:r>
        <w:r w:rsidR="00FF67C4" w:rsidRPr="00FF67C4">
          <w:rPr>
            <w:rFonts w:ascii="Arial" w:eastAsia="Times New Roman" w:hAnsi="Arial" w:cs="Arial"/>
            <w:noProof/>
            <w:color w:val="0000FF" w:themeColor="hyperlink"/>
            <w:u w:val="single"/>
            <w:lang w:val="en-GB"/>
          </w:rPr>
          <w:t>SHE Training</w:t>
        </w:r>
        <w:r w:rsidR="00FF67C4" w:rsidRPr="00FF67C4">
          <w:rPr>
            <w:rFonts w:ascii="Arial" w:hAnsi="Arial" w:cs="Arial"/>
            <w:noProof/>
            <w:webHidden/>
          </w:rPr>
          <w:tab/>
        </w:r>
        <w:r w:rsidR="00FF67C4" w:rsidRPr="00FF67C4">
          <w:rPr>
            <w:rFonts w:ascii="Arial" w:hAnsi="Arial" w:cs="Arial"/>
            <w:noProof/>
            <w:webHidden/>
          </w:rPr>
          <w:fldChar w:fldCharType="begin"/>
        </w:r>
        <w:r w:rsidR="00FF67C4" w:rsidRPr="00FF67C4">
          <w:rPr>
            <w:rFonts w:ascii="Arial" w:hAnsi="Arial" w:cs="Arial"/>
            <w:noProof/>
            <w:webHidden/>
          </w:rPr>
          <w:instrText xml:space="preserve"> PAGEREF _Toc467681509 \h </w:instrText>
        </w:r>
        <w:r w:rsidR="00FF67C4" w:rsidRPr="00FF67C4">
          <w:rPr>
            <w:rFonts w:ascii="Arial" w:hAnsi="Arial" w:cs="Arial"/>
            <w:noProof/>
            <w:webHidden/>
          </w:rPr>
        </w:r>
        <w:r w:rsidR="00FF67C4" w:rsidRPr="00FF67C4">
          <w:rPr>
            <w:rFonts w:ascii="Arial" w:hAnsi="Arial" w:cs="Arial"/>
            <w:noProof/>
            <w:webHidden/>
          </w:rPr>
          <w:fldChar w:fldCharType="separate"/>
        </w:r>
        <w:r w:rsidR="003352B6">
          <w:rPr>
            <w:rFonts w:ascii="Arial" w:hAnsi="Arial" w:cs="Arial"/>
            <w:noProof/>
            <w:webHidden/>
          </w:rPr>
          <w:t>36</w:t>
        </w:r>
        <w:r w:rsidR="00FF67C4" w:rsidRPr="00FF67C4">
          <w:rPr>
            <w:rFonts w:ascii="Arial" w:hAnsi="Arial" w:cs="Arial"/>
            <w:noProof/>
            <w:webHidden/>
          </w:rPr>
          <w:fldChar w:fldCharType="end"/>
        </w:r>
      </w:hyperlink>
    </w:p>
    <w:p w14:paraId="555B90F3" w14:textId="0A9A80CB" w:rsidR="00FF67C4" w:rsidRPr="00FF67C4" w:rsidRDefault="00D22B5D" w:rsidP="00FF67C4">
      <w:pPr>
        <w:tabs>
          <w:tab w:val="right" w:leader="dot" w:pos="9016"/>
        </w:tabs>
        <w:spacing w:after="100"/>
        <w:ind w:left="440"/>
        <w:rPr>
          <w:rFonts w:ascii="Arial" w:eastAsiaTheme="minorEastAsia" w:hAnsi="Arial" w:cs="Arial"/>
          <w:noProof/>
          <w:lang w:eastAsia="en-ZA"/>
        </w:rPr>
      </w:pPr>
      <w:hyperlink w:anchor="_Toc467681510" w:history="1">
        <w:r w:rsidR="00FF67C4" w:rsidRPr="00FF67C4">
          <w:rPr>
            <w:rFonts w:ascii="Arial" w:hAnsi="Arial" w:cs="Arial"/>
            <w:noProof/>
            <w:color w:val="0000FF" w:themeColor="hyperlink"/>
            <w:u w:val="single"/>
          </w:rPr>
          <w:t>3.21.1 Induction training</w:t>
        </w:r>
        <w:r w:rsidR="00FF67C4" w:rsidRPr="00FF67C4">
          <w:rPr>
            <w:rFonts w:ascii="Arial" w:hAnsi="Arial" w:cs="Arial"/>
            <w:noProof/>
            <w:webHidden/>
          </w:rPr>
          <w:tab/>
        </w:r>
        <w:r w:rsidR="00FF67C4" w:rsidRPr="00FF67C4">
          <w:rPr>
            <w:rFonts w:ascii="Arial" w:hAnsi="Arial" w:cs="Arial"/>
            <w:noProof/>
            <w:webHidden/>
          </w:rPr>
          <w:fldChar w:fldCharType="begin"/>
        </w:r>
        <w:r w:rsidR="00FF67C4" w:rsidRPr="00FF67C4">
          <w:rPr>
            <w:rFonts w:ascii="Arial" w:hAnsi="Arial" w:cs="Arial"/>
            <w:noProof/>
            <w:webHidden/>
          </w:rPr>
          <w:instrText xml:space="preserve"> PAGEREF _Toc467681510 \h </w:instrText>
        </w:r>
        <w:r w:rsidR="00FF67C4" w:rsidRPr="00FF67C4">
          <w:rPr>
            <w:rFonts w:ascii="Arial" w:hAnsi="Arial" w:cs="Arial"/>
            <w:noProof/>
            <w:webHidden/>
          </w:rPr>
        </w:r>
        <w:r w:rsidR="00FF67C4" w:rsidRPr="00FF67C4">
          <w:rPr>
            <w:rFonts w:ascii="Arial" w:hAnsi="Arial" w:cs="Arial"/>
            <w:noProof/>
            <w:webHidden/>
          </w:rPr>
          <w:fldChar w:fldCharType="separate"/>
        </w:r>
        <w:r w:rsidR="003352B6">
          <w:rPr>
            <w:rFonts w:ascii="Arial" w:hAnsi="Arial" w:cs="Arial"/>
            <w:noProof/>
            <w:webHidden/>
          </w:rPr>
          <w:t>36</w:t>
        </w:r>
        <w:r w:rsidR="00FF67C4" w:rsidRPr="00FF67C4">
          <w:rPr>
            <w:rFonts w:ascii="Arial" w:hAnsi="Arial" w:cs="Arial"/>
            <w:noProof/>
            <w:webHidden/>
          </w:rPr>
          <w:fldChar w:fldCharType="end"/>
        </w:r>
      </w:hyperlink>
    </w:p>
    <w:p w14:paraId="34D4AB58" w14:textId="453C12F7" w:rsidR="00FF67C4" w:rsidRPr="00FF67C4" w:rsidRDefault="00D22B5D" w:rsidP="00FF67C4">
      <w:pPr>
        <w:tabs>
          <w:tab w:val="right" w:leader="dot" w:pos="9016"/>
        </w:tabs>
        <w:spacing w:after="100"/>
        <w:ind w:left="440"/>
        <w:rPr>
          <w:rFonts w:ascii="Arial" w:eastAsiaTheme="minorEastAsia" w:hAnsi="Arial" w:cs="Arial"/>
          <w:noProof/>
          <w:lang w:eastAsia="en-ZA"/>
        </w:rPr>
      </w:pPr>
      <w:hyperlink w:anchor="_Toc467681511" w:history="1">
        <w:r w:rsidR="00FF67C4" w:rsidRPr="00FF67C4">
          <w:rPr>
            <w:rFonts w:ascii="Arial" w:hAnsi="Arial" w:cs="Arial"/>
            <w:noProof/>
            <w:color w:val="0000FF" w:themeColor="hyperlink"/>
            <w:u w:val="single"/>
          </w:rPr>
          <w:t>3.21.2 Site specific induction training</w:t>
        </w:r>
        <w:r w:rsidR="00FF67C4" w:rsidRPr="00FF67C4">
          <w:rPr>
            <w:rFonts w:ascii="Arial" w:hAnsi="Arial" w:cs="Arial"/>
            <w:noProof/>
            <w:webHidden/>
          </w:rPr>
          <w:tab/>
        </w:r>
        <w:r w:rsidR="00FF67C4" w:rsidRPr="00FF67C4">
          <w:rPr>
            <w:rFonts w:ascii="Arial" w:hAnsi="Arial" w:cs="Arial"/>
            <w:noProof/>
            <w:webHidden/>
          </w:rPr>
          <w:fldChar w:fldCharType="begin"/>
        </w:r>
        <w:r w:rsidR="00FF67C4" w:rsidRPr="00FF67C4">
          <w:rPr>
            <w:rFonts w:ascii="Arial" w:hAnsi="Arial" w:cs="Arial"/>
            <w:noProof/>
            <w:webHidden/>
          </w:rPr>
          <w:instrText xml:space="preserve"> PAGEREF _Toc467681511 \h </w:instrText>
        </w:r>
        <w:r w:rsidR="00FF67C4" w:rsidRPr="00FF67C4">
          <w:rPr>
            <w:rFonts w:ascii="Arial" w:hAnsi="Arial" w:cs="Arial"/>
            <w:noProof/>
            <w:webHidden/>
          </w:rPr>
        </w:r>
        <w:r w:rsidR="00FF67C4" w:rsidRPr="00FF67C4">
          <w:rPr>
            <w:rFonts w:ascii="Arial" w:hAnsi="Arial" w:cs="Arial"/>
            <w:noProof/>
            <w:webHidden/>
          </w:rPr>
          <w:fldChar w:fldCharType="separate"/>
        </w:r>
        <w:r w:rsidR="003352B6">
          <w:rPr>
            <w:rFonts w:ascii="Arial" w:hAnsi="Arial" w:cs="Arial"/>
            <w:noProof/>
            <w:webHidden/>
          </w:rPr>
          <w:t>36</w:t>
        </w:r>
        <w:r w:rsidR="00FF67C4" w:rsidRPr="00FF67C4">
          <w:rPr>
            <w:rFonts w:ascii="Arial" w:hAnsi="Arial" w:cs="Arial"/>
            <w:noProof/>
            <w:webHidden/>
          </w:rPr>
          <w:fldChar w:fldCharType="end"/>
        </w:r>
      </w:hyperlink>
    </w:p>
    <w:p w14:paraId="5DBE2C7A" w14:textId="04A4F32F" w:rsidR="00FF67C4" w:rsidRPr="00FF67C4" w:rsidRDefault="00D22B5D" w:rsidP="00FF67C4">
      <w:pPr>
        <w:tabs>
          <w:tab w:val="right" w:leader="dot" w:pos="9016"/>
        </w:tabs>
        <w:spacing w:after="100"/>
        <w:ind w:left="440"/>
        <w:rPr>
          <w:rFonts w:ascii="Arial" w:eastAsiaTheme="minorEastAsia" w:hAnsi="Arial" w:cs="Arial"/>
          <w:noProof/>
          <w:lang w:eastAsia="en-ZA"/>
        </w:rPr>
      </w:pPr>
      <w:hyperlink w:anchor="_Toc467681512" w:history="1">
        <w:r w:rsidR="00FF67C4" w:rsidRPr="00FF67C4">
          <w:rPr>
            <w:rFonts w:ascii="Arial" w:hAnsi="Arial" w:cs="Arial"/>
            <w:noProof/>
            <w:color w:val="0000FF" w:themeColor="hyperlink"/>
            <w:u w:val="single"/>
          </w:rPr>
          <w:t>3.21.3 Visitors to site induction</w:t>
        </w:r>
        <w:r w:rsidR="00FF67C4" w:rsidRPr="00FF67C4">
          <w:rPr>
            <w:rFonts w:ascii="Arial" w:hAnsi="Arial" w:cs="Arial"/>
            <w:noProof/>
            <w:webHidden/>
          </w:rPr>
          <w:tab/>
        </w:r>
        <w:r w:rsidR="00FF67C4" w:rsidRPr="00FF67C4">
          <w:rPr>
            <w:rFonts w:ascii="Arial" w:hAnsi="Arial" w:cs="Arial"/>
            <w:noProof/>
            <w:webHidden/>
          </w:rPr>
          <w:fldChar w:fldCharType="begin"/>
        </w:r>
        <w:r w:rsidR="00FF67C4" w:rsidRPr="00FF67C4">
          <w:rPr>
            <w:rFonts w:ascii="Arial" w:hAnsi="Arial" w:cs="Arial"/>
            <w:noProof/>
            <w:webHidden/>
          </w:rPr>
          <w:instrText xml:space="preserve"> PAGEREF _Toc467681512 \h </w:instrText>
        </w:r>
        <w:r w:rsidR="00FF67C4" w:rsidRPr="00FF67C4">
          <w:rPr>
            <w:rFonts w:ascii="Arial" w:hAnsi="Arial" w:cs="Arial"/>
            <w:noProof/>
            <w:webHidden/>
          </w:rPr>
        </w:r>
        <w:r w:rsidR="00FF67C4" w:rsidRPr="00FF67C4">
          <w:rPr>
            <w:rFonts w:ascii="Arial" w:hAnsi="Arial" w:cs="Arial"/>
            <w:noProof/>
            <w:webHidden/>
          </w:rPr>
          <w:fldChar w:fldCharType="separate"/>
        </w:r>
        <w:r w:rsidR="003352B6">
          <w:rPr>
            <w:rFonts w:ascii="Arial" w:hAnsi="Arial" w:cs="Arial"/>
            <w:noProof/>
            <w:webHidden/>
          </w:rPr>
          <w:t>37</w:t>
        </w:r>
        <w:r w:rsidR="00FF67C4" w:rsidRPr="00FF67C4">
          <w:rPr>
            <w:rFonts w:ascii="Arial" w:hAnsi="Arial" w:cs="Arial"/>
            <w:noProof/>
            <w:webHidden/>
          </w:rPr>
          <w:fldChar w:fldCharType="end"/>
        </w:r>
      </w:hyperlink>
    </w:p>
    <w:p w14:paraId="63BD3888" w14:textId="18634FCC" w:rsidR="00FF67C4" w:rsidRPr="00FF67C4" w:rsidRDefault="00D22B5D" w:rsidP="00FF67C4">
      <w:pPr>
        <w:tabs>
          <w:tab w:val="right" w:leader="dot" w:pos="9016"/>
        </w:tabs>
        <w:spacing w:after="100"/>
        <w:ind w:left="440"/>
        <w:rPr>
          <w:rFonts w:ascii="Arial" w:eastAsiaTheme="minorEastAsia" w:hAnsi="Arial" w:cs="Arial"/>
          <w:noProof/>
          <w:lang w:eastAsia="en-ZA"/>
        </w:rPr>
      </w:pPr>
      <w:hyperlink w:anchor="_Toc467681513" w:history="1">
        <w:r w:rsidR="00FF67C4" w:rsidRPr="00FF67C4">
          <w:rPr>
            <w:rFonts w:ascii="Arial" w:hAnsi="Arial" w:cs="Arial"/>
            <w:noProof/>
            <w:color w:val="0000FF" w:themeColor="hyperlink"/>
            <w:u w:val="single"/>
          </w:rPr>
          <w:t>3.21.4 General training</w:t>
        </w:r>
        <w:r w:rsidR="00FF67C4" w:rsidRPr="00FF67C4">
          <w:rPr>
            <w:rFonts w:ascii="Arial" w:hAnsi="Arial" w:cs="Arial"/>
            <w:noProof/>
            <w:webHidden/>
          </w:rPr>
          <w:tab/>
        </w:r>
        <w:r w:rsidR="00FF67C4" w:rsidRPr="00FF67C4">
          <w:rPr>
            <w:rFonts w:ascii="Arial" w:hAnsi="Arial" w:cs="Arial"/>
            <w:noProof/>
            <w:webHidden/>
          </w:rPr>
          <w:fldChar w:fldCharType="begin"/>
        </w:r>
        <w:r w:rsidR="00FF67C4" w:rsidRPr="00FF67C4">
          <w:rPr>
            <w:rFonts w:ascii="Arial" w:hAnsi="Arial" w:cs="Arial"/>
            <w:noProof/>
            <w:webHidden/>
          </w:rPr>
          <w:instrText xml:space="preserve"> PAGEREF _Toc467681513 \h </w:instrText>
        </w:r>
        <w:r w:rsidR="00FF67C4" w:rsidRPr="00FF67C4">
          <w:rPr>
            <w:rFonts w:ascii="Arial" w:hAnsi="Arial" w:cs="Arial"/>
            <w:noProof/>
            <w:webHidden/>
          </w:rPr>
        </w:r>
        <w:r w:rsidR="00FF67C4" w:rsidRPr="00FF67C4">
          <w:rPr>
            <w:rFonts w:ascii="Arial" w:hAnsi="Arial" w:cs="Arial"/>
            <w:noProof/>
            <w:webHidden/>
          </w:rPr>
          <w:fldChar w:fldCharType="separate"/>
        </w:r>
        <w:r w:rsidR="003352B6">
          <w:rPr>
            <w:rFonts w:ascii="Arial" w:hAnsi="Arial" w:cs="Arial"/>
            <w:noProof/>
            <w:webHidden/>
          </w:rPr>
          <w:t>37</w:t>
        </w:r>
        <w:r w:rsidR="00FF67C4" w:rsidRPr="00FF67C4">
          <w:rPr>
            <w:rFonts w:ascii="Arial" w:hAnsi="Arial" w:cs="Arial"/>
            <w:noProof/>
            <w:webHidden/>
          </w:rPr>
          <w:fldChar w:fldCharType="end"/>
        </w:r>
      </w:hyperlink>
    </w:p>
    <w:p w14:paraId="6D2EAF0B" w14:textId="4DA7ACB3" w:rsidR="00FF67C4" w:rsidRPr="00FF67C4" w:rsidRDefault="00D22B5D" w:rsidP="00FF67C4">
      <w:pPr>
        <w:tabs>
          <w:tab w:val="left" w:pos="880"/>
          <w:tab w:val="right" w:leader="dot" w:pos="9016"/>
        </w:tabs>
        <w:spacing w:after="100"/>
        <w:ind w:left="220"/>
        <w:rPr>
          <w:rFonts w:ascii="Arial" w:eastAsiaTheme="minorEastAsia" w:hAnsi="Arial" w:cs="Arial"/>
          <w:noProof/>
          <w:lang w:eastAsia="en-ZA"/>
        </w:rPr>
      </w:pPr>
      <w:hyperlink w:anchor="_Toc467681514" w:history="1">
        <w:r w:rsidR="00FF67C4" w:rsidRPr="00FF67C4">
          <w:rPr>
            <w:rFonts w:ascii="Arial" w:eastAsia="Times New Roman" w:hAnsi="Arial" w:cs="Arial"/>
            <w:noProof/>
            <w:color w:val="0000FF" w:themeColor="hyperlink"/>
            <w:u w:val="single"/>
            <w:lang w:val="en-GB"/>
          </w:rPr>
          <w:t>3.22</w:t>
        </w:r>
        <w:r w:rsidR="00FF67C4" w:rsidRPr="00FF67C4">
          <w:rPr>
            <w:rFonts w:ascii="Arial" w:eastAsiaTheme="minorEastAsia" w:hAnsi="Arial" w:cs="Arial"/>
            <w:noProof/>
            <w:lang w:eastAsia="en-ZA"/>
          </w:rPr>
          <w:t xml:space="preserve"> </w:t>
        </w:r>
        <w:r w:rsidR="00FF67C4" w:rsidRPr="00FF67C4">
          <w:rPr>
            <w:rFonts w:ascii="Arial" w:eastAsia="Times New Roman" w:hAnsi="Arial" w:cs="Arial"/>
            <w:noProof/>
            <w:color w:val="0000FF" w:themeColor="hyperlink"/>
            <w:u w:val="single"/>
            <w:lang w:val="en-GB"/>
          </w:rPr>
          <w:t>Contractor Site Establishment</w:t>
        </w:r>
        <w:r w:rsidR="00FF67C4" w:rsidRPr="00FF67C4">
          <w:rPr>
            <w:rFonts w:ascii="Arial" w:hAnsi="Arial" w:cs="Arial"/>
            <w:noProof/>
            <w:webHidden/>
          </w:rPr>
          <w:tab/>
        </w:r>
        <w:r w:rsidR="00FF67C4" w:rsidRPr="00FF67C4">
          <w:rPr>
            <w:rFonts w:ascii="Arial" w:hAnsi="Arial" w:cs="Arial"/>
            <w:noProof/>
            <w:webHidden/>
          </w:rPr>
          <w:fldChar w:fldCharType="begin"/>
        </w:r>
        <w:r w:rsidR="00FF67C4" w:rsidRPr="00FF67C4">
          <w:rPr>
            <w:rFonts w:ascii="Arial" w:hAnsi="Arial" w:cs="Arial"/>
            <w:noProof/>
            <w:webHidden/>
          </w:rPr>
          <w:instrText xml:space="preserve"> PAGEREF _Toc467681514 \h </w:instrText>
        </w:r>
        <w:r w:rsidR="00FF67C4" w:rsidRPr="00FF67C4">
          <w:rPr>
            <w:rFonts w:ascii="Arial" w:hAnsi="Arial" w:cs="Arial"/>
            <w:noProof/>
            <w:webHidden/>
          </w:rPr>
        </w:r>
        <w:r w:rsidR="00FF67C4" w:rsidRPr="00FF67C4">
          <w:rPr>
            <w:rFonts w:ascii="Arial" w:hAnsi="Arial" w:cs="Arial"/>
            <w:noProof/>
            <w:webHidden/>
          </w:rPr>
          <w:fldChar w:fldCharType="separate"/>
        </w:r>
        <w:r w:rsidR="003352B6">
          <w:rPr>
            <w:rFonts w:ascii="Arial" w:hAnsi="Arial" w:cs="Arial"/>
            <w:noProof/>
            <w:webHidden/>
          </w:rPr>
          <w:t>37</w:t>
        </w:r>
        <w:r w:rsidR="00FF67C4" w:rsidRPr="00FF67C4">
          <w:rPr>
            <w:rFonts w:ascii="Arial" w:hAnsi="Arial" w:cs="Arial"/>
            <w:noProof/>
            <w:webHidden/>
          </w:rPr>
          <w:fldChar w:fldCharType="end"/>
        </w:r>
      </w:hyperlink>
    </w:p>
    <w:p w14:paraId="32FE1994" w14:textId="73349925" w:rsidR="00FF67C4" w:rsidRPr="00FF67C4" w:rsidRDefault="00D22B5D" w:rsidP="00FF67C4">
      <w:pPr>
        <w:tabs>
          <w:tab w:val="right" w:leader="dot" w:pos="9016"/>
        </w:tabs>
        <w:spacing w:after="100"/>
        <w:ind w:left="440"/>
        <w:rPr>
          <w:rFonts w:ascii="Arial" w:eastAsiaTheme="minorEastAsia" w:hAnsi="Arial" w:cs="Arial"/>
          <w:noProof/>
          <w:lang w:eastAsia="en-ZA"/>
        </w:rPr>
      </w:pPr>
      <w:hyperlink w:anchor="_Toc467681515" w:history="1">
        <w:r w:rsidR="00FF67C4" w:rsidRPr="00FF67C4">
          <w:rPr>
            <w:rFonts w:ascii="Arial" w:hAnsi="Arial" w:cs="Arial"/>
            <w:noProof/>
            <w:color w:val="0000FF" w:themeColor="hyperlink"/>
            <w:u w:val="single"/>
          </w:rPr>
          <w:t>3.22.1 Site roads</w:t>
        </w:r>
        <w:r w:rsidR="00FF67C4" w:rsidRPr="00FF67C4">
          <w:rPr>
            <w:rFonts w:ascii="Arial" w:hAnsi="Arial" w:cs="Arial"/>
            <w:noProof/>
            <w:webHidden/>
          </w:rPr>
          <w:tab/>
        </w:r>
        <w:r w:rsidR="00FF67C4" w:rsidRPr="00FF67C4">
          <w:rPr>
            <w:rFonts w:ascii="Arial" w:hAnsi="Arial" w:cs="Arial"/>
            <w:noProof/>
            <w:webHidden/>
          </w:rPr>
          <w:fldChar w:fldCharType="begin"/>
        </w:r>
        <w:r w:rsidR="00FF67C4" w:rsidRPr="00FF67C4">
          <w:rPr>
            <w:rFonts w:ascii="Arial" w:hAnsi="Arial" w:cs="Arial"/>
            <w:noProof/>
            <w:webHidden/>
          </w:rPr>
          <w:instrText xml:space="preserve"> PAGEREF _Toc467681515 \h </w:instrText>
        </w:r>
        <w:r w:rsidR="00FF67C4" w:rsidRPr="00FF67C4">
          <w:rPr>
            <w:rFonts w:ascii="Arial" w:hAnsi="Arial" w:cs="Arial"/>
            <w:noProof/>
            <w:webHidden/>
          </w:rPr>
        </w:r>
        <w:r w:rsidR="00FF67C4" w:rsidRPr="00FF67C4">
          <w:rPr>
            <w:rFonts w:ascii="Arial" w:hAnsi="Arial" w:cs="Arial"/>
            <w:noProof/>
            <w:webHidden/>
          </w:rPr>
          <w:fldChar w:fldCharType="separate"/>
        </w:r>
        <w:r w:rsidR="003352B6">
          <w:rPr>
            <w:rFonts w:ascii="Arial" w:hAnsi="Arial" w:cs="Arial"/>
            <w:noProof/>
            <w:webHidden/>
          </w:rPr>
          <w:t>37</w:t>
        </w:r>
        <w:r w:rsidR="00FF67C4" w:rsidRPr="00FF67C4">
          <w:rPr>
            <w:rFonts w:ascii="Arial" w:hAnsi="Arial" w:cs="Arial"/>
            <w:noProof/>
            <w:webHidden/>
          </w:rPr>
          <w:fldChar w:fldCharType="end"/>
        </w:r>
      </w:hyperlink>
    </w:p>
    <w:p w14:paraId="592821D9" w14:textId="1FFF0020" w:rsidR="00FF67C4" w:rsidRPr="00FF67C4" w:rsidRDefault="00D22B5D" w:rsidP="00FF67C4">
      <w:pPr>
        <w:tabs>
          <w:tab w:val="right" w:leader="dot" w:pos="9016"/>
        </w:tabs>
        <w:spacing w:after="100"/>
        <w:ind w:left="440"/>
        <w:rPr>
          <w:rFonts w:ascii="Arial" w:eastAsiaTheme="minorEastAsia" w:hAnsi="Arial" w:cs="Arial"/>
          <w:noProof/>
          <w:lang w:eastAsia="en-ZA"/>
        </w:rPr>
      </w:pPr>
      <w:hyperlink w:anchor="_Toc467681516" w:history="1">
        <w:r w:rsidR="00FF67C4" w:rsidRPr="00FF67C4">
          <w:rPr>
            <w:rFonts w:ascii="Arial" w:hAnsi="Arial" w:cs="Arial"/>
            <w:noProof/>
            <w:color w:val="0000FF" w:themeColor="hyperlink"/>
            <w:u w:val="single"/>
          </w:rPr>
          <w:t>3.22.2 Construction vehicle safety</w:t>
        </w:r>
        <w:r w:rsidR="00FF67C4" w:rsidRPr="00FF67C4">
          <w:rPr>
            <w:rFonts w:ascii="Arial" w:hAnsi="Arial" w:cs="Arial"/>
            <w:noProof/>
            <w:webHidden/>
          </w:rPr>
          <w:tab/>
        </w:r>
        <w:r w:rsidR="00FF67C4" w:rsidRPr="00FF67C4">
          <w:rPr>
            <w:rFonts w:ascii="Arial" w:hAnsi="Arial" w:cs="Arial"/>
            <w:noProof/>
            <w:webHidden/>
          </w:rPr>
          <w:fldChar w:fldCharType="begin"/>
        </w:r>
        <w:r w:rsidR="00FF67C4" w:rsidRPr="00FF67C4">
          <w:rPr>
            <w:rFonts w:ascii="Arial" w:hAnsi="Arial" w:cs="Arial"/>
            <w:noProof/>
            <w:webHidden/>
          </w:rPr>
          <w:instrText xml:space="preserve"> PAGEREF _Toc467681516 \h </w:instrText>
        </w:r>
        <w:r w:rsidR="00FF67C4" w:rsidRPr="00FF67C4">
          <w:rPr>
            <w:rFonts w:ascii="Arial" w:hAnsi="Arial" w:cs="Arial"/>
            <w:noProof/>
            <w:webHidden/>
          </w:rPr>
        </w:r>
        <w:r w:rsidR="00FF67C4" w:rsidRPr="00FF67C4">
          <w:rPr>
            <w:rFonts w:ascii="Arial" w:hAnsi="Arial" w:cs="Arial"/>
            <w:noProof/>
            <w:webHidden/>
          </w:rPr>
          <w:fldChar w:fldCharType="separate"/>
        </w:r>
        <w:r w:rsidR="003352B6">
          <w:rPr>
            <w:rFonts w:ascii="Arial" w:hAnsi="Arial" w:cs="Arial"/>
            <w:noProof/>
            <w:webHidden/>
          </w:rPr>
          <w:t>37</w:t>
        </w:r>
        <w:r w:rsidR="00FF67C4" w:rsidRPr="00FF67C4">
          <w:rPr>
            <w:rFonts w:ascii="Arial" w:hAnsi="Arial" w:cs="Arial"/>
            <w:noProof/>
            <w:webHidden/>
          </w:rPr>
          <w:fldChar w:fldCharType="end"/>
        </w:r>
      </w:hyperlink>
    </w:p>
    <w:p w14:paraId="73A76EED" w14:textId="6C4EB0AD" w:rsidR="00FF67C4" w:rsidRPr="00FF67C4" w:rsidRDefault="00D22B5D" w:rsidP="00FF67C4">
      <w:pPr>
        <w:tabs>
          <w:tab w:val="left" w:pos="880"/>
          <w:tab w:val="right" w:leader="dot" w:pos="9016"/>
        </w:tabs>
        <w:spacing w:after="100"/>
        <w:ind w:left="220"/>
        <w:rPr>
          <w:rFonts w:ascii="Arial" w:eastAsiaTheme="minorEastAsia" w:hAnsi="Arial" w:cs="Arial"/>
          <w:noProof/>
          <w:lang w:eastAsia="en-ZA"/>
        </w:rPr>
      </w:pPr>
      <w:hyperlink w:anchor="_Toc467681517" w:history="1">
        <w:r w:rsidR="00FF67C4" w:rsidRPr="00FF67C4">
          <w:rPr>
            <w:rFonts w:ascii="Arial" w:eastAsia="Times New Roman" w:hAnsi="Arial" w:cs="Arial"/>
            <w:noProof/>
            <w:color w:val="0000FF" w:themeColor="hyperlink"/>
            <w:u w:val="single"/>
            <w:lang w:val="en-GB"/>
          </w:rPr>
          <w:t>3.23</w:t>
        </w:r>
        <w:r w:rsidR="00FF67C4" w:rsidRPr="00FF67C4">
          <w:rPr>
            <w:rFonts w:ascii="Arial" w:eastAsiaTheme="minorEastAsia" w:hAnsi="Arial" w:cs="Arial"/>
            <w:noProof/>
            <w:lang w:eastAsia="en-ZA"/>
          </w:rPr>
          <w:t xml:space="preserve"> </w:t>
        </w:r>
        <w:r w:rsidR="00FF67C4" w:rsidRPr="00FF67C4">
          <w:rPr>
            <w:rFonts w:ascii="Arial" w:eastAsia="Times New Roman" w:hAnsi="Arial" w:cs="Arial"/>
            <w:noProof/>
            <w:color w:val="0000FF" w:themeColor="hyperlink"/>
            <w:u w:val="single"/>
            <w:lang w:val="en-GB"/>
          </w:rPr>
          <w:t>Housekeeping and Order</w:t>
        </w:r>
        <w:r w:rsidR="00FF67C4" w:rsidRPr="00FF67C4">
          <w:rPr>
            <w:rFonts w:ascii="Arial" w:hAnsi="Arial" w:cs="Arial"/>
            <w:noProof/>
            <w:webHidden/>
          </w:rPr>
          <w:tab/>
        </w:r>
        <w:r w:rsidR="00FF67C4" w:rsidRPr="00FF67C4">
          <w:rPr>
            <w:rFonts w:ascii="Arial" w:hAnsi="Arial" w:cs="Arial"/>
            <w:noProof/>
            <w:webHidden/>
          </w:rPr>
          <w:fldChar w:fldCharType="begin"/>
        </w:r>
        <w:r w:rsidR="00FF67C4" w:rsidRPr="00FF67C4">
          <w:rPr>
            <w:rFonts w:ascii="Arial" w:hAnsi="Arial" w:cs="Arial"/>
            <w:noProof/>
            <w:webHidden/>
          </w:rPr>
          <w:instrText xml:space="preserve"> PAGEREF _Toc467681517 \h </w:instrText>
        </w:r>
        <w:r w:rsidR="00FF67C4" w:rsidRPr="00FF67C4">
          <w:rPr>
            <w:rFonts w:ascii="Arial" w:hAnsi="Arial" w:cs="Arial"/>
            <w:noProof/>
            <w:webHidden/>
          </w:rPr>
        </w:r>
        <w:r w:rsidR="00FF67C4" w:rsidRPr="00FF67C4">
          <w:rPr>
            <w:rFonts w:ascii="Arial" w:hAnsi="Arial" w:cs="Arial"/>
            <w:noProof/>
            <w:webHidden/>
          </w:rPr>
          <w:fldChar w:fldCharType="separate"/>
        </w:r>
        <w:r w:rsidR="003352B6">
          <w:rPr>
            <w:rFonts w:ascii="Arial" w:hAnsi="Arial" w:cs="Arial"/>
            <w:noProof/>
            <w:webHidden/>
          </w:rPr>
          <w:t>38</w:t>
        </w:r>
        <w:r w:rsidR="00FF67C4" w:rsidRPr="00FF67C4">
          <w:rPr>
            <w:rFonts w:ascii="Arial" w:hAnsi="Arial" w:cs="Arial"/>
            <w:noProof/>
            <w:webHidden/>
          </w:rPr>
          <w:fldChar w:fldCharType="end"/>
        </w:r>
      </w:hyperlink>
    </w:p>
    <w:p w14:paraId="795765EB" w14:textId="2C30E610" w:rsidR="00FF67C4" w:rsidRPr="00FF67C4" w:rsidRDefault="00D22B5D" w:rsidP="00FF67C4">
      <w:pPr>
        <w:tabs>
          <w:tab w:val="right" w:leader="dot" w:pos="9016"/>
        </w:tabs>
        <w:spacing w:after="100"/>
        <w:ind w:left="440"/>
        <w:rPr>
          <w:rFonts w:ascii="Arial" w:eastAsiaTheme="minorEastAsia" w:hAnsi="Arial" w:cs="Arial"/>
          <w:noProof/>
          <w:lang w:eastAsia="en-ZA"/>
        </w:rPr>
      </w:pPr>
      <w:hyperlink w:anchor="_Toc467681518" w:history="1">
        <w:r w:rsidR="00FF67C4" w:rsidRPr="00FF67C4">
          <w:rPr>
            <w:rFonts w:ascii="Arial" w:hAnsi="Arial" w:cs="Arial"/>
            <w:noProof/>
            <w:color w:val="0000FF" w:themeColor="hyperlink"/>
            <w:u w:val="single"/>
          </w:rPr>
          <w:t>3.23.1 Stacking</w:t>
        </w:r>
        <w:r w:rsidR="00FF67C4" w:rsidRPr="00FF67C4">
          <w:rPr>
            <w:rFonts w:ascii="Arial" w:hAnsi="Arial" w:cs="Arial"/>
            <w:noProof/>
            <w:webHidden/>
          </w:rPr>
          <w:tab/>
        </w:r>
        <w:r w:rsidR="00FF67C4" w:rsidRPr="00FF67C4">
          <w:rPr>
            <w:rFonts w:ascii="Arial" w:hAnsi="Arial" w:cs="Arial"/>
            <w:noProof/>
            <w:webHidden/>
          </w:rPr>
          <w:fldChar w:fldCharType="begin"/>
        </w:r>
        <w:r w:rsidR="00FF67C4" w:rsidRPr="00FF67C4">
          <w:rPr>
            <w:rFonts w:ascii="Arial" w:hAnsi="Arial" w:cs="Arial"/>
            <w:noProof/>
            <w:webHidden/>
          </w:rPr>
          <w:instrText xml:space="preserve"> PAGEREF _Toc467681518 \h </w:instrText>
        </w:r>
        <w:r w:rsidR="00FF67C4" w:rsidRPr="00FF67C4">
          <w:rPr>
            <w:rFonts w:ascii="Arial" w:hAnsi="Arial" w:cs="Arial"/>
            <w:noProof/>
            <w:webHidden/>
          </w:rPr>
        </w:r>
        <w:r w:rsidR="00FF67C4" w:rsidRPr="00FF67C4">
          <w:rPr>
            <w:rFonts w:ascii="Arial" w:hAnsi="Arial" w:cs="Arial"/>
            <w:noProof/>
            <w:webHidden/>
          </w:rPr>
          <w:fldChar w:fldCharType="separate"/>
        </w:r>
        <w:r w:rsidR="003352B6">
          <w:rPr>
            <w:rFonts w:ascii="Arial" w:hAnsi="Arial" w:cs="Arial"/>
            <w:noProof/>
            <w:webHidden/>
          </w:rPr>
          <w:t>39</w:t>
        </w:r>
        <w:r w:rsidR="00FF67C4" w:rsidRPr="00FF67C4">
          <w:rPr>
            <w:rFonts w:ascii="Arial" w:hAnsi="Arial" w:cs="Arial"/>
            <w:noProof/>
            <w:webHidden/>
          </w:rPr>
          <w:fldChar w:fldCharType="end"/>
        </w:r>
      </w:hyperlink>
    </w:p>
    <w:p w14:paraId="28EDD0E6" w14:textId="152EA008" w:rsidR="00FF67C4" w:rsidRPr="00FF67C4" w:rsidRDefault="00D22B5D" w:rsidP="00FF67C4">
      <w:pPr>
        <w:tabs>
          <w:tab w:val="left" w:pos="880"/>
          <w:tab w:val="right" w:leader="dot" w:pos="9016"/>
        </w:tabs>
        <w:spacing w:after="100"/>
        <w:ind w:left="220"/>
        <w:rPr>
          <w:rFonts w:ascii="Arial" w:eastAsiaTheme="minorEastAsia" w:hAnsi="Arial" w:cs="Arial"/>
          <w:noProof/>
          <w:lang w:eastAsia="en-ZA"/>
        </w:rPr>
      </w:pPr>
      <w:hyperlink w:anchor="_Toc467681519" w:history="1">
        <w:r w:rsidR="00FF67C4" w:rsidRPr="00FF67C4">
          <w:rPr>
            <w:rFonts w:ascii="Arial" w:eastAsia="Times New Roman" w:hAnsi="Arial" w:cs="Arial"/>
            <w:noProof/>
            <w:color w:val="0000FF" w:themeColor="hyperlink"/>
            <w:u w:val="single"/>
            <w:lang w:val="en-GB"/>
          </w:rPr>
          <w:t>3.24</w:t>
        </w:r>
        <w:r w:rsidR="00FF67C4" w:rsidRPr="00FF67C4">
          <w:rPr>
            <w:rFonts w:ascii="Arial" w:eastAsiaTheme="minorEastAsia" w:hAnsi="Arial" w:cs="Arial"/>
            <w:noProof/>
            <w:lang w:eastAsia="en-ZA"/>
          </w:rPr>
          <w:t xml:space="preserve"> </w:t>
        </w:r>
        <w:r w:rsidR="00FF67C4" w:rsidRPr="00FF67C4">
          <w:rPr>
            <w:rFonts w:ascii="Arial" w:eastAsia="Times New Roman" w:hAnsi="Arial" w:cs="Arial"/>
            <w:noProof/>
            <w:color w:val="0000FF" w:themeColor="hyperlink"/>
            <w:u w:val="single"/>
            <w:lang w:val="en-GB"/>
          </w:rPr>
          <w:t>Workplace Signage and Colour Coding</w:t>
        </w:r>
        <w:r w:rsidR="00FF67C4" w:rsidRPr="00FF67C4">
          <w:rPr>
            <w:rFonts w:ascii="Arial" w:hAnsi="Arial" w:cs="Arial"/>
            <w:noProof/>
            <w:webHidden/>
          </w:rPr>
          <w:tab/>
        </w:r>
        <w:r w:rsidR="00FF67C4" w:rsidRPr="00FF67C4">
          <w:rPr>
            <w:rFonts w:ascii="Arial" w:hAnsi="Arial" w:cs="Arial"/>
            <w:noProof/>
            <w:webHidden/>
          </w:rPr>
          <w:fldChar w:fldCharType="begin"/>
        </w:r>
        <w:r w:rsidR="00FF67C4" w:rsidRPr="00FF67C4">
          <w:rPr>
            <w:rFonts w:ascii="Arial" w:hAnsi="Arial" w:cs="Arial"/>
            <w:noProof/>
            <w:webHidden/>
          </w:rPr>
          <w:instrText xml:space="preserve"> PAGEREF _Toc467681519 \h </w:instrText>
        </w:r>
        <w:r w:rsidR="00FF67C4" w:rsidRPr="00FF67C4">
          <w:rPr>
            <w:rFonts w:ascii="Arial" w:hAnsi="Arial" w:cs="Arial"/>
            <w:noProof/>
            <w:webHidden/>
          </w:rPr>
        </w:r>
        <w:r w:rsidR="00FF67C4" w:rsidRPr="00FF67C4">
          <w:rPr>
            <w:rFonts w:ascii="Arial" w:hAnsi="Arial" w:cs="Arial"/>
            <w:noProof/>
            <w:webHidden/>
          </w:rPr>
          <w:fldChar w:fldCharType="separate"/>
        </w:r>
        <w:r w:rsidR="003352B6">
          <w:rPr>
            <w:rFonts w:ascii="Arial" w:hAnsi="Arial" w:cs="Arial"/>
            <w:noProof/>
            <w:webHidden/>
          </w:rPr>
          <w:t>39</w:t>
        </w:r>
        <w:r w:rsidR="00FF67C4" w:rsidRPr="00FF67C4">
          <w:rPr>
            <w:rFonts w:ascii="Arial" w:hAnsi="Arial" w:cs="Arial"/>
            <w:noProof/>
            <w:webHidden/>
          </w:rPr>
          <w:fldChar w:fldCharType="end"/>
        </w:r>
      </w:hyperlink>
    </w:p>
    <w:p w14:paraId="4673CA04" w14:textId="6BB47E88" w:rsidR="00FF67C4" w:rsidRPr="00FF67C4" w:rsidRDefault="00D22B5D" w:rsidP="00FF67C4">
      <w:pPr>
        <w:tabs>
          <w:tab w:val="left" w:pos="880"/>
          <w:tab w:val="right" w:leader="dot" w:pos="9016"/>
        </w:tabs>
        <w:spacing w:after="100"/>
        <w:ind w:left="220"/>
        <w:rPr>
          <w:rFonts w:ascii="Arial" w:eastAsiaTheme="minorEastAsia" w:hAnsi="Arial" w:cs="Arial"/>
          <w:noProof/>
          <w:lang w:eastAsia="en-ZA"/>
        </w:rPr>
      </w:pPr>
      <w:hyperlink w:anchor="_Toc467681520" w:history="1">
        <w:r w:rsidR="00FF67C4" w:rsidRPr="00FF67C4">
          <w:rPr>
            <w:rFonts w:ascii="Arial" w:eastAsia="Times New Roman" w:hAnsi="Arial" w:cs="Arial"/>
            <w:noProof/>
            <w:color w:val="0000FF" w:themeColor="hyperlink"/>
            <w:u w:val="single"/>
            <w:lang w:val="en-GB"/>
          </w:rPr>
          <w:t>3.25</w:t>
        </w:r>
        <w:r w:rsidR="00FF67C4" w:rsidRPr="00FF67C4">
          <w:rPr>
            <w:rFonts w:ascii="Arial" w:eastAsiaTheme="minorEastAsia" w:hAnsi="Arial" w:cs="Arial"/>
            <w:noProof/>
            <w:lang w:eastAsia="en-ZA"/>
          </w:rPr>
          <w:t xml:space="preserve"> </w:t>
        </w:r>
        <w:r w:rsidR="00FF67C4" w:rsidRPr="00FF67C4">
          <w:rPr>
            <w:rFonts w:ascii="Arial" w:eastAsia="Times New Roman" w:hAnsi="Arial" w:cs="Arial"/>
            <w:noProof/>
            <w:color w:val="0000FF" w:themeColor="hyperlink"/>
            <w:u w:val="single"/>
            <w:lang w:val="en-GB"/>
          </w:rPr>
          <w:t>Tools and Equipment</w:t>
        </w:r>
        <w:r w:rsidR="00FF67C4" w:rsidRPr="00FF67C4">
          <w:rPr>
            <w:rFonts w:ascii="Arial" w:hAnsi="Arial" w:cs="Arial"/>
            <w:noProof/>
            <w:webHidden/>
          </w:rPr>
          <w:tab/>
        </w:r>
        <w:r w:rsidR="00FF67C4" w:rsidRPr="00FF67C4">
          <w:rPr>
            <w:rFonts w:ascii="Arial" w:hAnsi="Arial" w:cs="Arial"/>
            <w:noProof/>
            <w:webHidden/>
          </w:rPr>
          <w:fldChar w:fldCharType="begin"/>
        </w:r>
        <w:r w:rsidR="00FF67C4" w:rsidRPr="00FF67C4">
          <w:rPr>
            <w:rFonts w:ascii="Arial" w:hAnsi="Arial" w:cs="Arial"/>
            <w:noProof/>
            <w:webHidden/>
          </w:rPr>
          <w:instrText xml:space="preserve"> PAGEREF _Toc467681520 \h </w:instrText>
        </w:r>
        <w:r w:rsidR="00FF67C4" w:rsidRPr="00FF67C4">
          <w:rPr>
            <w:rFonts w:ascii="Arial" w:hAnsi="Arial" w:cs="Arial"/>
            <w:noProof/>
            <w:webHidden/>
          </w:rPr>
        </w:r>
        <w:r w:rsidR="00FF67C4" w:rsidRPr="00FF67C4">
          <w:rPr>
            <w:rFonts w:ascii="Arial" w:hAnsi="Arial" w:cs="Arial"/>
            <w:noProof/>
            <w:webHidden/>
          </w:rPr>
          <w:fldChar w:fldCharType="separate"/>
        </w:r>
        <w:r w:rsidR="003352B6">
          <w:rPr>
            <w:rFonts w:ascii="Arial" w:hAnsi="Arial" w:cs="Arial"/>
            <w:noProof/>
            <w:webHidden/>
          </w:rPr>
          <w:t>40</w:t>
        </w:r>
        <w:r w:rsidR="00FF67C4" w:rsidRPr="00FF67C4">
          <w:rPr>
            <w:rFonts w:ascii="Arial" w:hAnsi="Arial" w:cs="Arial"/>
            <w:noProof/>
            <w:webHidden/>
          </w:rPr>
          <w:fldChar w:fldCharType="end"/>
        </w:r>
      </w:hyperlink>
    </w:p>
    <w:p w14:paraId="6319D9B6" w14:textId="3C78F3AA" w:rsidR="00FF67C4" w:rsidRPr="00FF67C4" w:rsidRDefault="00D22B5D" w:rsidP="00FF67C4">
      <w:pPr>
        <w:tabs>
          <w:tab w:val="right" w:leader="dot" w:pos="9016"/>
        </w:tabs>
        <w:spacing w:after="100"/>
        <w:ind w:left="440"/>
        <w:rPr>
          <w:rFonts w:ascii="Arial" w:eastAsiaTheme="minorEastAsia" w:hAnsi="Arial" w:cs="Arial"/>
          <w:noProof/>
          <w:lang w:eastAsia="en-ZA"/>
        </w:rPr>
      </w:pPr>
      <w:hyperlink w:anchor="_Toc467681521" w:history="1">
        <w:r w:rsidR="00FF67C4" w:rsidRPr="00FF67C4">
          <w:rPr>
            <w:rFonts w:ascii="Arial" w:hAnsi="Arial" w:cs="Arial"/>
            <w:noProof/>
            <w:color w:val="0000FF" w:themeColor="hyperlink"/>
            <w:u w:val="single"/>
          </w:rPr>
          <w:t>3.25.1 Hand tools</w:t>
        </w:r>
        <w:r w:rsidR="00FF67C4" w:rsidRPr="00FF67C4">
          <w:rPr>
            <w:rFonts w:ascii="Arial" w:hAnsi="Arial" w:cs="Arial"/>
            <w:noProof/>
            <w:webHidden/>
          </w:rPr>
          <w:tab/>
        </w:r>
        <w:r w:rsidR="00FF67C4" w:rsidRPr="00FF67C4">
          <w:rPr>
            <w:rFonts w:ascii="Arial" w:hAnsi="Arial" w:cs="Arial"/>
            <w:noProof/>
            <w:webHidden/>
          </w:rPr>
          <w:fldChar w:fldCharType="begin"/>
        </w:r>
        <w:r w:rsidR="00FF67C4" w:rsidRPr="00FF67C4">
          <w:rPr>
            <w:rFonts w:ascii="Arial" w:hAnsi="Arial" w:cs="Arial"/>
            <w:noProof/>
            <w:webHidden/>
          </w:rPr>
          <w:instrText xml:space="preserve"> PAGEREF _Toc467681521 \h </w:instrText>
        </w:r>
        <w:r w:rsidR="00FF67C4" w:rsidRPr="00FF67C4">
          <w:rPr>
            <w:rFonts w:ascii="Arial" w:hAnsi="Arial" w:cs="Arial"/>
            <w:noProof/>
            <w:webHidden/>
          </w:rPr>
        </w:r>
        <w:r w:rsidR="00FF67C4" w:rsidRPr="00FF67C4">
          <w:rPr>
            <w:rFonts w:ascii="Arial" w:hAnsi="Arial" w:cs="Arial"/>
            <w:noProof/>
            <w:webHidden/>
          </w:rPr>
          <w:fldChar w:fldCharType="separate"/>
        </w:r>
        <w:r w:rsidR="003352B6">
          <w:rPr>
            <w:rFonts w:ascii="Arial" w:hAnsi="Arial" w:cs="Arial"/>
            <w:noProof/>
            <w:webHidden/>
          </w:rPr>
          <w:t>40</w:t>
        </w:r>
        <w:r w:rsidR="00FF67C4" w:rsidRPr="00FF67C4">
          <w:rPr>
            <w:rFonts w:ascii="Arial" w:hAnsi="Arial" w:cs="Arial"/>
            <w:noProof/>
            <w:webHidden/>
          </w:rPr>
          <w:fldChar w:fldCharType="end"/>
        </w:r>
      </w:hyperlink>
    </w:p>
    <w:p w14:paraId="71C20849" w14:textId="39B768AA" w:rsidR="00FF67C4" w:rsidRPr="00FF67C4" w:rsidRDefault="00D22B5D" w:rsidP="00FF67C4">
      <w:pPr>
        <w:tabs>
          <w:tab w:val="left" w:pos="880"/>
          <w:tab w:val="right" w:leader="dot" w:pos="9016"/>
        </w:tabs>
        <w:spacing w:after="100"/>
        <w:ind w:left="220"/>
        <w:rPr>
          <w:rFonts w:ascii="Arial" w:eastAsiaTheme="minorEastAsia" w:hAnsi="Arial" w:cs="Arial"/>
          <w:noProof/>
          <w:lang w:eastAsia="en-ZA"/>
        </w:rPr>
      </w:pPr>
      <w:hyperlink w:anchor="_Toc467681522" w:history="1">
        <w:r w:rsidR="00FF67C4" w:rsidRPr="00FF67C4">
          <w:rPr>
            <w:rFonts w:ascii="Arial" w:eastAsia="Times New Roman" w:hAnsi="Arial" w:cs="Arial"/>
            <w:noProof/>
            <w:color w:val="0000FF" w:themeColor="hyperlink"/>
            <w:u w:val="single"/>
            <w:lang w:val="en-GB"/>
          </w:rPr>
          <w:t>3.26</w:t>
        </w:r>
        <w:r w:rsidR="00FF67C4" w:rsidRPr="00FF67C4">
          <w:rPr>
            <w:rFonts w:ascii="Arial" w:eastAsiaTheme="minorEastAsia" w:hAnsi="Arial" w:cs="Arial"/>
            <w:noProof/>
            <w:lang w:eastAsia="en-ZA"/>
          </w:rPr>
          <w:t xml:space="preserve"> </w:t>
        </w:r>
        <w:r w:rsidR="00FF67C4" w:rsidRPr="00FF67C4">
          <w:rPr>
            <w:rFonts w:ascii="Arial" w:eastAsia="Times New Roman" w:hAnsi="Arial" w:cs="Arial"/>
            <w:noProof/>
            <w:color w:val="0000FF" w:themeColor="hyperlink"/>
            <w:u w:val="single"/>
            <w:lang w:val="en-GB"/>
          </w:rPr>
          <w:t>Ladders</w:t>
        </w:r>
        <w:r w:rsidR="00FF67C4" w:rsidRPr="00FF67C4">
          <w:rPr>
            <w:rFonts w:ascii="Arial" w:hAnsi="Arial" w:cs="Arial"/>
            <w:noProof/>
            <w:webHidden/>
          </w:rPr>
          <w:tab/>
        </w:r>
        <w:r w:rsidR="00FF67C4" w:rsidRPr="00FF67C4">
          <w:rPr>
            <w:rFonts w:ascii="Arial" w:hAnsi="Arial" w:cs="Arial"/>
            <w:noProof/>
            <w:webHidden/>
          </w:rPr>
          <w:fldChar w:fldCharType="begin"/>
        </w:r>
        <w:r w:rsidR="00FF67C4" w:rsidRPr="00FF67C4">
          <w:rPr>
            <w:rFonts w:ascii="Arial" w:hAnsi="Arial" w:cs="Arial"/>
            <w:noProof/>
            <w:webHidden/>
          </w:rPr>
          <w:instrText xml:space="preserve"> PAGEREF _Toc467681522 \h </w:instrText>
        </w:r>
        <w:r w:rsidR="00FF67C4" w:rsidRPr="00FF67C4">
          <w:rPr>
            <w:rFonts w:ascii="Arial" w:hAnsi="Arial" w:cs="Arial"/>
            <w:noProof/>
            <w:webHidden/>
          </w:rPr>
        </w:r>
        <w:r w:rsidR="00FF67C4" w:rsidRPr="00FF67C4">
          <w:rPr>
            <w:rFonts w:ascii="Arial" w:hAnsi="Arial" w:cs="Arial"/>
            <w:noProof/>
            <w:webHidden/>
          </w:rPr>
          <w:fldChar w:fldCharType="separate"/>
        </w:r>
        <w:r w:rsidR="003352B6">
          <w:rPr>
            <w:rFonts w:ascii="Arial" w:hAnsi="Arial" w:cs="Arial"/>
            <w:noProof/>
            <w:webHidden/>
          </w:rPr>
          <w:t>40</w:t>
        </w:r>
        <w:r w:rsidR="00FF67C4" w:rsidRPr="00FF67C4">
          <w:rPr>
            <w:rFonts w:ascii="Arial" w:hAnsi="Arial" w:cs="Arial"/>
            <w:noProof/>
            <w:webHidden/>
          </w:rPr>
          <w:fldChar w:fldCharType="end"/>
        </w:r>
      </w:hyperlink>
    </w:p>
    <w:p w14:paraId="3BC4CB4F" w14:textId="75E613E2" w:rsidR="00FF67C4" w:rsidRPr="00FF67C4" w:rsidRDefault="00D22B5D" w:rsidP="00FF67C4">
      <w:pPr>
        <w:tabs>
          <w:tab w:val="left" w:pos="880"/>
          <w:tab w:val="right" w:leader="dot" w:pos="9016"/>
        </w:tabs>
        <w:spacing w:after="100"/>
        <w:ind w:left="220"/>
        <w:rPr>
          <w:rFonts w:ascii="Arial" w:eastAsiaTheme="minorEastAsia" w:hAnsi="Arial" w:cs="Arial"/>
          <w:noProof/>
          <w:lang w:eastAsia="en-ZA"/>
        </w:rPr>
      </w:pPr>
      <w:hyperlink w:anchor="_Toc467681523" w:history="1">
        <w:r w:rsidR="00FF67C4" w:rsidRPr="00FF67C4">
          <w:rPr>
            <w:rFonts w:ascii="Arial" w:eastAsia="Times New Roman" w:hAnsi="Arial" w:cs="Arial"/>
            <w:noProof/>
            <w:color w:val="0000FF" w:themeColor="hyperlink"/>
            <w:u w:val="single"/>
            <w:lang w:val="en-GB"/>
          </w:rPr>
          <w:t>3.27</w:t>
        </w:r>
        <w:r w:rsidR="00FF67C4" w:rsidRPr="00FF67C4">
          <w:rPr>
            <w:rFonts w:ascii="Arial" w:eastAsiaTheme="minorEastAsia" w:hAnsi="Arial" w:cs="Arial"/>
            <w:noProof/>
            <w:lang w:eastAsia="en-ZA"/>
          </w:rPr>
          <w:t xml:space="preserve"> </w:t>
        </w:r>
        <w:r w:rsidR="00FF67C4" w:rsidRPr="00FF67C4">
          <w:rPr>
            <w:rFonts w:ascii="Arial" w:eastAsia="Times New Roman" w:hAnsi="Arial" w:cs="Arial"/>
            <w:noProof/>
            <w:color w:val="0000FF" w:themeColor="hyperlink"/>
            <w:u w:val="single"/>
            <w:lang w:val="en-GB"/>
          </w:rPr>
          <w:t>Scaffolding</w:t>
        </w:r>
        <w:r w:rsidR="00FF67C4" w:rsidRPr="00FF67C4">
          <w:rPr>
            <w:rFonts w:ascii="Arial" w:hAnsi="Arial" w:cs="Arial"/>
            <w:noProof/>
            <w:webHidden/>
          </w:rPr>
          <w:tab/>
        </w:r>
        <w:r w:rsidR="00FF67C4" w:rsidRPr="00FF67C4">
          <w:rPr>
            <w:rFonts w:ascii="Arial" w:hAnsi="Arial" w:cs="Arial"/>
            <w:noProof/>
            <w:webHidden/>
          </w:rPr>
          <w:fldChar w:fldCharType="begin"/>
        </w:r>
        <w:r w:rsidR="00FF67C4" w:rsidRPr="00FF67C4">
          <w:rPr>
            <w:rFonts w:ascii="Arial" w:hAnsi="Arial" w:cs="Arial"/>
            <w:noProof/>
            <w:webHidden/>
          </w:rPr>
          <w:instrText xml:space="preserve"> PAGEREF _Toc467681523 \h </w:instrText>
        </w:r>
        <w:r w:rsidR="00FF67C4" w:rsidRPr="00FF67C4">
          <w:rPr>
            <w:rFonts w:ascii="Arial" w:hAnsi="Arial" w:cs="Arial"/>
            <w:noProof/>
            <w:webHidden/>
          </w:rPr>
        </w:r>
        <w:r w:rsidR="00FF67C4" w:rsidRPr="00FF67C4">
          <w:rPr>
            <w:rFonts w:ascii="Arial" w:hAnsi="Arial" w:cs="Arial"/>
            <w:noProof/>
            <w:webHidden/>
          </w:rPr>
          <w:fldChar w:fldCharType="separate"/>
        </w:r>
        <w:r w:rsidR="003352B6">
          <w:rPr>
            <w:rFonts w:ascii="Arial" w:hAnsi="Arial" w:cs="Arial"/>
            <w:noProof/>
            <w:webHidden/>
          </w:rPr>
          <w:t>41</w:t>
        </w:r>
        <w:r w:rsidR="00FF67C4" w:rsidRPr="00FF67C4">
          <w:rPr>
            <w:rFonts w:ascii="Arial" w:hAnsi="Arial" w:cs="Arial"/>
            <w:noProof/>
            <w:webHidden/>
          </w:rPr>
          <w:fldChar w:fldCharType="end"/>
        </w:r>
      </w:hyperlink>
    </w:p>
    <w:p w14:paraId="07B87A08" w14:textId="0C2C22BD" w:rsidR="00FF67C4" w:rsidRPr="00FF67C4" w:rsidRDefault="00D22B5D" w:rsidP="00FF67C4">
      <w:pPr>
        <w:tabs>
          <w:tab w:val="left" w:pos="880"/>
          <w:tab w:val="right" w:leader="dot" w:pos="9016"/>
        </w:tabs>
        <w:spacing w:after="100"/>
        <w:ind w:left="220"/>
        <w:rPr>
          <w:rFonts w:ascii="Arial" w:eastAsiaTheme="minorEastAsia" w:hAnsi="Arial" w:cs="Arial"/>
          <w:noProof/>
          <w:lang w:eastAsia="en-ZA"/>
        </w:rPr>
      </w:pPr>
      <w:hyperlink w:anchor="_Toc467681524" w:history="1">
        <w:r w:rsidR="00FF67C4" w:rsidRPr="00FF67C4">
          <w:rPr>
            <w:rFonts w:ascii="Arial" w:eastAsia="Times New Roman" w:hAnsi="Arial" w:cs="Arial"/>
            <w:noProof/>
            <w:color w:val="0000FF" w:themeColor="hyperlink"/>
            <w:u w:val="single"/>
            <w:lang w:val="en-GB"/>
          </w:rPr>
          <w:t>3.28</w:t>
        </w:r>
        <w:r w:rsidR="00FF67C4" w:rsidRPr="00FF67C4">
          <w:rPr>
            <w:rFonts w:ascii="Arial" w:eastAsiaTheme="minorEastAsia" w:hAnsi="Arial" w:cs="Arial"/>
            <w:noProof/>
            <w:lang w:eastAsia="en-ZA"/>
          </w:rPr>
          <w:t xml:space="preserve"> </w:t>
        </w:r>
        <w:r w:rsidR="00FF67C4" w:rsidRPr="00FF67C4">
          <w:rPr>
            <w:rFonts w:ascii="Arial" w:eastAsia="Times New Roman" w:hAnsi="Arial" w:cs="Arial"/>
            <w:noProof/>
            <w:color w:val="0000FF" w:themeColor="hyperlink"/>
            <w:u w:val="single"/>
            <w:lang w:val="en-GB"/>
          </w:rPr>
          <w:t>Auditing</w:t>
        </w:r>
        <w:r w:rsidR="00FF67C4" w:rsidRPr="00FF67C4">
          <w:rPr>
            <w:rFonts w:ascii="Arial" w:hAnsi="Arial" w:cs="Arial"/>
            <w:noProof/>
            <w:webHidden/>
          </w:rPr>
          <w:tab/>
        </w:r>
        <w:r w:rsidR="00FF67C4" w:rsidRPr="00FF67C4">
          <w:rPr>
            <w:rFonts w:ascii="Arial" w:hAnsi="Arial" w:cs="Arial"/>
            <w:noProof/>
            <w:webHidden/>
          </w:rPr>
          <w:fldChar w:fldCharType="begin"/>
        </w:r>
        <w:r w:rsidR="00FF67C4" w:rsidRPr="00FF67C4">
          <w:rPr>
            <w:rFonts w:ascii="Arial" w:hAnsi="Arial" w:cs="Arial"/>
            <w:noProof/>
            <w:webHidden/>
          </w:rPr>
          <w:instrText xml:space="preserve"> PAGEREF _Toc467681524 \h </w:instrText>
        </w:r>
        <w:r w:rsidR="00FF67C4" w:rsidRPr="00FF67C4">
          <w:rPr>
            <w:rFonts w:ascii="Arial" w:hAnsi="Arial" w:cs="Arial"/>
            <w:noProof/>
            <w:webHidden/>
          </w:rPr>
        </w:r>
        <w:r w:rsidR="00FF67C4" w:rsidRPr="00FF67C4">
          <w:rPr>
            <w:rFonts w:ascii="Arial" w:hAnsi="Arial" w:cs="Arial"/>
            <w:noProof/>
            <w:webHidden/>
          </w:rPr>
          <w:fldChar w:fldCharType="separate"/>
        </w:r>
        <w:r w:rsidR="003352B6">
          <w:rPr>
            <w:rFonts w:ascii="Arial" w:hAnsi="Arial" w:cs="Arial"/>
            <w:noProof/>
            <w:webHidden/>
          </w:rPr>
          <w:t>41</w:t>
        </w:r>
        <w:r w:rsidR="00FF67C4" w:rsidRPr="00FF67C4">
          <w:rPr>
            <w:rFonts w:ascii="Arial" w:hAnsi="Arial" w:cs="Arial"/>
            <w:noProof/>
            <w:webHidden/>
          </w:rPr>
          <w:fldChar w:fldCharType="end"/>
        </w:r>
      </w:hyperlink>
    </w:p>
    <w:p w14:paraId="4B2E40B3" w14:textId="0FF1A3A9" w:rsidR="00FF67C4" w:rsidRPr="00FF67C4" w:rsidRDefault="00D22B5D" w:rsidP="00FF67C4">
      <w:pPr>
        <w:tabs>
          <w:tab w:val="right" w:leader="dot" w:pos="9016"/>
        </w:tabs>
        <w:spacing w:after="100"/>
        <w:ind w:left="440"/>
        <w:rPr>
          <w:rFonts w:ascii="Arial" w:eastAsiaTheme="minorEastAsia" w:hAnsi="Arial" w:cs="Arial"/>
          <w:noProof/>
          <w:lang w:eastAsia="en-ZA"/>
        </w:rPr>
      </w:pPr>
      <w:hyperlink w:anchor="_Toc467681525" w:history="1">
        <w:r w:rsidR="00FF67C4" w:rsidRPr="00FF67C4">
          <w:rPr>
            <w:rFonts w:ascii="Arial" w:hAnsi="Arial" w:cs="Arial"/>
            <w:noProof/>
            <w:color w:val="0000FF" w:themeColor="hyperlink"/>
            <w:u w:val="single"/>
          </w:rPr>
          <w:t>3.28.1 Approval and compliance of principal contractor SHE plan</w:t>
        </w:r>
        <w:r w:rsidR="00FF67C4" w:rsidRPr="00FF67C4">
          <w:rPr>
            <w:rFonts w:ascii="Arial" w:hAnsi="Arial" w:cs="Arial"/>
            <w:noProof/>
            <w:webHidden/>
          </w:rPr>
          <w:tab/>
        </w:r>
        <w:r w:rsidR="00FF67C4" w:rsidRPr="00FF67C4">
          <w:rPr>
            <w:rFonts w:ascii="Arial" w:hAnsi="Arial" w:cs="Arial"/>
            <w:noProof/>
            <w:webHidden/>
          </w:rPr>
          <w:fldChar w:fldCharType="begin"/>
        </w:r>
        <w:r w:rsidR="00FF67C4" w:rsidRPr="00FF67C4">
          <w:rPr>
            <w:rFonts w:ascii="Arial" w:hAnsi="Arial" w:cs="Arial"/>
            <w:noProof/>
            <w:webHidden/>
          </w:rPr>
          <w:instrText xml:space="preserve"> PAGEREF _Toc467681525 \h </w:instrText>
        </w:r>
        <w:r w:rsidR="00FF67C4" w:rsidRPr="00FF67C4">
          <w:rPr>
            <w:rFonts w:ascii="Arial" w:hAnsi="Arial" w:cs="Arial"/>
            <w:noProof/>
            <w:webHidden/>
          </w:rPr>
        </w:r>
        <w:r w:rsidR="00FF67C4" w:rsidRPr="00FF67C4">
          <w:rPr>
            <w:rFonts w:ascii="Arial" w:hAnsi="Arial" w:cs="Arial"/>
            <w:noProof/>
            <w:webHidden/>
          </w:rPr>
          <w:fldChar w:fldCharType="separate"/>
        </w:r>
        <w:r w:rsidR="003352B6">
          <w:rPr>
            <w:rFonts w:ascii="Arial" w:hAnsi="Arial" w:cs="Arial"/>
            <w:noProof/>
            <w:webHidden/>
          </w:rPr>
          <w:t>41</w:t>
        </w:r>
        <w:r w:rsidR="00FF67C4" w:rsidRPr="00FF67C4">
          <w:rPr>
            <w:rFonts w:ascii="Arial" w:hAnsi="Arial" w:cs="Arial"/>
            <w:noProof/>
            <w:webHidden/>
          </w:rPr>
          <w:fldChar w:fldCharType="end"/>
        </w:r>
      </w:hyperlink>
    </w:p>
    <w:p w14:paraId="4874EAEB" w14:textId="23E9C613" w:rsidR="00FF67C4" w:rsidRPr="00FF67C4" w:rsidRDefault="00D22B5D" w:rsidP="00FF67C4">
      <w:pPr>
        <w:tabs>
          <w:tab w:val="right" w:leader="dot" w:pos="9016"/>
        </w:tabs>
        <w:spacing w:after="100"/>
        <w:ind w:left="440"/>
        <w:rPr>
          <w:rFonts w:ascii="Arial" w:eastAsiaTheme="minorEastAsia" w:hAnsi="Arial" w:cs="Arial"/>
          <w:noProof/>
          <w:lang w:eastAsia="en-ZA"/>
        </w:rPr>
      </w:pPr>
      <w:hyperlink w:anchor="_Toc467681526" w:history="1">
        <w:r w:rsidR="00FF67C4" w:rsidRPr="00FF67C4">
          <w:rPr>
            <w:rFonts w:ascii="Arial" w:hAnsi="Arial" w:cs="Arial"/>
            <w:noProof/>
            <w:color w:val="0000FF" w:themeColor="hyperlink"/>
            <w:u w:val="single"/>
          </w:rPr>
          <w:t>3.28.2 Eskom SHE audits</w:t>
        </w:r>
        <w:r w:rsidR="00FF67C4" w:rsidRPr="00FF67C4">
          <w:rPr>
            <w:rFonts w:ascii="Arial" w:hAnsi="Arial" w:cs="Arial"/>
            <w:noProof/>
            <w:webHidden/>
          </w:rPr>
          <w:tab/>
        </w:r>
        <w:r w:rsidR="00FF67C4" w:rsidRPr="00FF67C4">
          <w:rPr>
            <w:rFonts w:ascii="Arial" w:hAnsi="Arial" w:cs="Arial"/>
            <w:noProof/>
            <w:webHidden/>
          </w:rPr>
          <w:fldChar w:fldCharType="begin"/>
        </w:r>
        <w:r w:rsidR="00FF67C4" w:rsidRPr="00FF67C4">
          <w:rPr>
            <w:rFonts w:ascii="Arial" w:hAnsi="Arial" w:cs="Arial"/>
            <w:noProof/>
            <w:webHidden/>
          </w:rPr>
          <w:instrText xml:space="preserve"> PAGEREF _Toc467681526 \h </w:instrText>
        </w:r>
        <w:r w:rsidR="00FF67C4" w:rsidRPr="00FF67C4">
          <w:rPr>
            <w:rFonts w:ascii="Arial" w:hAnsi="Arial" w:cs="Arial"/>
            <w:noProof/>
            <w:webHidden/>
          </w:rPr>
        </w:r>
        <w:r w:rsidR="00FF67C4" w:rsidRPr="00FF67C4">
          <w:rPr>
            <w:rFonts w:ascii="Arial" w:hAnsi="Arial" w:cs="Arial"/>
            <w:noProof/>
            <w:webHidden/>
          </w:rPr>
          <w:fldChar w:fldCharType="separate"/>
        </w:r>
        <w:r w:rsidR="003352B6">
          <w:rPr>
            <w:rFonts w:ascii="Arial" w:hAnsi="Arial" w:cs="Arial"/>
            <w:noProof/>
            <w:webHidden/>
          </w:rPr>
          <w:t>42</w:t>
        </w:r>
        <w:r w:rsidR="00FF67C4" w:rsidRPr="00FF67C4">
          <w:rPr>
            <w:rFonts w:ascii="Arial" w:hAnsi="Arial" w:cs="Arial"/>
            <w:noProof/>
            <w:webHidden/>
          </w:rPr>
          <w:fldChar w:fldCharType="end"/>
        </w:r>
      </w:hyperlink>
    </w:p>
    <w:p w14:paraId="486515AF" w14:textId="440CB859" w:rsidR="00FF67C4" w:rsidRPr="00FF67C4" w:rsidRDefault="00D22B5D" w:rsidP="00FF67C4">
      <w:pPr>
        <w:tabs>
          <w:tab w:val="right" w:leader="dot" w:pos="9016"/>
        </w:tabs>
        <w:spacing w:after="100"/>
        <w:ind w:left="440"/>
        <w:rPr>
          <w:rFonts w:ascii="Arial" w:eastAsiaTheme="minorEastAsia" w:hAnsi="Arial" w:cs="Arial"/>
          <w:noProof/>
          <w:lang w:eastAsia="en-ZA"/>
        </w:rPr>
      </w:pPr>
      <w:hyperlink w:anchor="_Toc467681527" w:history="1">
        <w:r w:rsidR="00FF67C4" w:rsidRPr="00FF67C4">
          <w:rPr>
            <w:rFonts w:ascii="Arial" w:hAnsi="Arial" w:cs="Arial"/>
            <w:noProof/>
            <w:color w:val="0000FF" w:themeColor="hyperlink"/>
            <w:u w:val="single"/>
          </w:rPr>
          <w:t>3.28.1 Contractor audits</w:t>
        </w:r>
        <w:r w:rsidR="00FF67C4" w:rsidRPr="00FF67C4">
          <w:rPr>
            <w:rFonts w:ascii="Arial" w:hAnsi="Arial" w:cs="Arial"/>
            <w:noProof/>
            <w:webHidden/>
          </w:rPr>
          <w:tab/>
        </w:r>
        <w:r w:rsidR="00FF67C4" w:rsidRPr="00FF67C4">
          <w:rPr>
            <w:rFonts w:ascii="Arial" w:hAnsi="Arial" w:cs="Arial"/>
            <w:noProof/>
            <w:webHidden/>
          </w:rPr>
          <w:fldChar w:fldCharType="begin"/>
        </w:r>
        <w:r w:rsidR="00FF67C4" w:rsidRPr="00FF67C4">
          <w:rPr>
            <w:rFonts w:ascii="Arial" w:hAnsi="Arial" w:cs="Arial"/>
            <w:noProof/>
            <w:webHidden/>
          </w:rPr>
          <w:instrText xml:space="preserve"> PAGEREF _Toc467681527 \h </w:instrText>
        </w:r>
        <w:r w:rsidR="00FF67C4" w:rsidRPr="00FF67C4">
          <w:rPr>
            <w:rFonts w:ascii="Arial" w:hAnsi="Arial" w:cs="Arial"/>
            <w:noProof/>
            <w:webHidden/>
          </w:rPr>
        </w:r>
        <w:r w:rsidR="00FF67C4" w:rsidRPr="00FF67C4">
          <w:rPr>
            <w:rFonts w:ascii="Arial" w:hAnsi="Arial" w:cs="Arial"/>
            <w:noProof/>
            <w:webHidden/>
          </w:rPr>
          <w:fldChar w:fldCharType="separate"/>
        </w:r>
        <w:r w:rsidR="003352B6">
          <w:rPr>
            <w:rFonts w:ascii="Arial" w:hAnsi="Arial" w:cs="Arial"/>
            <w:noProof/>
            <w:webHidden/>
          </w:rPr>
          <w:t>42</w:t>
        </w:r>
        <w:r w:rsidR="00FF67C4" w:rsidRPr="00FF67C4">
          <w:rPr>
            <w:rFonts w:ascii="Arial" w:hAnsi="Arial" w:cs="Arial"/>
            <w:noProof/>
            <w:webHidden/>
          </w:rPr>
          <w:fldChar w:fldCharType="end"/>
        </w:r>
      </w:hyperlink>
    </w:p>
    <w:p w14:paraId="68FDAC05" w14:textId="700437BB" w:rsidR="00FF67C4" w:rsidRPr="00FF67C4" w:rsidRDefault="00D22B5D" w:rsidP="00FF67C4">
      <w:pPr>
        <w:tabs>
          <w:tab w:val="left" w:pos="880"/>
          <w:tab w:val="right" w:leader="dot" w:pos="9016"/>
        </w:tabs>
        <w:spacing w:after="100"/>
        <w:ind w:left="220"/>
        <w:rPr>
          <w:rFonts w:ascii="Arial" w:eastAsiaTheme="minorEastAsia" w:hAnsi="Arial" w:cs="Arial"/>
          <w:noProof/>
          <w:lang w:eastAsia="en-ZA"/>
        </w:rPr>
      </w:pPr>
      <w:hyperlink w:anchor="_Toc467681528" w:history="1">
        <w:r w:rsidR="00FF67C4" w:rsidRPr="00FF67C4">
          <w:rPr>
            <w:rFonts w:ascii="Arial" w:eastAsia="Times New Roman" w:hAnsi="Arial" w:cs="Arial"/>
            <w:noProof/>
            <w:color w:val="0000FF" w:themeColor="hyperlink"/>
            <w:u w:val="single"/>
            <w:lang w:val="en-GB"/>
          </w:rPr>
          <w:t>3.29</w:t>
        </w:r>
        <w:r w:rsidR="00FF67C4" w:rsidRPr="00FF67C4">
          <w:rPr>
            <w:rFonts w:ascii="Arial" w:eastAsiaTheme="minorEastAsia" w:hAnsi="Arial" w:cs="Arial"/>
            <w:noProof/>
            <w:lang w:eastAsia="en-ZA"/>
          </w:rPr>
          <w:t xml:space="preserve"> </w:t>
        </w:r>
        <w:r w:rsidR="00FF67C4" w:rsidRPr="00FF67C4">
          <w:rPr>
            <w:rFonts w:ascii="Arial" w:eastAsia="Times New Roman" w:hAnsi="Arial" w:cs="Arial"/>
            <w:noProof/>
            <w:color w:val="0000FF" w:themeColor="hyperlink"/>
            <w:u w:val="single"/>
            <w:lang w:val="en-GB"/>
          </w:rPr>
          <w:t>Smoking</w:t>
        </w:r>
        <w:r w:rsidR="00FF67C4" w:rsidRPr="00FF67C4">
          <w:rPr>
            <w:rFonts w:ascii="Arial" w:hAnsi="Arial" w:cs="Arial"/>
            <w:noProof/>
            <w:webHidden/>
          </w:rPr>
          <w:tab/>
        </w:r>
        <w:r w:rsidR="00FF67C4" w:rsidRPr="00FF67C4">
          <w:rPr>
            <w:rFonts w:ascii="Arial" w:hAnsi="Arial" w:cs="Arial"/>
            <w:noProof/>
            <w:webHidden/>
          </w:rPr>
          <w:fldChar w:fldCharType="begin"/>
        </w:r>
        <w:r w:rsidR="00FF67C4" w:rsidRPr="00FF67C4">
          <w:rPr>
            <w:rFonts w:ascii="Arial" w:hAnsi="Arial" w:cs="Arial"/>
            <w:noProof/>
            <w:webHidden/>
          </w:rPr>
          <w:instrText xml:space="preserve"> PAGEREF _Toc467681528 \h </w:instrText>
        </w:r>
        <w:r w:rsidR="00FF67C4" w:rsidRPr="00FF67C4">
          <w:rPr>
            <w:rFonts w:ascii="Arial" w:hAnsi="Arial" w:cs="Arial"/>
            <w:noProof/>
            <w:webHidden/>
          </w:rPr>
        </w:r>
        <w:r w:rsidR="00FF67C4" w:rsidRPr="00FF67C4">
          <w:rPr>
            <w:rFonts w:ascii="Arial" w:hAnsi="Arial" w:cs="Arial"/>
            <w:noProof/>
            <w:webHidden/>
          </w:rPr>
          <w:fldChar w:fldCharType="separate"/>
        </w:r>
        <w:r w:rsidR="003352B6">
          <w:rPr>
            <w:rFonts w:ascii="Arial" w:hAnsi="Arial" w:cs="Arial"/>
            <w:noProof/>
            <w:webHidden/>
          </w:rPr>
          <w:t>42</w:t>
        </w:r>
        <w:r w:rsidR="00FF67C4" w:rsidRPr="00FF67C4">
          <w:rPr>
            <w:rFonts w:ascii="Arial" w:hAnsi="Arial" w:cs="Arial"/>
            <w:noProof/>
            <w:webHidden/>
          </w:rPr>
          <w:fldChar w:fldCharType="end"/>
        </w:r>
      </w:hyperlink>
    </w:p>
    <w:p w14:paraId="66BD26AA" w14:textId="28FE0B15" w:rsidR="00FF67C4" w:rsidRPr="00FF67C4" w:rsidRDefault="00D22B5D" w:rsidP="00FF67C4">
      <w:pPr>
        <w:tabs>
          <w:tab w:val="left" w:pos="880"/>
          <w:tab w:val="right" w:leader="dot" w:pos="9016"/>
        </w:tabs>
        <w:spacing w:after="100"/>
        <w:ind w:left="220"/>
        <w:rPr>
          <w:rFonts w:ascii="Arial" w:eastAsiaTheme="minorEastAsia" w:hAnsi="Arial" w:cs="Arial"/>
          <w:noProof/>
          <w:lang w:eastAsia="en-ZA"/>
        </w:rPr>
      </w:pPr>
      <w:hyperlink w:anchor="_Toc467681529" w:history="1">
        <w:r w:rsidR="00FF67C4" w:rsidRPr="00FF67C4">
          <w:rPr>
            <w:rFonts w:ascii="Arial" w:eastAsia="Times New Roman" w:hAnsi="Arial" w:cs="Arial"/>
            <w:noProof/>
            <w:color w:val="0000FF" w:themeColor="hyperlink"/>
            <w:u w:val="single"/>
            <w:lang w:val="en-GB"/>
          </w:rPr>
          <w:t>3.30</w:t>
        </w:r>
        <w:r w:rsidR="00FF67C4" w:rsidRPr="00FF67C4">
          <w:rPr>
            <w:rFonts w:ascii="Arial" w:eastAsiaTheme="minorEastAsia" w:hAnsi="Arial" w:cs="Arial"/>
            <w:noProof/>
            <w:lang w:eastAsia="en-ZA"/>
          </w:rPr>
          <w:t xml:space="preserve"> </w:t>
        </w:r>
        <w:r w:rsidR="00FF67C4" w:rsidRPr="00FF67C4">
          <w:rPr>
            <w:rFonts w:ascii="Arial" w:eastAsia="Times New Roman" w:hAnsi="Arial" w:cs="Arial"/>
            <w:noProof/>
            <w:color w:val="0000FF" w:themeColor="hyperlink"/>
            <w:u w:val="single"/>
            <w:lang w:val="en-GB"/>
          </w:rPr>
          <w:t>Cellular Phones</w:t>
        </w:r>
        <w:r w:rsidR="00FF67C4" w:rsidRPr="00FF67C4">
          <w:rPr>
            <w:rFonts w:ascii="Arial" w:hAnsi="Arial" w:cs="Arial"/>
            <w:noProof/>
            <w:webHidden/>
          </w:rPr>
          <w:tab/>
        </w:r>
        <w:r w:rsidR="00FF67C4" w:rsidRPr="00FF67C4">
          <w:rPr>
            <w:rFonts w:ascii="Arial" w:hAnsi="Arial" w:cs="Arial"/>
            <w:noProof/>
            <w:webHidden/>
          </w:rPr>
          <w:fldChar w:fldCharType="begin"/>
        </w:r>
        <w:r w:rsidR="00FF67C4" w:rsidRPr="00FF67C4">
          <w:rPr>
            <w:rFonts w:ascii="Arial" w:hAnsi="Arial" w:cs="Arial"/>
            <w:noProof/>
            <w:webHidden/>
          </w:rPr>
          <w:instrText xml:space="preserve"> PAGEREF _Toc467681529 \h </w:instrText>
        </w:r>
        <w:r w:rsidR="00FF67C4" w:rsidRPr="00FF67C4">
          <w:rPr>
            <w:rFonts w:ascii="Arial" w:hAnsi="Arial" w:cs="Arial"/>
            <w:noProof/>
            <w:webHidden/>
          </w:rPr>
        </w:r>
        <w:r w:rsidR="00FF67C4" w:rsidRPr="00FF67C4">
          <w:rPr>
            <w:rFonts w:ascii="Arial" w:hAnsi="Arial" w:cs="Arial"/>
            <w:noProof/>
            <w:webHidden/>
          </w:rPr>
          <w:fldChar w:fldCharType="separate"/>
        </w:r>
        <w:r w:rsidR="003352B6">
          <w:rPr>
            <w:rFonts w:ascii="Arial" w:hAnsi="Arial" w:cs="Arial"/>
            <w:noProof/>
            <w:webHidden/>
          </w:rPr>
          <w:t>42</w:t>
        </w:r>
        <w:r w:rsidR="00FF67C4" w:rsidRPr="00FF67C4">
          <w:rPr>
            <w:rFonts w:ascii="Arial" w:hAnsi="Arial" w:cs="Arial"/>
            <w:noProof/>
            <w:webHidden/>
          </w:rPr>
          <w:fldChar w:fldCharType="end"/>
        </w:r>
      </w:hyperlink>
    </w:p>
    <w:p w14:paraId="0181225A" w14:textId="3E6A40CA" w:rsidR="00FF67C4" w:rsidRPr="00FF67C4" w:rsidRDefault="00D22B5D" w:rsidP="00FF67C4">
      <w:pPr>
        <w:tabs>
          <w:tab w:val="left" w:pos="880"/>
          <w:tab w:val="right" w:leader="dot" w:pos="9016"/>
        </w:tabs>
        <w:spacing w:after="100"/>
        <w:ind w:left="220"/>
        <w:rPr>
          <w:rFonts w:ascii="Arial" w:eastAsiaTheme="minorEastAsia" w:hAnsi="Arial" w:cs="Arial"/>
          <w:noProof/>
          <w:lang w:eastAsia="en-ZA"/>
        </w:rPr>
      </w:pPr>
      <w:hyperlink w:anchor="_Toc467681530" w:history="1">
        <w:r w:rsidR="00FF67C4" w:rsidRPr="00FF67C4">
          <w:rPr>
            <w:rFonts w:ascii="Arial" w:eastAsia="Times New Roman" w:hAnsi="Arial" w:cs="Arial"/>
            <w:noProof/>
            <w:color w:val="0000FF" w:themeColor="hyperlink"/>
            <w:u w:val="single"/>
          </w:rPr>
          <w:t>3.31</w:t>
        </w:r>
        <w:r w:rsidR="00FF67C4" w:rsidRPr="00FF67C4">
          <w:rPr>
            <w:rFonts w:ascii="Arial" w:eastAsiaTheme="minorEastAsia" w:hAnsi="Arial" w:cs="Arial"/>
            <w:noProof/>
            <w:lang w:eastAsia="en-ZA"/>
          </w:rPr>
          <w:t xml:space="preserve"> </w:t>
        </w:r>
        <w:r w:rsidR="00FF67C4" w:rsidRPr="00FF67C4">
          <w:rPr>
            <w:rFonts w:ascii="Arial" w:eastAsia="Times New Roman" w:hAnsi="Arial" w:cs="Arial"/>
            <w:noProof/>
            <w:color w:val="0000FF" w:themeColor="hyperlink"/>
            <w:u w:val="single"/>
            <w:lang w:val="en-GB"/>
          </w:rPr>
          <w:t>Occupational Health, Hygiene and Rehabilitation</w:t>
        </w:r>
        <w:r w:rsidR="00FF67C4" w:rsidRPr="00FF67C4">
          <w:rPr>
            <w:rFonts w:ascii="Arial" w:hAnsi="Arial" w:cs="Arial"/>
            <w:noProof/>
            <w:webHidden/>
          </w:rPr>
          <w:tab/>
        </w:r>
        <w:r w:rsidR="00FF67C4" w:rsidRPr="00FF67C4">
          <w:rPr>
            <w:rFonts w:ascii="Arial" w:hAnsi="Arial" w:cs="Arial"/>
            <w:noProof/>
            <w:webHidden/>
          </w:rPr>
          <w:fldChar w:fldCharType="begin"/>
        </w:r>
        <w:r w:rsidR="00FF67C4" w:rsidRPr="00FF67C4">
          <w:rPr>
            <w:rFonts w:ascii="Arial" w:hAnsi="Arial" w:cs="Arial"/>
            <w:noProof/>
            <w:webHidden/>
          </w:rPr>
          <w:instrText xml:space="preserve"> PAGEREF _Toc467681530 \h </w:instrText>
        </w:r>
        <w:r w:rsidR="00FF67C4" w:rsidRPr="00FF67C4">
          <w:rPr>
            <w:rFonts w:ascii="Arial" w:hAnsi="Arial" w:cs="Arial"/>
            <w:noProof/>
            <w:webHidden/>
          </w:rPr>
        </w:r>
        <w:r w:rsidR="00FF67C4" w:rsidRPr="00FF67C4">
          <w:rPr>
            <w:rFonts w:ascii="Arial" w:hAnsi="Arial" w:cs="Arial"/>
            <w:noProof/>
            <w:webHidden/>
          </w:rPr>
          <w:fldChar w:fldCharType="separate"/>
        </w:r>
        <w:r w:rsidR="003352B6">
          <w:rPr>
            <w:rFonts w:ascii="Arial" w:hAnsi="Arial" w:cs="Arial"/>
            <w:noProof/>
            <w:webHidden/>
          </w:rPr>
          <w:t>42</w:t>
        </w:r>
        <w:r w:rsidR="00FF67C4" w:rsidRPr="00FF67C4">
          <w:rPr>
            <w:rFonts w:ascii="Arial" w:hAnsi="Arial" w:cs="Arial"/>
            <w:noProof/>
            <w:webHidden/>
          </w:rPr>
          <w:fldChar w:fldCharType="end"/>
        </w:r>
      </w:hyperlink>
    </w:p>
    <w:p w14:paraId="520F7AF6" w14:textId="11E0AC93" w:rsidR="00FF67C4" w:rsidRPr="00FF67C4" w:rsidRDefault="00D22B5D" w:rsidP="00FF67C4">
      <w:pPr>
        <w:tabs>
          <w:tab w:val="right" w:leader="dot" w:pos="9016"/>
        </w:tabs>
        <w:spacing w:after="100"/>
        <w:ind w:left="440"/>
        <w:rPr>
          <w:rFonts w:ascii="Arial" w:eastAsiaTheme="minorEastAsia" w:hAnsi="Arial" w:cs="Arial"/>
          <w:noProof/>
          <w:lang w:eastAsia="en-ZA"/>
        </w:rPr>
      </w:pPr>
      <w:hyperlink w:anchor="_Toc467681531" w:history="1">
        <w:r w:rsidR="00FF67C4" w:rsidRPr="00FF67C4">
          <w:rPr>
            <w:rFonts w:ascii="Arial" w:hAnsi="Arial" w:cs="Arial"/>
            <w:noProof/>
            <w:color w:val="0000FF" w:themeColor="hyperlink"/>
            <w:u w:val="single"/>
          </w:rPr>
          <w:t>3.31.1 Medicals</w:t>
        </w:r>
        <w:r w:rsidR="00FF67C4" w:rsidRPr="00FF67C4">
          <w:rPr>
            <w:rFonts w:ascii="Arial" w:hAnsi="Arial" w:cs="Arial"/>
            <w:noProof/>
            <w:webHidden/>
          </w:rPr>
          <w:tab/>
        </w:r>
        <w:r w:rsidR="00FF67C4" w:rsidRPr="00FF67C4">
          <w:rPr>
            <w:rFonts w:ascii="Arial" w:hAnsi="Arial" w:cs="Arial"/>
            <w:noProof/>
            <w:webHidden/>
          </w:rPr>
          <w:fldChar w:fldCharType="begin"/>
        </w:r>
        <w:r w:rsidR="00FF67C4" w:rsidRPr="00FF67C4">
          <w:rPr>
            <w:rFonts w:ascii="Arial" w:hAnsi="Arial" w:cs="Arial"/>
            <w:noProof/>
            <w:webHidden/>
          </w:rPr>
          <w:instrText xml:space="preserve"> PAGEREF _Toc467681531 \h </w:instrText>
        </w:r>
        <w:r w:rsidR="00FF67C4" w:rsidRPr="00FF67C4">
          <w:rPr>
            <w:rFonts w:ascii="Arial" w:hAnsi="Arial" w:cs="Arial"/>
            <w:noProof/>
            <w:webHidden/>
          </w:rPr>
        </w:r>
        <w:r w:rsidR="00FF67C4" w:rsidRPr="00FF67C4">
          <w:rPr>
            <w:rFonts w:ascii="Arial" w:hAnsi="Arial" w:cs="Arial"/>
            <w:noProof/>
            <w:webHidden/>
          </w:rPr>
          <w:fldChar w:fldCharType="separate"/>
        </w:r>
        <w:r w:rsidR="003352B6">
          <w:rPr>
            <w:rFonts w:ascii="Arial" w:hAnsi="Arial" w:cs="Arial"/>
            <w:noProof/>
            <w:webHidden/>
          </w:rPr>
          <w:t>42</w:t>
        </w:r>
        <w:r w:rsidR="00FF67C4" w:rsidRPr="00FF67C4">
          <w:rPr>
            <w:rFonts w:ascii="Arial" w:hAnsi="Arial" w:cs="Arial"/>
            <w:noProof/>
            <w:webHidden/>
          </w:rPr>
          <w:fldChar w:fldCharType="end"/>
        </w:r>
      </w:hyperlink>
    </w:p>
    <w:p w14:paraId="36ED05E9" w14:textId="5A7AAB08" w:rsidR="00FF67C4" w:rsidRPr="00FF67C4" w:rsidRDefault="00D22B5D" w:rsidP="00FF67C4">
      <w:pPr>
        <w:tabs>
          <w:tab w:val="left" w:pos="880"/>
          <w:tab w:val="right" w:leader="dot" w:pos="9016"/>
        </w:tabs>
        <w:spacing w:after="100"/>
        <w:ind w:left="220"/>
        <w:rPr>
          <w:rFonts w:ascii="Arial" w:eastAsiaTheme="minorEastAsia" w:hAnsi="Arial" w:cs="Arial"/>
          <w:noProof/>
          <w:lang w:eastAsia="en-ZA"/>
        </w:rPr>
      </w:pPr>
      <w:hyperlink w:anchor="_Toc467681532" w:history="1">
        <w:r w:rsidR="00FF67C4" w:rsidRPr="00FF67C4">
          <w:rPr>
            <w:rFonts w:ascii="Arial" w:eastAsia="Times New Roman" w:hAnsi="Arial" w:cs="Arial"/>
            <w:noProof/>
            <w:color w:val="0000FF" w:themeColor="hyperlink"/>
            <w:u w:val="single"/>
          </w:rPr>
          <w:t>3.32</w:t>
        </w:r>
        <w:r w:rsidR="00FF67C4" w:rsidRPr="00FF67C4">
          <w:rPr>
            <w:rFonts w:ascii="Arial" w:eastAsiaTheme="minorEastAsia" w:hAnsi="Arial" w:cs="Arial"/>
            <w:noProof/>
            <w:lang w:eastAsia="en-ZA"/>
          </w:rPr>
          <w:t xml:space="preserve"> </w:t>
        </w:r>
        <w:r w:rsidR="00FF67C4" w:rsidRPr="00FF67C4">
          <w:rPr>
            <w:rFonts w:ascii="Arial" w:eastAsia="Times New Roman" w:hAnsi="Arial" w:cs="Arial"/>
            <w:noProof/>
            <w:color w:val="0000FF" w:themeColor="hyperlink"/>
            <w:u w:val="single"/>
            <w:lang w:val="en-GB"/>
          </w:rPr>
          <w:t>Working at Heights</w:t>
        </w:r>
        <w:r w:rsidR="00FF67C4" w:rsidRPr="00FF67C4">
          <w:rPr>
            <w:rFonts w:ascii="Arial" w:hAnsi="Arial" w:cs="Arial"/>
            <w:noProof/>
            <w:webHidden/>
          </w:rPr>
          <w:tab/>
        </w:r>
        <w:r w:rsidR="00FF67C4" w:rsidRPr="00FF67C4">
          <w:rPr>
            <w:rFonts w:ascii="Arial" w:hAnsi="Arial" w:cs="Arial"/>
            <w:noProof/>
            <w:webHidden/>
          </w:rPr>
          <w:fldChar w:fldCharType="begin"/>
        </w:r>
        <w:r w:rsidR="00FF67C4" w:rsidRPr="00FF67C4">
          <w:rPr>
            <w:rFonts w:ascii="Arial" w:hAnsi="Arial" w:cs="Arial"/>
            <w:noProof/>
            <w:webHidden/>
          </w:rPr>
          <w:instrText xml:space="preserve"> PAGEREF _Toc467681532 \h </w:instrText>
        </w:r>
        <w:r w:rsidR="00FF67C4" w:rsidRPr="00FF67C4">
          <w:rPr>
            <w:rFonts w:ascii="Arial" w:hAnsi="Arial" w:cs="Arial"/>
            <w:noProof/>
            <w:webHidden/>
          </w:rPr>
        </w:r>
        <w:r w:rsidR="00FF67C4" w:rsidRPr="00FF67C4">
          <w:rPr>
            <w:rFonts w:ascii="Arial" w:hAnsi="Arial" w:cs="Arial"/>
            <w:noProof/>
            <w:webHidden/>
          </w:rPr>
          <w:fldChar w:fldCharType="separate"/>
        </w:r>
        <w:r w:rsidR="003352B6">
          <w:rPr>
            <w:rFonts w:ascii="Arial" w:hAnsi="Arial" w:cs="Arial"/>
            <w:noProof/>
            <w:webHidden/>
          </w:rPr>
          <w:t>43</w:t>
        </w:r>
        <w:r w:rsidR="00FF67C4" w:rsidRPr="00FF67C4">
          <w:rPr>
            <w:rFonts w:ascii="Arial" w:hAnsi="Arial" w:cs="Arial"/>
            <w:noProof/>
            <w:webHidden/>
          </w:rPr>
          <w:fldChar w:fldCharType="end"/>
        </w:r>
      </w:hyperlink>
    </w:p>
    <w:p w14:paraId="3E089915" w14:textId="349B100F" w:rsidR="00FF67C4" w:rsidRPr="00FF67C4" w:rsidRDefault="00D22B5D" w:rsidP="00FF67C4">
      <w:pPr>
        <w:tabs>
          <w:tab w:val="right" w:leader="dot" w:pos="9016"/>
        </w:tabs>
        <w:spacing w:after="100"/>
        <w:ind w:left="440"/>
        <w:rPr>
          <w:rFonts w:ascii="Arial" w:eastAsiaTheme="minorEastAsia" w:hAnsi="Arial" w:cs="Arial"/>
          <w:noProof/>
          <w:lang w:eastAsia="en-ZA"/>
        </w:rPr>
      </w:pPr>
      <w:hyperlink w:anchor="_Toc467681533" w:history="1">
        <w:r w:rsidR="00FF67C4" w:rsidRPr="00FF67C4">
          <w:rPr>
            <w:rFonts w:ascii="Arial" w:hAnsi="Arial" w:cs="Arial"/>
            <w:noProof/>
            <w:color w:val="0000FF" w:themeColor="hyperlink"/>
            <w:u w:val="single"/>
          </w:rPr>
          <w:t>3.32.1 General Requirements</w:t>
        </w:r>
        <w:r w:rsidR="00FF67C4" w:rsidRPr="00FF67C4">
          <w:rPr>
            <w:rFonts w:ascii="Arial" w:hAnsi="Arial" w:cs="Arial"/>
            <w:noProof/>
            <w:webHidden/>
          </w:rPr>
          <w:tab/>
        </w:r>
        <w:r w:rsidR="00FF67C4" w:rsidRPr="00FF67C4">
          <w:rPr>
            <w:rFonts w:ascii="Arial" w:hAnsi="Arial" w:cs="Arial"/>
            <w:noProof/>
            <w:webHidden/>
          </w:rPr>
          <w:fldChar w:fldCharType="begin"/>
        </w:r>
        <w:r w:rsidR="00FF67C4" w:rsidRPr="00FF67C4">
          <w:rPr>
            <w:rFonts w:ascii="Arial" w:hAnsi="Arial" w:cs="Arial"/>
            <w:noProof/>
            <w:webHidden/>
          </w:rPr>
          <w:instrText xml:space="preserve"> PAGEREF _Toc467681533 \h </w:instrText>
        </w:r>
        <w:r w:rsidR="00FF67C4" w:rsidRPr="00FF67C4">
          <w:rPr>
            <w:rFonts w:ascii="Arial" w:hAnsi="Arial" w:cs="Arial"/>
            <w:noProof/>
            <w:webHidden/>
          </w:rPr>
        </w:r>
        <w:r w:rsidR="00FF67C4" w:rsidRPr="00FF67C4">
          <w:rPr>
            <w:rFonts w:ascii="Arial" w:hAnsi="Arial" w:cs="Arial"/>
            <w:noProof/>
            <w:webHidden/>
          </w:rPr>
          <w:fldChar w:fldCharType="separate"/>
        </w:r>
        <w:r w:rsidR="003352B6">
          <w:rPr>
            <w:rFonts w:ascii="Arial" w:hAnsi="Arial" w:cs="Arial"/>
            <w:noProof/>
            <w:webHidden/>
          </w:rPr>
          <w:t>43</w:t>
        </w:r>
        <w:r w:rsidR="00FF67C4" w:rsidRPr="00FF67C4">
          <w:rPr>
            <w:rFonts w:ascii="Arial" w:hAnsi="Arial" w:cs="Arial"/>
            <w:noProof/>
            <w:webHidden/>
          </w:rPr>
          <w:fldChar w:fldCharType="end"/>
        </w:r>
      </w:hyperlink>
    </w:p>
    <w:p w14:paraId="6AE58182" w14:textId="65C84E54" w:rsidR="00FF67C4" w:rsidRPr="00FF67C4" w:rsidRDefault="00D22B5D" w:rsidP="00FF67C4">
      <w:pPr>
        <w:tabs>
          <w:tab w:val="left" w:pos="880"/>
          <w:tab w:val="right" w:leader="dot" w:pos="9016"/>
        </w:tabs>
        <w:spacing w:after="100"/>
        <w:ind w:left="220"/>
        <w:rPr>
          <w:rFonts w:ascii="Arial" w:eastAsiaTheme="minorEastAsia" w:hAnsi="Arial" w:cs="Arial"/>
          <w:noProof/>
          <w:lang w:eastAsia="en-ZA"/>
        </w:rPr>
      </w:pPr>
      <w:hyperlink w:anchor="_Toc467681534" w:history="1">
        <w:r w:rsidR="00FF67C4" w:rsidRPr="00FF67C4">
          <w:rPr>
            <w:rFonts w:ascii="Arial" w:eastAsia="Times New Roman" w:hAnsi="Arial" w:cs="Arial"/>
            <w:noProof/>
            <w:color w:val="0000FF" w:themeColor="hyperlink"/>
            <w:u w:val="single"/>
          </w:rPr>
          <w:t>3.33</w:t>
        </w:r>
        <w:r w:rsidR="00FF67C4" w:rsidRPr="00FF67C4">
          <w:rPr>
            <w:rFonts w:ascii="Arial" w:eastAsiaTheme="minorEastAsia" w:hAnsi="Arial" w:cs="Arial"/>
            <w:noProof/>
            <w:lang w:eastAsia="en-ZA"/>
          </w:rPr>
          <w:t xml:space="preserve"> </w:t>
        </w:r>
        <w:r w:rsidR="00FF67C4" w:rsidRPr="00FF67C4">
          <w:rPr>
            <w:rFonts w:ascii="Arial" w:eastAsia="Times New Roman" w:hAnsi="Arial" w:cs="Arial"/>
            <w:noProof/>
            <w:color w:val="0000FF" w:themeColor="hyperlink"/>
            <w:u w:val="single"/>
            <w:lang w:val="en-GB"/>
          </w:rPr>
          <w:t>Risk Assessments</w:t>
        </w:r>
        <w:r w:rsidR="00FF67C4" w:rsidRPr="00FF67C4">
          <w:rPr>
            <w:rFonts w:ascii="Arial" w:hAnsi="Arial" w:cs="Arial"/>
            <w:noProof/>
            <w:webHidden/>
          </w:rPr>
          <w:tab/>
        </w:r>
        <w:r w:rsidR="00FF67C4" w:rsidRPr="00FF67C4">
          <w:rPr>
            <w:rFonts w:ascii="Arial" w:hAnsi="Arial" w:cs="Arial"/>
            <w:noProof/>
            <w:webHidden/>
          </w:rPr>
          <w:fldChar w:fldCharType="begin"/>
        </w:r>
        <w:r w:rsidR="00FF67C4" w:rsidRPr="00FF67C4">
          <w:rPr>
            <w:rFonts w:ascii="Arial" w:hAnsi="Arial" w:cs="Arial"/>
            <w:noProof/>
            <w:webHidden/>
          </w:rPr>
          <w:instrText xml:space="preserve"> PAGEREF _Toc467681534 \h </w:instrText>
        </w:r>
        <w:r w:rsidR="00FF67C4" w:rsidRPr="00FF67C4">
          <w:rPr>
            <w:rFonts w:ascii="Arial" w:hAnsi="Arial" w:cs="Arial"/>
            <w:noProof/>
            <w:webHidden/>
          </w:rPr>
        </w:r>
        <w:r w:rsidR="00FF67C4" w:rsidRPr="00FF67C4">
          <w:rPr>
            <w:rFonts w:ascii="Arial" w:hAnsi="Arial" w:cs="Arial"/>
            <w:noProof/>
            <w:webHidden/>
          </w:rPr>
          <w:fldChar w:fldCharType="separate"/>
        </w:r>
        <w:r w:rsidR="003352B6">
          <w:rPr>
            <w:rFonts w:ascii="Arial" w:hAnsi="Arial" w:cs="Arial"/>
            <w:noProof/>
            <w:webHidden/>
          </w:rPr>
          <w:t>44</w:t>
        </w:r>
        <w:r w:rsidR="00FF67C4" w:rsidRPr="00FF67C4">
          <w:rPr>
            <w:rFonts w:ascii="Arial" w:hAnsi="Arial" w:cs="Arial"/>
            <w:noProof/>
            <w:webHidden/>
          </w:rPr>
          <w:fldChar w:fldCharType="end"/>
        </w:r>
      </w:hyperlink>
    </w:p>
    <w:p w14:paraId="01A651FD" w14:textId="3B76B8D4" w:rsidR="00FF67C4" w:rsidRPr="00FF67C4" w:rsidRDefault="00D22B5D" w:rsidP="00FF67C4">
      <w:pPr>
        <w:tabs>
          <w:tab w:val="left" w:pos="880"/>
          <w:tab w:val="right" w:leader="dot" w:pos="9016"/>
        </w:tabs>
        <w:spacing w:after="100"/>
        <w:ind w:left="220"/>
        <w:rPr>
          <w:rFonts w:ascii="Arial" w:eastAsiaTheme="minorEastAsia" w:hAnsi="Arial" w:cs="Arial"/>
          <w:noProof/>
          <w:lang w:eastAsia="en-ZA"/>
        </w:rPr>
      </w:pPr>
      <w:hyperlink w:anchor="_Toc467681535" w:history="1">
        <w:r w:rsidR="00FF67C4" w:rsidRPr="00FF67C4">
          <w:rPr>
            <w:rFonts w:ascii="Arial" w:eastAsia="Times New Roman" w:hAnsi="Arial" w:cs="Arial"/>
            <w:noProof/>
            <w:color w:val="0000FF" w:themeColor="hyperlink"/>
            <w:u w:val="single"/>
          </w:rPr>
          <w:t>3.34</w:t>
        </w:r>
        <w:r w:rsidR="00FF67C4" w:rsidRPr="00FF67C4">
          <w:rPr>
            <w:rFonts w:ascii="Arial" w:eastAsiaTheme="minorEastAsia" w:hAnsi="Arial" w:cs="Arial"/>
            <w:noProof/>
            <w:lang w:eastAsia="en-ZA"/>
          </w:rPr>
          <w:t xml:space="preserve"> </w:t>
        </w:r>
        <w:r w:rsidR="00FF67C4" w:rsidRPr="00FF67C4">
          <w:rPr>
            <w:rFonts w:ascii="Arial" w:eastAsia="Times New Roman" w:hAnsi="Arial" w:cs="Arial"/>
            <w:noProof/>
            <w:color w:val="0000FF" w:themeColor="hyperlink"/>
            <w:u w:val="single"/>
            <w:lang w:val="en-GB"/>
          </w:rPr>
          <w:t>Safe Work Procedures and Practices / Safe Operating</w:t>
        </w:r>
        <w:r w:rsidR="00FF67C4" w:rsidRPr="00FF67C4">
          <w:rPr>
            <w:rFonts w:ascii="Arial" w:hAnsi="Arial" w:cs="Arial"/>
            <w:noProof/>
            <w:webHidden/>
          </w:rPr>
          <w:tab/>
        </w:r>
        <w:r w:rsidR="00FF67C4" w:rsidRPr="00FF67C4">
          <w:rPr>
            <w:rFonts w:ascii="Arial" w:hAnsi="Arial" w:cs="Arial"/>
            <w:noProof/>
            <w:webHidden/>
          </w:rPr>
          <w:fldChar w:fldCharType="begin"/>
        </w:r>
        <w:r w:rsidR="00FF67C4" w:rsidRPr="00FF67C4">
          <w:rPr>
            <w:rFonts w:ascii="Arial" w:hAnsi="Arial" w:cs="Arial"/>
            <w:noProof/>
            <w:webHidden/>
          </w:rPr>
          <w:instrText xml:space="preserve"> PAGEREF _Toc467681535 \h </w:instrText>
        </w:r>
        <w:r w:rsidR="00FF67C4" w:rsidRPr="00FF67C4">
          <w:rPr>
            <w:rFonts w:ascii="Arial" w:hAnsi="Arial" w:cs="Arial"/>
            <w:noProof/>
            <w:webHidden/>
          </w:rPr>
        </w:r>
        <w:r w:rsidR="00FF67C4" w:rsidRPr="00FF67C4">
          <w:rPr>
            <w:rFonts w:ascii="Arial" w:hAnsi="Arial" w:cs="Arial"/>
            <w:noProof/>
            <w:webHidden/>
          </w:rPr>
          <w:fldChar w:fldCharType="separate"/>
        </w:r>
        <w:r w:rsidR="003352B6">
          <w:rPr>
            <w:rFonts w:ascii="Arial" w:hAnsi="Arial" w:cs="Arial"/>
            <w:noProof/>
            <w:webHidden/>
          </w:rPr>
          <w:t>44</w:t>
        </w:r>
        <w:r w:rsidR="00FF67C4" w:rsidRPr="00FF67C4">
          <w:rPr>
            <w:rFonts w:ascii="Arial" w:hAnsi="Arial" w:cs="Arial"/>
            <w:noProof/>
            <w:webHidden/>
          </w:rPr>
          <w:fldChar w:fldCharType="end"/>
        </w:r>
      </w:hyperlink>
    </w:p>
    <w:p w14:paraId="64A410D4" w14:textId="38F3B513" w:rsidR="00FF67C4" w:rsidRPr="00FF67C4" w:rsidRDefault="00D22B5D" w:rsidP="00FF67C4">
      <w:pPr>
        <w:tabs>
          <w:tab w:val="left" w:pos="880"/>
          <w:tab w:val="right" w:leader="dot" w:pos="9016"/>
        </w:tabs>
        <w:spacing w:after="100"/>
        <w:ind w:left="220"/>
        <w:rPr>
          <w:rFonts w:ascii="Arial" w:eastAsiaTheme="minorEastAsia" w:hAnsi="Arial" w:cs="Arial"/>
          <w:noProof/>
          <w:lang w:eastAsia="en-ZA"/>
        </w:rPr>
      </w:pPr>
      <w:hyperlink w:anchor="_Toc467681536" w:history="1">
        <w:r w:rsidR="00FF67C4" w:rsidRPr="00FF67C4">
          <w:rPr>
            <w:rFonts w:ascii="Arial" w:eastAsia="Times New Roman" w:hAnsi="Arial" w:cs="Arial"/>
            <w:noProof/>
            <w:color w:val="0000FF" w:themeColor="hyperlink"/>
            <w:u w:val="single"/>
          </w:rPr>
          <w:t>3.35</w:t>
        </w:r>
        <w:r w:rsidR="00FF67C4" w:rsidRPr="00FF67C4">
          <w:rPr>
            <w:rFonts w:ascii="Arial" w:eastAsiaTheme="minorEastAsia" w:hAnsi="Arial" w:cs="Arial"/>
            <w:noProof/>
            <w:lang w:eastAsia="en-ZA"/>
          </w:rPr>
          <w:t xml:space="preserve"> </w:t>
        </w:r>
        <w:r w:rsidR="00FF67C4" w:rsidRPr="00FF67C4">
          <w:rPr>
            <w:rFonts w:ascii="Arial" w:eastAsia="Times New Roman" w:hAnsi="Arial" w:cs="Arial"/>
            <w:noProof/>
            <w:color w:val="0000FF" w:themeColor="hyperlink"/>
            <w:u w:val="single"/>
            <w:lang w:val="en-GB"/>
          </w:rPr>
          <w:t>Personal Protective Equipment Requirements</w:t>
        </w:r>
        <w:r w:rsidR="00FF67C4" w:rsidRPr="00FF67C4">
          <w:rPr>
            <w:rFonts w:ascii="Arial" w:hAnsi="Arial" w:cs="Arial"/>
            <w:noProof/>
            <w:webHidden/>
          </w:rPr>
          <w:tab/>
        </w:r>
        <w:r w:rsidR="00FF67C4" w:rsidRPr="00FF67C4">
          <w:rPr>
            <w:rFonts w:ascii="Arial" w:hAnsi="Arial" w:cs="Arial"/>
            <w:noProof/>
            <w:webHidden/>
          </w:rPr>
          <w:fldChar w:fldCharType="begin"/>
        </w:r>
        <w:r w:rsidR="00FF67C4" w:rsidRPr="00FF67C4">
          <w:rPr>
            <w:rFonts w:ascii="Arial" w:hAnsi="Arial" w:cs="Arial"/>
            <w:noProof/>
            <w:webHidden/>
          </w:rPr>
          <w:instrText xml:space="preserve"> PAGEREF _Toc467681536 \h </w:instrText>
        </w:r>
        <w:r w:rsidR="00FF67C4" w:rsidRPr="00FF67C4">
          <w:rPr>
            <w:rFonts w:ascii="Arial" w:hAnsi="Arial" w:cs="Arial"/>
            <w:noProof/>
            <w:webHidden/>
          </w:rPr>
        </w:r>
        <w:r w:rsidR="00FF67C4" w:rsidRPr="00FF67C4">
          <w:rPr>
            <w:rFonts w:ascii="Arial" w:hAnsi="Arial" w:cs="Arial"/>
            <w:noProof/>
            <w:webHidden/>
          </w:rPr>
          <w:fldChar w:fldCharType="separate"/>
        </w:r>
        <w:r w:rsidR="003352B6">
          <w:rPr>
            <w:rFonts w:ascii="Arial" w:hAnsi="Arial" w:cs="Arial"/>
            <w:noProof/>
            <w:webHidden/>
          </w:rPr>
          <w:t>45</w:t>
        </w:r>
        <w:r w:rsidR="00FF67C4" w:rsidRPr="00FF67C4">
          <w:rPr>
            <w:rFonts w:ascii="Arial" w:hAnsi="Arial" w:cs="Arial"/>
            <w:noProof/>
            <w:webHidden/>
          </w:rPr>
          <w:fldChar w:fldCharType="end"/>
        </w:r>
      </w:hyperlink>
    </w:p>
    <w:p w14:paraId="05267E85" w14:textId="72A218EF" w:rsidR="00FF67C4" w:rsidRPr="00FF67C4" w:rsidRDefault="00D22B5D" w:rsidP="00FF67C4">
      <w:pPr>
        <w:tabs>
          <w:tab w:val="left" w:pos="880"/>
          <w:tab w:val="right" w:leader="dot" w:pos="9016"/>
        </w:tabs>
        <w:spacing w:after="100"/>
        <w:ind w:left="220"/>
        <w:rPr>
          <w:rFonts w:ascii="Arial" w:eastAsiaTheme="minorEastAsia" w:hAnsi="Arial" w:cs="Arial"/>
          <w:noProof/>
          <w:lang w:eastAsia="en-ZA"/>
        </w:rPr>
      </w:pPr>
      <w:hyperlink w:anchor="_Toc467681537" w:history="1">
        <w:r w:rsidR="00FF67C4" w:rsidRPr="00FF67C4">
          <w:rPr>
            <w:rFonts w:ascii="Arial" w:eastAsia="Times New Roman" w:hAnsi="Arial" w:cs="Arial"/>
            <w:noProof/>
            <w:color w:val="0000FF" w:themeColor="hyperlink"/>
            <w:u w:val="single"/>
          </w:rPr>
          <w:t>3.36</w:t>
        </w:r>
        <w:r w:rsidR="00FF67C4" w:rsidRPr="00FF67C4">
          <w:rPr>
            <w:rFonts w:ascii="Arial" w:eastAsiaTheme="minorEastAsia" w:hAnsi="Arial" w:cs="Arial"/>
            <w:noProof/>
            <w:lang w:eastAsia="en-ZA"/>
          </w:rPr>
          <w:t xml:space="preserve"> </w:t>
        </w:r>
        <w:r w:rsidR="00FF67C4" w:rsidRPr="00FF67C4">
          <w:rPr>
            <w:rFonts w:ascii="Arial" w:eastAsia="Times New Roman" w:hAnsi="Arial" w:cs="Arial"/>
            <w:noProof/>
            <w:color w:val="0000FF" w:themeColor="hyperlink"/>
            <w:u w:val="single"/>
            <w:lang w:val="en-GB"/>
          </w:rPr>
          <w:t>Incident Investigation</w:t>
        </w:r>
        <w:r w:rsidR="00FF67C4" w:rsidRPr="00FF67C4">
          <w:rPr>
            <w:rFonts w:ascii="Arial" w:hAnsi="Arial" w:cs="Arial"/>
            <w:noProof/>
            <w:webHidden/>
          </w:rPr>
          <w:tab/>
        </w:r>
        <w:r w:rsidR="00FF67C4" w:rsidRPr="00FF67C4">
          <w:rPr>
            <w:rFonts w:ascii="Arial" w:hAnsi="Arial" w:cs="Arial"/>
            <w:noProof/>
            <w:webHidden/>
          </w:rPr>
          <w:fldChar w:fldCharType="begin"/>
        </w:r>
        <w:r w:rsidR="00FF67C4" w:rsidRPr="00FF67C4">
          <w:rPr>
            <w:rFonts w:ascii="Arial" w:hAnsi="Arial" w:cs="Arial"/>
            <w:noProof/>
            <w:webHidden/>
          </w:rPr>
          <w:instrText xml:space="preserve"> PAGEREF _Toc467681537 \h </w:instrText>
        </w:r>
        <w:r w:rsidR="00FF67C4" w:rsidRPr="00FF67C4">
          <w:rPr>
            <w:rFonts w:ascii="Arial" w:hAnsi="Arial" w:cs="Arial"/>
            <w:noProof/>
            <w:webHidden/>
          </w:rPr>
        </w:r>
        <w:r w:rsidR="00FF67C4" w:rsidRPr="00FF67C4">
          <w:rPr>
            <w:rFonts w:ascii="Arial" w:hAnsi="Arial" w:cs="Arial"/>
            <w:noProof/>
            <w:webHidden/>
          </w:rPr>
          <w:fldChar w:fldCharType="separate"/>
        </w:r>
        <w:r w:rsidR="003352B6">
          <w:rPr>
            <w:rFonts w:ascii="Arial" w:hAnsi="Arial" w:cs="Arial"/>
            <w:noProof/>
            <w:webHidden/>
          </w:rPr>
          <w:t>45</w:t>
        </w:r>
        <w:r w:rsidR="00FF67C4" w:rsidRPr="00FF67C4">
          <w:rPr>
            <w:rFonts w:ascii="Arial" w:hAnsi="Arial" w:cs="Arial"/>
            <w:noProof/>
            <w:webHidden/>
          </w:rPr>
          <w:fldChar w:fldCharType="end"/>
        </w:r>
      </w:hyperlink>
    </w:p>
    <w:p w14:paraId="30D069AB" w14:textId="4FD822C6" w:rsidR="00FF67C4" w:rsidRPr="00FF67C4" w:rsidRDefault="00D22B5D" w:rsidP="00FF67C4">
      <w:pPr>
        <w:tabs>
          <w:tab w:val="left" w:pos="880"/>
          <w:tab w:val="right" w:leader="dot" w:pos="9016"/>
        </w:tabs>
        <w:spacing w:after="100"/>
        <w:ind w:left="220"/>
        <w:rPr>
          <w:rFonts w:ascii="Arial" w:eastAsiaTheme="minorEastAsia" w:hAnsi="Arial" w:cs="Arial"/>
          <w:noProof/>
          <w:lang w:eastAsia="en-ZA"/>
        </w:rPr>
      </w:pPr>
      <w:hyperlink w:anchor="_Toc467681538" w:history="1">
        <w:r w:rsidR="00FF67C4" w:rsidRPr="00FF67C4">
          <w:rPr>
            <w:rFonts w:ascii="Arial" w:eastAsia="Times New Roman" w:hAnsi="Arial" w:cs="Arial"/>
            <w:noProof/>
            <w:color w:val="0000FF" w:themeColor="hyperlink"/>
            <w:u w:val="single"/>
          </w:rPr>
          <w:t>3.37</w:t>
        </w:r>
        <w:r w:rsidR="00FF67C4" w:rsidRPr="00FF67C4">
          <w:rPr>
            <w:rFonts w:ascii="Arial" w:eastAsiaTheme="minorEastAsia" w:hAnsi="Arial" w:cs="Arial"/>
            <w:noProof/>
            <w:lang w:eastAsia="en-ZA"/>
          </w:rPr>
          <w:t xml:space="preserve"> </w:t>
        </w:r>
        <w:r w:rsidR="00FF67C4" w:rsidRPr="00FF67C4">
          <w:rPr>
            <w:rFonts w:ascii="Arial" w:eastAsia="Times New Roman" w:hAnsi="Arial" w:cs="Arial"/>
            <w:noProof/>
            <w:color w:val="0000FF" w:themeColor="hyperlink"/>
            <w:u w:val="single"/>
            <w:lang w:val="en-GB"/>
          </w:rPr>
          <w:t>Emergency Management</w:t>
        </w:r>
        <w:r w:rsidR="00FF67C4" w:rsidRPr="00FF67C4">
          <w:rPr>
            <w:rFonts w:ascii="Arial" w:hAnsi="Arial" w:cs="Arial"/>
            <w:noProof/>
            <w:webHidden/>
          </w:rPr>
          <w:tab/>
        </w:r>
        <w:r w:rsidR="00FF67C4" w:rsidRPr="00FF67C4">
          <w:rPr>
            <w:rFonts w:ascii="Arial" w:hAnsi="Arial" w:cs="Arial"/>
            <w:noProof/>
            <w:webHidden/>
          </w:rPr>
          <w:fldChar w:fldCharType="begin"/>
        </w:r>
        <w:r w:rsidR="00FF67C4" w:rsidRPr="00FF67C4">
          <w:rPr>
            <w:rFonts w:ascii="Arial" w:hAnsi="Arial" w:cs="Arial"/>
            <w:noProof/>
            <w:webHidden/>
          </w:rPr>
          <w:instrText xml:space="preserve"> PAGEREF _Toc467681538 \h </w:instrText>
        </w:r>
        <w:r w:rsidR="00FF67C4" w:rsidRPr="00FF67C4">
          <w:rPr>
            <w:rFonts w:ascii="Arial" w:hAnsi="Arial" w:cs="Arial"/>
            <w:noProof/>
            <w:webHidden/>
          </w:rPr>
        </w:r>
        <w:r w:rsidR="00FF67C4" w:rsidRPr="00FF67C4">
          <w:rPr>
            <w:rFonts w:ascii="Arial" w:hAnsi="Arial" w:cs="Arial"/>
            <w:noProof/>
            <w:webHidden/>
          </w:rPr>
          <w:fldChar w:fldCharType="separate"/>
        </w:r>
        <w:r w:rsidR="003352B6">
          <w:rPr>
            <w:rFonts w:ascii="Arial" w:hAnsi="Arial" w:cs="Arial"/>
            <w:noProof/>
            <w:webHidden/>
          </w:rPr>
          <w:t>45</w:t>
        </w:r>
        <w:r w:rsidR="00FF67C4" w:rsidRPr="00FF67C4">
          <w:rPr>
            <w:rFonts w:ascii="Arial" w:hAnsi="Arial" w:cs="Arial"/>
            <w:noProof/>
            <w:webHidden/>
          </w:rPr>
          <w:fldChar w:fldCharType="end"/>
        </w:r>
      </w:hyperlink>
    </w:p>
    <w:p w14:paraId="4672852F" w14:textId="67A90B70" w:rsidR="00FF67C4" w:rsidRPr="00FF67C4" w:rsidRDefault="00D22B5D" w:rsidP="00FF67C4">
      <w:pPr>
        <w:tabs>
          <w:tab w:val="left" w:pos="880"/>
          <w:tab w:val="right" w:leader="dot" w:pos="9016"/>
        </w:tabs>
        <w:spacing w:after="100"/>
        <w:ind w:left="220"/>
        <w:rPr>
          <w:rFonts w:ascii="Arial" w:eastAsiaTheme="minorEastAsia" w:hAnsi="Arial" w:cs="Arial"/>
          <w:noProof/>
          <w:lang w:eastAsia="en-ZA"/>
        </w:rPr>
      </w:pPr>
      <w:hyperlink w:anchor="_Toc467681539" w:history="1">
        <w:r w:rsidR="00FF67C4" w:rsidRPr="00FF67C4">
          <w:rPr>
            <w:rFonts w:ascii="Arial" w:eastAsia="Times New Roman" w:hAnsi="Arial" w:cs="Arial"/>
            <w:noProof/>
            <w:color w:val="0000FF" w:themeColor="hyperlink"/>
            <w:u w:val="single"/>
          </w:rPr>
          <w:t>3.38</w:t>
        </w:r>
        <w:r w:rsidR="00FF67C4" w:rsidRPr="00FF67C4">
          <w:rPr>
            <w:rFonts w:ascii="Arial" w:eastAsiaTheme="minorEastAsia" w:hAnsi="Arial" w:cs="Arial"/>
            <w:noProof/>
            <w:lang w:eastAsia="en-ZA"/>
          </w:rPr>
          <w:t xml:space="preserve"> </w:t>
        </w:r>
        <w:r w:rsidR="00FF67C4" w:rsidRPr="00FF67C4">
          <w:rPr>
            <w:rFonts w:ascii="Arial" w:eastAsia="Times New Roman" w:hAnsi="Arial" w:cs="Arial"/>
            <w:noProof/>
            <w:color w:val="0000FF" w:themeColor="hyperlink"/>
            <w:u w:val="single"/>
            <w:lang w:val="en-GB"/>
          </w:rPr>
          <w:t>Non-Conformance and Compliance</w:t>
        </w:r>
        <w:r w:rsidR="00FF67C4" w:rsidRPr="00FF67C4">
          <w:rPr>
            <w:rFonts w:ascii="Arial" w:hAnsi="Arial" w:cs="Arial"/>
            <w:noProof/>
            <w:webHidden/>
          </w:rPr>
          <w:tab/>
        </w:r>
        <w:r w:rsidR="00FF67C4" w:rsidRPr="00FF67C4">
          <w:rPr>
            <w:rFonts w:ascii="Arial" w:hAnsi="Arial" w:cs="Arial"/>
            <w:noProof/>
            <w:webHidden/>
          </w:rPr>
          <w:fldChar w:fldCharType="begin"/>
        </w:r>
        <w:r w:rsidR="00FF67C4" w:rsidRPr="00FF67C4">
          <w:rPr>
            <w:rFonts w:ascii="Arial" w:hAnsi="Arial" w:cs="Arial"/>
            <w:noProof/>
            <w:webHidden/>
          </w:rPr>
          <w:instrText xml:space="preserve"> PAGEREF _Toc467681539 \h </w:instrText>
        </w:r>
        <w:r w:rsidR="00FF67C4" w:rsidRPr="00FF67C4">
          <w:rPr>
            <w:rFonts w:ascii="Arial" w:hAnsi="Arial" w:cs="Arial"/>
            <w:noProof/>
            <w:webHidden/>
          </w:rPr>
        </w:r>
        <w:r w:rsidR="00FF67C4" w:rsidRPr="00FF67C4">
          <w:rPr>
            <w:rFonts w:ascii="Arial" w:hAnsi="Arial" w:cs="Arial"/>
            <w:noProof/>
            <w:webHidden/>
          </w:rPr>
          <w:fldChar w:fldCharType="separate"/>
        </w:r>
        <w:r w:rsidR="003352B6">
          <w:rPr>
            <w:rFonts w:ascii="Arial" w:hAnsi="Arial" w:cs="Arial"/>
            <w:noProof/>
            <w:webHidden/>
          </w:rPr>
          <w:t>45</w:t>
        </w:r>
        <w:r w:rsidR="00FF67C4" w:rsidRPr="00FF67C4">
          <w:rPr>
            <w:rFonts w:ascii="Arial" w:hAnsi="Arial" w:cs="Arial"/>
            <w:noProof/>
            <w:webHidden/>
          </w:rPr>
          <w:fldChar w:fldCharType="end"/>
        </w:r>
      </w:hyperlink>
    </w:p>
    <w:p w14:paraId="326C4187" w14:textId="425ED77B" w:rsidR="00FF67C4" w:rsidRPr="00FF67C4" w:rsidRDefault="00D22B5D" w:rsidP="00FF67C4">
      <w:pPr>
        <w:tabs>
          <w:tab w:val="left" w:pos="880"/>
          <w:tab w:val="right" w:leader="dot" w:pos="9016"/>
        </w:tabs>
        <w:spacing w:after="100"/>
        <w:ind w:left="220"/>
        <w:rPr>
          <w:rFonts w:ascii="Arial" w:eastAsiaTheme="minorEastAsia" w:hAnsi="Arial" w:cs="Arial"/>
          <w:noProof/>
          <w:lang w:eastAsia="en-ZA"/>
        </w:rPr>
      </w:pPr>
      <w:hyperlink w:anchor="_Toc467681540" w:history="1">
        <w:r w:rsidR="00FF67C4" w:rsidRPr="00FF67C4">
          <w:rPr>
            <w:rFonts w:ascii="Arial" w:eastAsia="Times New Roman" w:hAnsi="Arial" w:cs="Arial"/>
            <w:noProof/>
            <w:color w:val="0000FF" w:themeColor="hyperlink"/>
            <w:u w:val="single"/>
          </w:rPr>
          <w:t>3.39</w:t>
        </w:r>
        <w:r w:rsidR="00FF67C4" w:rsidRPr="00FF67C4">
          <w:rPr>
            <w:rFonts w:ascii="Arial" w:eastAsiaTheme="minorEastAsia" w:hAnsi="Arial" w:cs="Arial"/>
            <w:noProof/>
            <w:lang w:eastAsia="en-ZA"/>
          </w:rPr>
          <w:t xml:space="preserve"> </w:t>
        </w:r>
        <w:r w:rsidR="00FF67C4" w:rsidRPr="00FF67C4">
          <w:rPr>
            <w:rFonts w:ascii="Arial" w:eastAsia="Times New Roman" w:hAnsi="Arial" w:cs="Arial"/>
            <w:noProof/>
            <w:color w:val="0000FF" w:themeColor="hyperlink"/>
            <w:u w:val="single"/>
            <w:lang w:val="en-GB"/>
          </w:rPr>
          <w:t>SHE File</w:t>
        </w:r>
        <w:r w:rsidR="00FF67C4" w:rsidRPr="00FF67C4">
          <w:rPr>
            <w:rFonts w:ascii="Arial" w:hAnsi="Arial" w:cs="Arial"/>
            <w:noProof/>
            <w:webHidden/>
          </w:rPr>
          <w:tab/>
        </w:r>
        <w:r w:rsidR="00FF67C4" w:rsidRPr="00FF67C4">
          <w:rPr>
            <w:rFonts w:ascii="Arial" w:hAnsi="Arial" w:cs="Arial"/>
            <w:noProof/>
            <w:webHidden/>
          </w:rPr>
          <w:fldChar w:fldCharType="begin"/>
        </w:r>
        <w:r w:rsidR="00FF67C4" w:rsidRPr="00FF67C4">
          <w:rPr>
            <w:rFonts w:ascii="Arial" w:hAnsi="Arial" w:cs="Arial"/>
            <w:noProof/>
            <w:webHidden/>
          </w:rPr>
          <w:instrText xml:space="preserve"> PAGEREF _Toc467681540 \h </w:instrText>
        </w:r>
        <w:r w:rsidR="00FF67C4" w:rsidRPr="00FF67C4">
          <w:rPr>
            <w:rFonts w:ascii="Arial" w:hAnsi="Arial" w:cs="Arial"/>
            <w:noProof/>
            <w:webHidden/>
          </w:rPr>
        </w:r>
        <w:r w:rsidR="00FF67C4" w:rsidRPr="00FF67C4">
          <w:rPr>
            <w:rFonts w:ascii="Arial" w:hAnsi="Arial" w:cs="Arial"/>
            <w:noProof/>
            <w:webHidden/>
          </w:rPr>
          <w:fldChar w:fldCharType="separate"/>
        </w:r>
        <w:r w:rsidR="003352B6">
          <w:rPr>
            <w:rFonts w:ascii="Arial" w:hAnsi="Arial" w:cs="Arial"/>
            <w:noProof/>
            <w:webHidden/>
          </w:rPr>
          <w:t>46</w:t>
        </w:r>
        <w:r w:rsidR="00FF67C4" w:rsidRPr="00FF67C4">
          <w:rPr>
            <w:rFonts w:ascii="Arial" w:hAnsi="Arial" w:cs="Arial"/>
            <w:noProof/>
            <w:webHidden/>
          </w:rPr>
          <w:fldChar w:fldCharType="end"/>
        </w:r>
      </w:hyperlink>
    </w:p>
    <w:p w14:paraId="7E1AAFA1" w14:textId="237707D4" w:rsidR="00FF67C4" w:rsidRPr="00FF67C4" w:rsidRDefault="00D22B5D" w:rsidP="00FF67C4">
      <w:pPr>
        <w:tabs>
          <w:tab w:val="left" w:pos="880"/>
          <w:tab w:val="right" w:leader="dot" w:pos="9016"/>
        </w:tabs>
        <w:spacing w:after="100"/>
        <w:ind w:left="220"/>
        <w:rPr>
          <w:rFonts w:ascii="Arial" w:eastAsiaTheme="minorEastAsia" w:hAnsi="Arial" w:cs="Arial"/>
          <w:noProof/>
          <w:lang w:eastAsia="en-ZA"/>
        </w:rPr>
      </w:pPr>
      <w:hyperlink w:anchor="_Toc467681541" w:history="1">
        <w:r w:rsidR="00FF67C4" w:rsidRPr="00FF67C4">
          <w:rPr>
            <w:rFonts w:ascii="Arial" w:eastAsia="Times New Roman" w:hAnsi="Arial" w:cs="Arial"/>
            <w:noProof/>
            <w:color w:val="0000FF" w:themeColor="hyperlink"/>
            <w:u w:val="single"/>
          </w:rPr>
          <w:t>3.40</w:t>
        </w:r>
        <w:r w:rsidR="00FF67C4" w:rsidRPr="00FF67C4">
          <w:rPr>
            <w:rFonts w:ascii="Arial" w:eastAsiaTheme="minorEastAsia" w:hAnsi="Arial" w:cs="Arial"/>
            <w:noProof/>
            <w:lang w:eastAsia="en-ZA"/>
          </w:rPr>
          <w:t xml:space="preserve"> </w:t>
        </w:r>
        <w:r w:rsidR="00FF67C4" w:rsidRPr="00FF67C4">
          <w:rPr>
            <w:rFonts w:ascii="Arial" w:eastAsia="Times New Roman" w:hAnsi="Arial" w:cs="Arial"/>
            <w:noProof/>
            <w:color w:val="0000FF" w:themeColor="hyperlink"/>
            <w:u w:val="single"/>
            <w:lang w:val="en-GB"/>
          </w:rPr>
          <w:t>Work Stoppage</w:t>
        </w:r>
        <w:r w:rsidR="00FF67C4" w:rsidRPr="00FF67C4">
          <w:rPr>
            <w:rFonts w:ascii="Arial" w:hAnsi="Arial" w:cs="Arial"/>
            <w:noProof/>
            <w:webHidden/>
          </w:rPr>
          <w:tab/>
        </w:r>
        <w:r w:rsidR="00FF67C4" w:rsidRPr="00FF67C4">
          <w:rPr>
            <w:rFonts w:ascii="Arial" w:hAnsi="Arial" w:cs="Arial"/>
            <w:noProof/>
            <w:webHidden/>
          </w:rPr>
          <w:fldChar w:fldCharType="begin"/>
        </w:r>
        <w:r w:rsidR="00FF67C4" w:rsidRPr="00FF67C4">
          <w:rPr>
            <w:rFonts w:ascii="Arial" w:hAnsi="Arial" w:cs="Arial"/>
            <w:noProof/>
            <w:webHidden/>
          </w:rPr>
          <w:instrText xml:space="preserve"> PAGEREF _Toc467681541 \h </w:instrText>
        </w:r>
        <w:r w:rsidR="00FF67C4" w:rsidRPr="00FF67C4">
          <w:rPr>
            <w:rFonts w:ascii="Arial" w:hAnsi="Arial" w:cs="Arial"/>
            <w:noProof/>
            <w:webHidden/>
          </w:rPr>
        </w:r>
        <w:r w:rsidR="00FF67C4" w:rsidRPr="00FF67C4">
          <w:rPr>
            <w:rFonts w:ascii="Arial" w:hAnsi="Arial" w:cs="Arial"/>
            <w:noProof/>
            <w:webHidden/>
          </w:rPr>
          <w:fldChar w:fldCharType="separate"/>
        </w:r>
        <w:r w:rsidR="003352B6">
          <w:rPr>
            <w:rFonts w:ascii="Arial" w:hAnsi="Arial" w:cs="Arial"/>
            <w:noProof/>
            <w:webHidden/>
          </w:rPr>
          <w:t>46</w:t>
        </w:r>
        <w:r w:rsidR="00FF67C4" w:rsidRPr="00FF67C4">
          <w:rPr>
            <w:rFonts w:ascii="Arial" w:hAnsi="Arial" w:cs="Arial"/>
            <w:noProof/>
            <w:webHidden/>
          </w:rPr>
          <w:fldChar w:fldCharType="end"/>
        </w:r>
      </w:hyperlink>
    </w:p>
    <w:p w14:paraId="60D0C0A7" w14:textId="09AD7CCC" w:rsidR="00FF67C4" w:rsidRPr="00FF67C4" w:rsidRDefault="00D22B5D" w:rsidP="00FF67C4">
      <w:pPr>
        <w:tabs>
          <w:tab w:val="left" w:pos="880"/>
          <w:tab w:val="right" w:leader="dot" w:pos="9016"/>
        </w:tabs>
        <w:spacing w:after="100"/>
        <w:ind w:left="220"/>
        <w:rPr>
          <w:rFonts w:ascii="Arial" w:eastAsiaTheme="minorEastAsia" w:hAnsi="Arial" w:cs="Arial"/>
          <w:noProof/>
          <w:lang w:eastAsia="en-ZA"/>
        </w:rPr>
      </w:pPr>
      <w:hyperlink w:anchor="_Toc467681542" w:history="1">
        <w:r w:rsidR="00FF67C4" w:rsidRPr="00FF67C4">
          <w:rPr>
            <w:rFonts w:ascii="Arial" w:eastAsia="Times New Roman" w:hAnsi="Arial" w:cs="Arial"/>
            <w:noProof/>
            <w:color w:val="0000FF" w:themeColor="hyperlink"/>
            <w:u w:val="single"/>
          </w:rPr>
          <w:t>3.41</w:t>
        </w:r>
        <w:r w:rsidR="00FF67C4" w:rsidRPr="00FF67C4">
          <w:rPr>
            <w:rFonts w:ascii="Arial" w:eastAsiaTheme="minorEastAsia" w:hAnsi="Arial" w:cs="Arial"/>
            <w:noProof/>
            <w:lang w:eastAsia="en-ZA"/>
          </w:rPr>
          <w:t xml:space="preserve"> </w:t>
        </w:r>
        <w:r w:rsidR="00FF67C4" w:rsidRPr="00FF67C4">
          <w:rPr>
            <w:rFonts w:ascii="Arial" w:eastAsia="Times New Roman" w:hAnsi="Arial" w:cs="Arial"/>
            <w:noProof/>
            <w:color w:val="0000FF" w:themeColor="hyperlink"/>
            <w:u w:val="single"/>
            <w:lang w:val="en-GB"/>
          </w:rPr>
          <w:t>Hours of Work</w:t>
        </w:r>
        <w:r w:rsidR="00FF67C4" w:rsidRPr="00FF67C4">
          <w:rPr>
            <w:rFonts w:ascii="Arial" w:hAnsi="Arial" w:cs="Arial"/>
            <w:noProof/>
            <w:webHidden/>
          </w:rPr>
          <w:tab/>
        </w:r>
        <w:r w:rsidR="00FF67C4" w:rsidRPr="00FF67C4">
          <w:rPr>
            <w:rFonts w:ascii="Arial" w:hAnsi="Arial" w:cs="Arial"/>
            <w:noProof/>
            <w:webHidden/>
          </w:rPr>
          <w:fldChar w:fldCharType="begin"/>
        </w:r>
        <w:r w:rsidR="00FF67C4" w:rsidRPr="00FF67C4">
          <w:rPr>
            <w:rFonts w:ascii="Arial" w:hAnsi="Arial" w:cs="Arial"/>
            <w:noProof/>
            <w:webHidden/>
          </w:rPr>
          <w:instrText xml:space="preserve"> PAGEREF _Toc467681542 \h </w:instrText>
        </w:r>
        <w:r w:rsidR="00FF67C4" w:rsidRPr="00FF67C4">
          <w:rPr>
            <w:rFonts w:ascii="Arial" w:hAnsi="Arial" w:cs="Arial"/>
            <w:noProof/>
            <w:webHidden/>
          </w:rPr>
        </w:r>
        <w:r w:rsidR="00FF67C4" w:rsidRPr="00FF67C4">
          <w:rPr>
            <w:rFonts w:ascii="Arial" w:hAnsi="Arial" w:cs="Arial"/>
            <w:noProof/>
            <w:webHidden/>
          </w:rPr>
          <w:fldChar w:fldCharType="separate"/>
        </w:r>
        <w:r w:rsidR="003352B6">
          <w:rPr>
            <w:rFonts w:ascii="Arial" w:hAnsi="Arial" w:cs="Arial"/>
            <w:noProof/>
            <w:webHidden/>
          </w:rPr>
          <w:t>47</w:t>
        </w:r>
        <w:r w:rsidR="00FF67C4" w:rsidRPr="00FF67C4">
          <w:rPr>
            <w:rFonts w:ascii="Arial" w:hAnsi="Arial" w:cs="Arial"/>
            <w:noProof/>
            <w:webHidden/>
          </w:rPr>
          <w:fldChar w:fldCharType="end"/>
        </w:r>
      </w:hyperlink>
    </w:p>
    <w:p w14:paraId="437BA899" w14:textId="184054A4" w:rsidR="00FF67C4" w:rsidRPr="00FF67C4" w:rsidRDefault="00D22B5D" w:rsidP="00FF67C4">
      <w:pPr>
        <w:tabs>
          <w:tab w:val="right" w:leader="dot" w:pos="9016"/>
        </w:tabs>
        <w:spacing w:after="100"/>
        <w:ind w:left="440"/>
        <w:rPr>
          <w:rFonts w:ascii="Arial" w:eastAsiaTheme="minorEastAsia" w:hAnsi="Arial" w:cs="Arial"/>
          <w:noProof/>
          <w:lang w:eastAsia="en-ZA"/>
        </w:rPr>
      </w:pPr>
      <w:hyperlink w:anchor="_Toc467681543" w:history="1">
        <w:r w:rsidR="00FF67C4" w:rsidRPr="00FF67C4">
          <w:rPr>
            <w:rFonts w:ascii="Arial" w:hAnsi="Arial" w:cs="Arial"/>
            <w:noProof/>
            <w:color w:val="0000FF" w:themeColor="hyperlink"/>
            <w:u w:val="single"/>
          </w:rPr>
          <w:t>3.41.1 Normal work</w:t>
        </w:r>
        <w:r w:rsidR="00FF67C4" w:rsidRPr="00FF67C4">
          <w:rPr>
            <w:rFonts w:ascii="Arial" w:hAnsi="Arial" w:cs="Arial"/>
            <w:noProof/>
            <w:webHidden/>
          </w:rPr>
          <w:tab/>
        </w:r>
        <w:r w:rsidR="00FF67C4" w:rsidRPr="00FF67C4">
          <w:rPr>
            <w:rFonts w:ascii="Arial" w:hAnsi="Arial" w:cs="Arial"/>
            <w:noProof/>
            <w:webHidden/>
          </w:rPr>
          <w:fldChar w:fldCharType="begin"/>
        </w:r>
        <w:r w:rsidR="00FF67C4" w:rsidRPr="00FF67C4">
          <w:rPr>
            <w:rFonts w:ascii="Arial" w:hAnsi="Arial" w:cs="Arial"/>
            <w:noProof/>
            <w:webHidden/>
          </w:rPr>
          <w:instrText xml:space="preserve"> PAGEREF _Toc467681543 \h </w:instrText>
        </w:r>
        <w:r w:rsidR="00FF67C4" w:rsidRPr="00FF67C4">
          <w:rPr>
            <w:rFonts w:ascii="Arial" w:hAnsi="Arial" w:cs="Arial"/>
            <w:noProof/>
            <w:webHidden/>
          </w:rPr>
        </w:r>
        <w:r w:rsidR="00FF67C4" w:rsidRPr="00FF67C4">
          <w:rPr>
            <w:rFonts w:ascii="Arial" w:hAnsi="Arial" w:cs="Arial"/>
            <w:noProof/>
            <w:webHidden/>
          </w:rPr>
          <w:fldChar w:fldCharType="separate"/>
        </w:r>
        <w:r w:rsidR="003352B6">
          <w:rPr>
            <w:rFonts w:ascii="Arial" w:hAnsi="Arial" w:cs="Arial"/>
            <w:noProof/>
            <w:webHidden/>
          </w:rPr>
          <w:t>47</w:t>
        </w:r>
        <w:r w:rsidR="00FF67C4" w:rsidRPr="00FF67C4">
          <w:rPr>
            <w:rFonts w:ascii="Arial" w:hAnsi="Arial" w:cs="Arial"/>
            <w:noProof/>
            <w:webHidden/>
          </w:rPr>
          <w:fldChar w:fldCharType="end"/>
        </w:r>
      </w:hyperlink>
    </w:p>
    <w:p w14:paraId="79FFDEEE" w14:textId="35F9FAA1" w:rsidR="00FF67C4" w:rsidRPr="00FF67C4" w:rsidRDefault="00D22B5D" w:rsidP="00FF67C4">
      <w:pPr>
        <w:tabs>
          <w:tab w:val="right" w:leader="dot" w:pos="9016"/>
        </w:tabs>
        <w:spacing w:after="100"/>
        <w:ind w:left="440"/>
        <w:rPr>
          <w:rFonts w:ascii="Arial" w:eastAsiaTheme="minorEastAsia" w:hAnsi="Arial" w:cs="Arial"/>
          <w:noProof/>
          <w:lang w:eastAsia="en-ZA"/>
        </w:rPr>
      </w:pPr>
      <w:hyperlink w:anchor="_Toc467681544" w:history="1">
        <w:r w:rsidR="00FF67C4" w:rsidRPr="00FF67C4">
          <w:rPr>
            <w:rFonts w:ascii="Arial" w:hAnsi="Arial" w:cs="Arial"/>
            <w:noProof/>
            <w:color w:val="0000FF" w:themeColor="hyperlink"/>
            <w:u w:val="single"/>
          </w:rPr>
          <w:t>3.41.2 Night work</w:t>
        </w:r>
        <w:r w:rsidR="00FF67C4" w:rsidRPr="00FF67C4">
          <w:rPr>
            <w:rFonts w:ascii="Arial" w:hAnsi="Arial" w:cs="Arial"/>
            <w:noProof/>
            <w:webHidden/>
          </w:rPr>
          <w:tab/>
        </w:r>
        <w:r w:rsidR="00FF67C4" w:rsidRPr="00FF67C4">
          <w:rPr>
            <w:rFonts w:ascii="Arial" w:hAnsi="Arial" w:cs="Arial"/>
            <w:noProof/>
            <w:webHidden/>
          </w:rPr>
          <w:fldChar w:fldCharType="begin"/>
        </w:r>
        <w:r w:rsidR="00FF67C4" w:rsidRPr="00FF67C4">
          <w:rPr>
            <w:rFonts w:ascii="Arial" w:hAnsi="Arial" w:cs="Arial"/>
            <w:noProof/>
            <w:webHidden/>
          </w:rPr>
          <w:instrText xml:space="preserve"> PAGEREF _Toc467681544 \h </w:instrText>
        </w:r>
        <w:r w:rsidR="00FF67C4" w:rsidRPr="00FF67C4">
          <w:rPr>
            <w:rFonts w:ascii="Arial" w:hAnsi="Arial" w:cs="Arial"/>
            <w:noProof/>
            <w:webHidden/>
          </w:rPr>
        </w:r>
        <w:r w:rsidR="00FF67C4" w:rsidRPr="00FF67C4">
          <w:rPr>
            <w:rFonts w:ascii="Arial" w:hAnsi="Arial" w:cs="Arial"/>
            <w:noProof/>
            <w:webHidden/>
          </w:rPr>
          <w:fldChar w:fldCharType="separate"/>
        </w:r>
        <w:r w:rsidR="003352B6">
          <w:rPr>
            <w:rFonts w:ascii="Arial" w:hAnsi="Arial" w:cs="Arial"/>
            <w:noProof/>
            <w:webHidden/>
          </w:rPr>
          <w:t>47</w:t>
        </w:r>
        <w:r w:rsidR="00FF67C4" w:rsidRPr="00FF67C4">
          <w:rPr>
            <w:rFonts w:ascii="Arial" w:hAnsi="Arial" w:cs="Arial"/>
            <w:noProof/>
            <w:webHidden/>
          </w:rPr>
          <w:fldChar w:fldCharType="end"/>
        </w:r>
      </w:hyperlink>
    </w:p>
    <w:p w14:paraId="68183922" w14:textId="6628AA77" w:rsidR="00FF67C4" w:rsidRPr="00FF67C4" w:rsidRDefault="00D22B5D" w:rsidP="00FF67C4">
      <w:pPr>
        <w:tabs>
          <w:tab w:val="right" w:leader="dot" w:pos="9016"/>
        </w:tabs>
        <w:spacing w:after="100"/>
        <w:ind w:left="440"/>
        <w:rPr>
          <w:rFonts w:ascii="Arial" w:eastAsiaTheme="minorEastAsia" w:hAnsi="Arial" w:cs="Arial"/>
          <w:noProof/>
          <w:lang w:eastAsia="en-ZA"/>
        </w:rPr>
      </w:pPr>
      <w:hyperlink w:anchor="_Toc467681545" w:history="1">
        <w:r w:rsidR="00FF67C4" w:rsidRPr="00FF67C4">
          <w:rPr>
            <w:rFonts w:ascii="Arial" w:hAnsi="Arial" w:cs="Arial"/>
            <w:noProof/>
            <w:color w:val="0000FF" w:themeColor="hyperlink"/>
            <w:u w:val="single"/>
          </w:rPr>
          <w:t>3.41.3 Overtime</w:t>
        </w:r>
        <w:r w:rsidR="00FF67C4" w:rsidRPr="00FF67C4">
          <w:rPr>
            <w:rFonts w:ascii="Arial" w:hAnsi="Arial" w:cs="Arial"/>
            <w:noProof/>
            <w:webHidden/>
          </w:rPr>
          <w:tab/>
        </w:r>
        <w:r w:rsidR="00FF67C4" w:rsidRPr="00FF67C4">
          <w:rPr>
            <w:rFonts w:ascii="Arial" w:hAnsi="Arial" w:cs="Arial"/>
            <w:noProof/>
            <w:webHidden/>
          </w:rPr>
          <w:fldChar w:fldCharType="begin"/>
        </w:r>
        <w:r w:rsidR="00FF67C4" w:rsidRPr="00FF67C4">
          <w:rPr>
            <w:rFonts w:ascii="Arial" w:hAnsi="Arial" w:cs="Arial"/>
            <w:noProof/>
            <w:webHidden/>
          </w:rPr>
          <w:instrText xml:space="preserve"> PAGEREF _Toc467681545 \h </w:instrText>
        </w:r>
        <w:r w:rsidR="00FF67C4" w:rsidRPr="00FF67C4">
          <w:rPr>
            <w:rFonts w:ascii="Arial" w:hAnsi="Arial" w:cs="Arial"/>
            <w:noProof/>
            <w:webHidden/>
          </w:rPr>
        </w:r>
        <w:r w:rsidR="00FF67C4" w:rsidRPr="00FF67C4">
          <w:rPr>
            <w:rFonts w:ascii="Arial" w:hAnsi="Arial" w:cs="Arial"/>
            <w:noProof/>
            <w:webHidden/>
          </w:rPr>
          <w:fldChar w:fldCharType="separate"/>
        </w:r>
        <w:r w:rsidR="003352B6">
          <w:rPr>
            <w:rFonts w:ascii="Arial" w:hAnsi="Arial" w:cs="Arial"/>
            <w:noProof/>
            <w:webHidden/>
          </w:rPr>
          <w:t>47</w:t>
        </w:r>
        <w:r w:rsidR="00FF67C4" w:rsidRPr="00FF67C4">
          <w:rPr>
            <w:rFonts w:ascii="Arial" w:hAnsi="Arial" w:cs="Arial"/>
            <w:noProof/>
            <w:webHidden/>
          </w:rPr>
          <w:fldChar w:fldCharType="end"/>
        </w:r>
      </w:hyperlink>
    </w:p>
    <w:p w14:paraId="0454C41E" w14:textId="19221D39" w:rsidR="00FF67C4" w:rsidRPr="00FF67C4" w:rsidRDefault="00D22B5D" w:rsidP="00FF67C4">
      <w:pPr>
        <w:tabs>
          <w:tab w:val="left" w:pos="880"/>
          <w:tab w:val="right" w:leader="dot" w:pos="9016"/>
        </w:tabs>
        <w:spacing w:after="100"/>
        <w:ind w:left="220"/>
        <w:rPr>
          <w:rFonts w:ascii="Arial" w:eastAsiaTheme="minorEastAsia" w:hAnsi="Arial" w:cs="Arial"/>
          <w:noProof/>
          <w:lang w:eastAsia="en-ZA"/>
        </w:rPr>
      </w:pPr>
      <w:hyperlink w:anchor="_Toc467681546" w:history="1">
        <w:r w:rsidR="00FF67C4" w:rsidRPr="00FF67C4">
          <w:rPr>
            <w:rFonts w:ascii="Arial" w:eastAsia="Times New Roman" w:hAnsi="Arial" w:cs="Arial"/>
            <w:noProof/>
            <w:color w:val="0000FF" w:themeColor="hyperlink"/>
            <w:u w:val="single"/>
          </w:rPr>
          <w:t>3.42</w:t>
        </w:r>
        <w:r w:rsidR="00FF67C4" w:rsidRPr="00FF67C4">
          <w:rPr>
            <w:rFonts w:ascii="Arial" w:eastAsiaTheme="minorEastAsia" w:hAnsi="Arial" w:cs="Arial"/>
            <w:noProof/>
            <w:lang w:eastAsia="en-ZA"/>
          </w:rPr>
          <w:t xml:space="preserve"> </w:t>
        </w:r>
        <w:r w:rsidR="00FF67C4" w:rsidRPr="00FF67C4">
          <w:rPr>
            <w:rFonts w:ascii="Arial" w:eastAsia="Times New Roman" w:hAnsi="Arial" w:cs="Arial"/>
            <w:noProof/>
            <w:color w:val="0000FF" w:themeColor="hyperlink"/>
            <w:u w:val="single"/>
            <w:lang w:val="en-GB"/>
          </w:rPr>
          <w:t>Omissions from Safety and Health Requirements Specification</w:t>
        </w:r>
        <w:r w:rsidR="00FF67C4" w:rsidRPr="00FF67C4">
          <w:rPr>
            <w:rFonts w:ascii="Arial" w:hAnsi="Arial" w:cs="Arial"/>
            <w:noProof/>
            <w:webHidden/>
          </w:rPr>
          <w:tab/>
        </w:r>
        <w:r w:rsidR="00FF67C4" w:rsidRPr="00FF67C4">
          <w:rPr>
            <w:rFonts w:ascii="Arial" w:hAnsi="Arial" w:cs="Arial"/>
            <w:noProof/>
            <w:webHidden/>
          </w:rPr>
          <w:fldChar w:fldCharType="begin"/>
        </w:r>
        <w:r w:rsidR="00FF67C4" w:rsidRPr="00FF67C4">
          <w:rPr>
            <w:rFonts w:ascii="Arial" w:hAnsi="Arial" w:cs="Arial"/>
            <w:noProof/>
            <w:webHidden/>
          </w:rPr>
          <w:instrText xml:space="preserve"> PAGEREF _Toc467681546 \h </w:instrText>
        </w:r>
        <w:r w:rsidR="00FF67C4" w:rsidRPr="00FF67C4">
          <w:rPr>
            <w:rFonts w:ascii="Arial" w:hAnsi="Arial" w:cs="Arial"/>
            <w:noProof/>
            <w:webHidden/>
          </w:rPr>
        </w:r>
        <w:r w:rsidR="00FF67C4" w:rsidRPr="00FF67C4">
          <w:rPr>
            <w:rFonts w:ascii="Arial" w:hAnsi="Arial" w:cs="Arial"/>
            <w:noProof/>
            <w:webHidden/>
          </w:rPr>
          <w:fldChar w:fldCharType="separate"/>
        </w:r>
        <w:r w:rsidR="003352B6">
          <w:rPr>
            <w:rFonts w:ascii="Arial" w:hAnsi="Arial" w:cs="Arial"/>
            <w:noProof/>
            <w:webHidden/>
          </w:rPr>
          <w:t>48</w:t>
        </w:r>
        <w:r w:rsidR="00FF67C4" w:rsidRPr="00FF67C4">
          <w:rPr>
            <w:rFonts w:ascii="Arial" w:hAnsi="Arial" w:cs="Arial"/>
            <w:noProof/>
            <w:webHidden/>
          </w:rPr>
          <w:fldChar w:fldCharType="end"/>
        </w:r>
      </w:hyperlink>
    </w:p>
    <w:p w14:paraId="42F4628E" w14:textId="2BD17277" w:rsidR="00FF67C4" w:rsidRPr="00FF67C4" w:rsidRDefault="00D22B5D" w:rsidP="00FF67C4">
      <w:pPr>
        <w:tabs>
          <w:tab w:val="left" w:pos="880"/>
          <w:tab w:val="right" w:leader="dot" w:pos="9016"/>
        </w:tabs>
        <w:spacing w:after="100"/>
        <w:ind w:left="220"/>
        <w:rPr>
          <w:rFonts w:ascii="Arial" w:eastAsiaTheme="minorEastAsia" w:hAnsi="Arial" w:cs="Arial"/>
          <w:noProof/>
          <w:lang w:eastAsia="en-ZA"/>
        </w:rPr>
      </w:pPr>
      <w:hyperlink w:anchor="_Toc467681547" w:history="1">
        <w:r w:rsidR="00FF67C4" w:rsidRPr="00FF67C4">
          <w:rPr>
            <w:rFonts w:ascii="Arial" w:eastAsia="Times New Roman" w:hAnsi="Arial" w:cs="Arial"/>
            <w:noProof/>
            <w:color w:val="0000FF" w:themeColor="hyperlink"/>
            <w:u w:val="single"/>
          </w:rPr>
          <w:t>3.43</w:t>
        </w:r>
        <w:r w:rsidR="00FF67C4" w:rsidRPr="00FF67C4">
          <w:rPr>
            <w:rFonts w:ascii="Arial" w:eastAsiaTheme="minorEastAsia" w:hAnsi="Arial" w:cs="Arial"/>
            <w:noProof/>
            <w:lang w:eastAsia="en-ZA"/>
          </w:rPr>
          <w:t xml:space="preserve"> </w:t>
        </w:r>
        <w:r w:rsidR="00FF67C4" w:rsidRPr="00FF67C4">
          <w:rPr>
            <w:rFonts w:ascii="Arial" w:eastAsia="Times New Roman" w:hAnsi="Arial" w:cs="Arial"/>
            <w:noProof/>
            <w:color w:val="0000FF" w:themeColor="hyperlink"/>
            <w:u w:val="single"/>
            <w:lang w:val="en-GB"/>
          </w:rPr>
          <w:t>Contract Sign-Off</w:t>
        </w:r>
        <w:r w:rsidR="00FF67C4" w:rsidRPr="00FF67C4">
          <w:rPr>
            <w:rFonts w:ascii="Arial" w:hAnsi="Arial" w:cs="Arial"/>
            <w:noProof/>
            <w:webHidden/>
          </w:rPr>
          <w:tab/>
        </w:r>
        <w:r w:rsidR="00FF67C4" w:rsidRPr="00FF67C4">
          <w:rPr>
            <w:rFonts w:ascii="Arial" w:hAnsi="Arial" w:cs="Arial"/>
            <w:noProof/>
            <w:webHidden/>
          </w:rPr>
          <w:fldChar w:fldCharType="begin"/>
        </w:r>
        <w:r w:rsidR="00FF67C4" w:rsidRPr="00FF67C4">
          <w:rPr>
            <w:rFonts w:ascii="Arial" w:hAnsi="Arial" w:cs="Arial"/>
            <w:noProof/>
            <w:webHidden/>
          </w:rPr>
          <w:instrText xml:space="preserve"> PAGEREF _Toc467681547 \h </w:instrText>
        </w:r>
        <w:r w:rsidR="00FF67C4" w:rsidRPr="00FF67C4">
          <w:rPr>
            <w:rFonts w:ascii="Arial" w:hAnsi="Arial" w:cs="Arial"/>
            <w:noProof/>
            <w:webHidden/>
          </w:rPr>
        </w:r>
        <w:r w:rsidR="00FF67C4" w:rsidRPr="00FF67C4">
          <w:rPr>
            <w:rFonts w:ascii="Arial" w:hAnsi="Arial" w:cs="Arial"/>
            <w:noProof/>
            <w:webHidden/>
          </w:rPr>
          <w:fldChar w:fldCharType="separate"/>
        </w:r>
        <w:r w:rsidR="003352B6">
          <w:rPr>
            <w:rFonts w:ascii="Arial" w:hAnsi="Arial" w:cs="Arial"/>
            <w:noProof/>
            <w:webHidden/>
          </w:rPr>
          <w:t>48</w:t>
        </w:r>
        <w:r w:rsidR="00FF67C4" w:rsidRPr="00FF67C4">
          <w:rPr>
            <w:rFonts w:ascii="Arial" w:hAnsi="Arial" w:cs="Arial"/>
            <w:noProof/>
            <w:webHidden/>
          </w:rPr>
          <w:fldChar w:fldCharType="end"/>
        </w:r>
      </w:hyperlink>
    </w:p>
    <w:p w14:paraId="3475A925" w14:textId="183EEB10" w:rsidR="00FF67C4" w:rsidRPr="00FF67C4" w:rsidRDefault="00D22B5D" w:rsidP="00FF67C4">
      <w:pPr>
        <w:tabs>
          <w:tab w:val="left" w:pos="440"/>
          <w:tab w:val="right" w:leader="dot" w:pos="9016"/>
        </w:tabs>
        <w:spacing w:after="100"/>
        <w:rPr>
          <w:rFonts w:ascii="Arial" w:eastAsiaTheme="minorEastAsia" w:hAnsi="Arial" w:cs="Arial"/>
          <w:noProof/>
          <w:lang w:eastAsia="en-ZA"/>
        </w:rPr>
      </w:pPr>
      <w:hyperlink w:anchor="_Toc467681548" w:history="1">
        <w:r w:rsidR="00FF67C4" w:rsidRPr="00FF67C4">
          <w:rPr>
            <w:rFonts w:ascii="Arial" w:eastAsia="Times New Roman" w:hAnsi="Arial" w:cs="Arial"/>
            <w:noProof/>
            <w:color w:val="0000FF" w:themeColor="hyperlink"/>
            <w:u w:val="single"/>
            <w:lang w:val="en-GB"/>
          </w:rPr>
          <w:t>4.</w:t>
        </w:r>
        <w:r w:rsidR="00FF67C4" w:rsidRPr="00FF67C4">
          <w:rPr>
            <w:rFonts w:ascii="Arial" w:eastAsiaTheme="minorEastAsia" w:hAnsi="Arial" w:cs="Arial"/>
            <w:noProof/>
            <w:lang w:eastAsia="en-ZA"/>
          </w:rPr>
          <w:tab/>
        </w:r>
        <w:r w:rsidR="00FF67C4" w:rsidRPr="00FF67C4">
          <w:rPr>
            <w:rFonts w:ascii="Arial" w:eastAsia="Times New Roman" w:hAnsi="Arial" w:cs="Arial"/>
            <w:noProof/>
            <w:color w:val="0000FF" w:themeColor="hyperlink"/>
            <w:u w:val="single"/>
            <w:lang w:val="en-GB"/>
          </w:rPr>
          <w:t>Acceptance</w:t>
        </w:r>
        <w:r w:rsidR="00FF67C4" w:rsidRPr="00FF67C4">
          <w:rPr>
            <w:rFonts w:ascii="Arial" w:hAnsi="Arial" w:cs="Arial"/>
            <w:noProof/>
            <w:webHidden/>
          </w:rPr>
          <w:tab/>
        </w:r>
        <w:r w:rsidR="00FF67C4" w:rsidRPr="00FF67C4">
          <w:rPr>
            <w:rFonts w:ascii="Arial" w:hAnsi="Arial" w:cs="Arial"/>
            <w:noProof/>
            <w:webHidden/>
          </w:rPr>
          <w:fldChar w:fldCharType="begin"/>
        </w:r>
        <w:r w:rsidR="00FF67C4" w:rsidRPr="00FF67C4">
          <w:rPr>
            <w:rFonts w:ascii="Arial" w:hAnsi="Arial" w:cs="Arial"/>
            <w:noProof/>
            <w:webHidden/>
          </w:rPr>
          <w:instrText xml:space="preserve"> PAGEREF _Toc467681548 \h </w:instrText>
        </w:r>
        <w:r w:rsidR="00FF67C4" w:rsidRPr="00FF67C4">
          <w:rPr>
            <w:rFonts w:ascii="Arial" w:hAnsi="Arial" w:cs="Arial"/>
            <w:noProof/>
            <w:webHidden/>
          </w:rPr>
        </w:r>
        <w:r w:rsidR="00FF67C4" w:rsidRPr="00FF67C4">
          <w:rPr>
            <w:rFonts w:ascii="Arial" w:hAnsi="Arial" w:cs="Arial"/>
            <w:noProof/>
            <w:webHidden/>
          </w:rPr>
          <w:fldChar w:fldCharType="separate"/>
        </w:r>
        <w:r w:rsidR="003352B6">
          <w:rPr>
            <w:rFonts w:ascii="Arial" w:hAnsi="Arial" w:cs="Arial"/>
            <w:noProof/>
            <w:webHidden/>
          </w:rPr>
          <w:t>48</w:t>
        </w:r>
        <w:r w:rsidR="00FF67C4" w:rsidRPr="00FF67C4">
          <w:rPr>
            <w:rFonts w:ascii="Arial" w:hAnsi="Arial" w:cs="Arial"/>
            <w:noProof/>
            <w:webHidden/>
          </w:rPr>
          <w:fldChar w:fldCharType="end"/>
        </w:r>
      </w:hyperlink>
    </w:p>
    <w:p w14:paraId="20E6B5D4" w14:textId="7E1B8CF7" w:rsidR="00FF67C4" w:rsidRPr="00FF67C4" w:rsidRDefault="00D22B5D" w:rsidP="00FF67C4">
      <w:pPr>
        <w:tabs>
          <w:tab w:val="left" w:pos="440"/>
          <w:tab w:val="right" w:leader="dot" w:pos="9016"/>
        </w:tabs>
        <w:spacing w:after="100"/>
        <w:rPr>
          <w:rFonts w:ascii="Arial" w:eastAsiaTheme="minorEastAsia" w:hAnsi="Arial" w:cs="Arial"/>
          <w:noProof/>
          <w:lang w:eastAsia="en-ZA"/>
        </w:rPr>
      </w:pPr>
      <w:hyperlink w:anchor="_Toc467681549" w:history="1">
        <w:r w:rsidR="00FF67C4" w:rsidRPr="00FF67C4">
          <w:rPr>
            <w:rFonts w:ascii="Arial" w:eastAsia="Times New Roman" w:hAnsi="Arial" w:cs="Arial"/>
            <w:noProof/>
            <w:color w:val="0000FF" w:themeColor="hyperlink"/>
            <w:u w:val="single"/>
            <w:lang w:val="en-GB"/>
          </w:rPr>
          <w:t>5.</w:t>
        </w:r>
        <w:r w:rsidR="00FF67C4" w:rsidRPr="00FF67C4">
          <w:rPr>
            <w:rFonts w:ascii="Arial" w:eastAsiaTheme="minorEastAsia" w:hAnsi="Arial" w:cs="Arial"/>
            <w:noProof/>
            <w:lang w:eastAsia="en-ZA"/>
          </w:rPr>
          <w:tab/>
        </w:r>
        <w:r w:rsidR="00FF67C4" w:rsidRPr="00FF67C4">
          <w:rPr>
            <w:rFonts w:ascii="Arial" w:eastAsia="Times New Roman" w:hAnsi="Arial" w:cs="Arial"/>
            <w:noProof/>
            <w:color w:val="0000FF" w:themeColor="hyperlink"/>
            <w:u w:val="single"/>
            <w:lang w:val="en-GB"/>
          </w:rPr>
          <w:t>Revisions</w:t>
        </w:r>
        <w:r w:rsidR="00FF67C4" w:rsidRPr="00FF67C4">
          <w:rPr>
            <w:rFonts w:ascii="Arial" w:hAnsi="Arial" w:cs="Arial"/>
            <w:noProof/>
            <w:webHidden/>
          </w:rPr>
          <w:tab/>
        </w:r>
        <w:r w:rsidR="00FF67C4" w:rsidRPr="00FF67C4">
          <w:rPr>
            <w:rFonts w:ascii="Arial" w:hAnsi="Arial" w:cs="Arial"/>
            <w:noProof/>
            <w:webHidden/>
          </w:rPr>
          <w:fldChar w:fldCharType="begin"/>
        </w:r>
        <w:r w:rsidR="00FF67C4" w:rsidRPr="00FF67C4">
          <w:rPr>
            <w:rFonts w:ascii="Arial" w:hAnsi="Arial" w:cs="Arial"/>
            <w:noProof/>
            <w:webHidden/>
          </w:rPr>
          <w:instrText xml:space="preserve"> PAGEREF _Toc467681549 \h </w:instrText>
        </w:r>
        <w:r w:rsidR="00FF67C4" w:rsidRPr="00FF67C4">
          <w:rPr>
            <w:rFonts w:ascii="Arial" w:hAnsi="Arial" w:cs="Arial"/>
            <w:noProof/>
            <w:webHidden/>
          </w:rPr>
        </w:r>
        <w:r w:rsidR="00FF67C4" w:rsidRPr="00FF67C4">
          <w:rPr>
            <w:rFonts w:ascii="Arial" w:hAnsi="Arial" w:cs="Arial"/>
            <w:noProof/>
            <w:webHidden/>
          </w:rPr>
          <w:fldChar w:fldCharType="separate"/>
        </w:r>
        <w:r w:rsidR="003352B6">
          <w:rPr>
            <w:rFonts w:ascii="Arial" w:hAnsi="Arial" w:cs="Arial"/>
            <w:noProof/>
            <w:webHidden/>
          </w:rPr>
          <w:t>48</w:t>
        </w:r>
        <w:r w:rsidR="00FF67C4" w:rsidRPr="00FF67C4">
          <w:rPr>
            <w:rFonts w:ascii="Arial" w:hAnsi="Arial" w:cs="Arial"/>
            <w:noProof/>
            <w:webHidden/>
          </w:rPr>
          <w:fldChar w:fldCharType="end"/>
        </w:r>
      </w:hyperlink>
    </w:p>
    <w:p w14:paraId="4DDA4122" w14:textId="77777777" w:rsidR="00FF67C4" w:rsidRPr="00FF67C4" w:rsidRDefault="00FF67C4" w:rsidP="00FF67C4">
      <w:pPr>
        <w:rPr>
          <w:rFonts w:ascii="Arial" w:eastAsia="Times New Roman" w:hAnsi="Arial" w:cs="Arial"/>
          <w:szCs w:val="24"/>
          <w:lang w:val="en-GB"/>
        </w:rPr>
      </w:pPr>
      <w:r w:rsidRPr="00FF67C4">
        <w:rPr>
          <w:rFonts w:ascii="Arial" w:eastAsia="Times New Roman" w:hAnsi="Arial" w:cs="Arial"/>
          <w:szCs w:val="24"/>
          <w:lang w:val="en-GB"/>
        </w:rPr>
        <w:fldChar w:fldCharType="end"/>
      </w:r>
    </w:p>
    <w:p w14:paraId="49019B41" w14:textId="77777777" w:rsidR="00FF67C4" w:rsidRPr="00FF67C4" w:rsidRDefault="00FF67C4" w:rsidP="00FF67C4">
      <w:pPr>
        <w:rPr>
          <w:rFonts w:ascii="Arial" w:eastAsia="Times New Roman" w:hAnsi="Arial" w:cs="Arial"/>
          <w:szCs w:val="24"/>
          <w:lang w:val="en-GB"/>
        </w:rPr>
      </w:pPr>
    </w:p>
    <w:p w14:paraId="5DADE7A6" w14:textId="77777777" w:rsidR="00FF67C4" w:rsidRPr="00FF67C4" w:rsidRDefault="00FF67C4" w:rsidP="00FF67C4">
      <w:pPr>
        <w:rPr>
          <w:rFonts w:ascii="Arial" w:eastAsia="Times New Roman" w:hAnsi="Arial" w:cs="Arial"/>
          <w:szCs w:val="24"/>
          <w:lang w:val="en-GB"/>
        </w:rPr>
      </w:pPr>
    </w:p>
    <w:p w14:paraId="739CBFBE" w14:textId="77777777" w:rsidR="00FF67C4" w:rsidRPr="00FF67C4" w:rsidRDefault="00FF67C4" w:rsidP="00FF67C4">
      <w:pPr>
        <w:rPr>
          <w:rFonts w:ascii="Arial" w:eastAsia="Times New Roman" w:hAnsi="Arial" w:cs="Arial"/>
          <w:szCs w:val="24"/>
          <w:lang w:val="en-GB"/>
        </w:rPr>
      </w:pPr>
    </w:p>
    <w:p w14:paraId="5F74C033" w14:textId="77777777" w:rsidR="00FF67C4" w:rsidRPr="00FF67C4" w:rsidRDefault="00FF67C4" w:rsidP="00FF67C4">
      <w:pPr>
        <w:rPr>
          <w:rFonts w:ascii="Arial" w:eastAsia="Times New Roman" w:hAnsi="Arial" w:cs="Arial"/>
          <w:szCs w:val="24"/>
          <w:lang w:val="en-GB"/>
        </w:rPr>
      </w:pPr>
    </w:p>
    <w:p w14:paraId="1CFE5F30" w14:textId="77777777" w:rsidR="00FF67C4" w:rsidRPr="00FF67C4" w:rsidRDefault="00FF67C4" w:rsidP="00FF67C4">
      <w:pPr>
        <w:keepNext/>
        <w:keepLines/>
        <w:numPr>
          <w:ilvl w:val="0"/>
          <w:numId w:val="1"/>
        </w:numPr>
        <w:spacing w:after="240"/>
        <w:ind w:left="426" w:hanging="426"/>
        <w:outlineLvl w:val="0"/>
        <w:rPr>
          <w:rFonts w:ascii="Arial" w:eastAsia="Times New Roman" w:hAnsi="Arial" w:cs="Arial"/>
          <w:b/>
          <w:bCs/>
          <w:sz w:val="26"/>
          <w:szCs w:val="26"/>
          <w:lang w:val="en-GB"/>
        </w:rPr>
      </w:pPr>
      <w:bookmarkStart w:id="2" w:name="_Toc240711556"/>
      <w:bookmarkStart w:id="3" w:name="_Toc368379567"/>
      <w:bookmarkStart w:id="4" w:name="_Toc428269821"/>
      <w:bookmarkStart w:id="5" w:name="_Toc467681463"/>
      <w:r w:rsidRPr="00FF67C4">
        <w:rPr>
          <w:rFonts w:ascii="Arial" w:eastAsia="Times New Roman" w:hAnsi="Arial" w:cs="Arial"/>
          <w:b/>
          <w:bCs/>
          <w:sz w:val="26"/>
          <w:szCs w:val="26"/>
          <w:lang w:val="en-GB"/>
        </w:rPr>
        <w:lastRenderedPageBreak/>
        <w:t>Introduction</w:t>
      </w:r>
      <w:bookmarkEnd w:id="2"/>
      <w:bookmarkEnd w:id="3"/>
      <w:bookmarkEnd w:id="4"/>
      <w:bookmarkEnd w:id="5"/>
    </w:p>
    <w:p w14:paraId="6596752C" w14:textId="77777777" w:rsidR="00FF67C4" w:rsidRPr="00FF67C4" w:rsidRDefault="00FF67C4" w:rsidP="00FF67C4">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40" w:after="0" w:line="240" w:lineRule="auto"/>
        <w:jc w:val="both"/>
        <w:outlineLvl w:val="0"/>
        <w:rPr>
          <w:rFonts w:ascii="Arial" w:eastAsia="PMingLiU" w:hAnsi="Arial" w:cs="Times New Roman"/>
          <w:bCs/>
          <w:lang w:val="en-GB"/>
        </w:rPr>
      </w:pPr>
      <w:bookmarkStart w:id="6" w:name="_Toc428965423"/>
      <w:bookmarkStart w:id="7" w:name="_Toc429056599"/>
      <w:bookmarkStart w:id="8" w:name="_Toc429056667"/>
      <w:bookmarkStart w:id="9" w:name="_Toc438202488"/>
      <w:r w:rsidRPr="00FF67C4">
        <w:rPr>
          <w:rFonts w:ascii="Arial" w:eastAsia="PMingLiU" w:hAnsi="Arial" w:cs="Times New Roman"/>
          <w:bCs/>
          <w:lang w:val="en-GB"/>
        </w:rPr>
        <w:t>Eskom’s responsibility and commitment is to ensure a safe working environment is in line with its Safety, Health, Environmental and Quality Policy, along with legislative obligations.</w:t>
      </w:r>
      <w:bookmarkEnd w:id="6"/>
      <w:bookmarkEnd w:id="7"/>
      <w:bookmarkEnd w:id="8"/>
      <w:bookmarkEnd w:id="9"/>
    </w:p>
    <w:p w14:paraId="581A16CA" w14:textId="77777777" w:rsidR="00FF67C4" w:rsidRPr="00FF67C4" w:rsidRDefault="00FF67C4" w:rsidP="00FF67C4">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40" w:after="0" w:line="240" w:lineRule="auto"/>
        <w:jc w:val="both"/>
        <w:outlineLvl w:val="0"/>
        <w:rPr>
          <w:rFonts w:ascii="Arial" w:eastAsia="PMingLiU" w:hAnsi="Arial" w:cs="Times New Roman"/>
          <w:bCs/>
          <w:lang w:val="en-GB"/>
        </w:rPr>
      </w:pPr>
      <w:bookmarkStart w:id="10" w:name="_Toc428965424"/>
      <w:bookmarkStart w:id="11" w:name="_Toc429056600"/>
      <w:bookmarkStart w:id="12" w:name="_Toc429056668"/>
      <w:bookmarkStart w:id="13" w:name="_Toc438202489"/>
      <w:r w:rsidRPr="00FF67C4">
        <w:rPr>
          <w:rFonts w:ascii="Arial" w:eastAsia="PMingLiU" w:hAnsi="Arial" w:cs="Times New Roman"/>
          <w:bCs/>
          <w:lang w:val="en-GB"/>
        </w:rPr>
        <w:t>This SHE specification is</w:t>
      </w:r>
      <w:r w:rsidRPr="00FF67C4">
        <w:rPr>
          <w:rFonts w:ascii="Arial Bold" w:eastAsia="PMingLiU" w:hAnsi="Arial Bold" w:cs="Times New Roman"/>
          <w:b/>
          <w:caps/>
          <w:lang w:val="en-GB"/>
        </w:rPr>
        <w:t xml:space="preserve"> </w:t>
      </w:r>
      <w:r w:rsidRPr="00FF67C4">
        <w:rPr>
          <w:rFonts w:ascii="Arial" w:eastAsia="PMingLiU" w:hAnsi="Arial" w:cs="Times New Roman"/>
          <w:bCs/>
          <w:lang w:val="en-GB"/>
        </w:rPr>
        <w:t>Eskom the minimum requirements which are required to be met for the specific contract and for the duration of the contract period by contractors and where required, the delivery organisation.</w:t>
      </w:r>
      <w:bookmarkEnd w:id="10"/>
      <w:bookmarkEnd w:id="11"/>
      <w:bookmarkEnd w:id="12"/>
      <w:bookmarkEnd w:id="13"/>
      <w:r w:rsidRPr="00FF67C4">
        <w:rPr>
          <w:rFonts w:ascii="Arial" w:eastAsia="PMingLiU" w:hAnsi="Arial" w:cs="Times New Roman"/>
          <w:bCs/>
          <w:lang w:val="en-GB"/>
        </w:rPr>
        <w:t xml:space="preserve">  </w:t>
      </w:r>
    </w:p>
    <w:p w14:paraId="7BE91C3F" w14:textId="77777777" w:rsidR="00FF67C4" w:rsidRPr="00FF67C4" w:rsidRDefault="00FF67C4" w:rsidP="00FF67C4">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Times New Roman"/>
          <w:lang w:val="en-GB"/>
        </w:rPr>
      </w:pPr>
    </w:p>
    <w:p w14:paraId="38ED8710" w14:textId="5209DE5A" w:rsidR="00FF67C4" w:rsidRPr="00FF67C4" w:rsidRDefault="00FF67C4" w:rsidP="00FF67C4">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Times New Roman"/>
          <w:b/>
          <w:bCs/>
          <w:lang w:val="en-GB"/>
        </w:rPr>
      </w:pPr>
      <w:r w:rsidRPr="00FF67C4">
        <w:rPr>
          <w:rFonts w:ascii="Arial" w:eastAsia="PMingLiU" w:hAnsi="Arial" w:cs="Times New Roman"/>
          <w:b/>
          <w:bCs/>
          <w:lang w:val="en-GB"/>
        </w:rPr>
        <w:t>The contractor</w:t>
      </w:r>
      <w:r w:rsidR="00177944">
        <w:rPr>
          <w:rFonts w:ascii="Arial" w:eastAsia="PMingLiU" w:hAnsi="Arial" w:cs="Times New Roman"/>
          <w:b/>
          <w:bCs/>
          <w:lang w:val="en-GB"/>
        </w:rPr>
        <w:t xml:space="preserve"> has</w:t>
      </w:r>
      <w:r w:rsidRPr="00FF67C4">
        <w:rPr>
          <w:rFonts w:ascii="Arial" w:eastAsia="PMingLiU" w:hAnsi="Arial" w:cs="Times New Roman"/>
          <w:b/>
          <w:bCs/>
          <w:lang w:val="en-GB"/>
        </w:rPr>
        <w:t xml:space="preserve"> to develop a SHE </w:t>
      </w:r>
      <w:r w:rsidR="00161393" w:rsidRPr="00FF67C4">
        <w:rPr>
          <w:rFonts w:ascii="Arial" w:eastAsia="PMingLiU" w:hAnsi="Arial" w:cs="Times New Roman"/>
          <w:b/>
          <w:bCs/>
          <w:lang w:val="en-GB"/>
        </w:rPr>
        <w:t>plan, which</w:t>
      </w:r>
      <w:r w:rsidRPr="00FF67C4">
        <w:rPr>
          <w:rFonts w:ascii="Arial" w:eastAsia="PMingLiU" w:hAnsi="Arial" w:cs="Times New Roman"/>
          <w:b/>
          <w:bCs/>
          <w:lang w:val="en-GB"/>
        </w:rPr>
        <w:t xml:space="preserve"> meets these requirements as well as all the relevant applicable legislation </w:t>
      </w:r>
      <w:r w:rsidR="00177944">
        <w:rPr>
          <w:rFonts w:ascii="Arial" w:eastAsia="PMingLiU" w:hAnsi="Arial" w:cs="Times New Roman"/>
          <w:b/>
          <w:bCs/>
          <w:lang w:val="en-GB"/>
        </w:rPr>
        <w:t xml:space="preserve">that </w:t>
      </w:r>
      <w:r w:rsidRPr="00FF67C4">
        <w:rPr>
          <w:rFonts w:ascii="Arial" w:eastAsia="PMingLiU" w:hAnsi="Arial" w:cs="Times New Roman"/>
          <w:b/>
          <w:bCs/>
          <w:lang w:val="en-GB"/>
        </w:rPr>
        <w:t xml:space="preserve">they </w:t>
      </w:r>
      <w:r w:rsidR="00177944">
        <w:rPr>
          <w:rFonts w:ascii="Arial" w:eastAsia="PMingLiU" w:hAnsi="Arial" w:cs="Times New Roman"/>
          <w:b/>
          <w:bCs/>
          <w:lang w:val="en-GB"/>
        </w:rPr>
        <w:t xml:space="preserve">have to </w:t>
      </w:r>
      <w:r w:rsidRPr="00FF67C4">
        <w:rPr>
          <w:rFonts w:ascii="Arial" w:eastAsia="PMingLiU" w:hAnsi="Arial" w:cs="Times New Roman"/>
          <w:b/>
          <w:bCs/>
          <w:lang w:val="en-GB"/>
        </w:rPr>
        <w:t xml:space="preserve">conform </w:t>
      </w:r>
      <w:proofErr w:type="gramStart"/>
      <w:r w:rsidR="00177944">
        <w:rPr>
          <w:rFonts w:ascii="Arial" w:eastAsia="PMingLiU" w:hAnsi="Arial" w:cs="Times New Roman"/>
          <w:b/>
          <w:bCs/>
          <w:lang w:val="en-GB"/>
        </w:rPr>
        <w:t>to</w:t>
      </w:r>
      <w:proofErr w:type="gramEnd"/>
      <w:r w:rsidRPr="00FF67C4">
        <w:rPr>
          <w:rFonts w:ascii="Arial" w:eastAsia="PMingLiU" w:hAnsi="Arial" w:cs="Times New Roman"/>
          <w:b/>
          <w:bCs/>
          <w:lang w:val="en-GB"/>
        </w:rPr>
        <w:t xml:space="preserve">.  </w:t>
      </w:r>
    </w:p>
    <w:p w14:paraId="0B633321" w14:textId="77777777" w:rsidR="00FF67C4" w:rsidRPr="00FF67C4" w:rsidRDefault="00FF67C4" w:rsidP="00FF67C4">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Times New Roman"/>
          <w:b/>
          <w:bCs/>
          <w:lang w:val="en-GB"/>
        </w:rPr>
      </w:pPr>
      <w:r w:rsidRPr="00FF67C4">
        <w:rPr>
          <w:rFonts w:ascii="Arial" w:eastAsia="PMingLiU" w:hAnsi="Arial" w:cs="Times New Roman"/>
          <w:b/>
          <w:bCs/>
          <w:lang w:val="en-GB"/>
        </w:rPr>
        <w:t>Eskom in no way assumes the contractor’s legal responsibilities.  The contractor is and remains accountable for the quality and the execution of his/her health and safety programme for his/her employees and appointed contractor employees.</w:t>
      </w:r>
    </w:p>
    <w:p w14:paraId="77AD22F2" w14:textId="77777777" w:rsidR="00FF67C4" w:rsidRPr="00FF67C4" w:rsidRDefault="00FF67C4" w:rsidP="00FF67C4">
      <w:pPr>
        <w:spacing w:after="0" w:line="240" w:lineRule="auto"/>
        <w:jc w:val="both"/>
        <w:rPr>
          <w:rFonts w:ascii="Arial" w:eastAsia="PMingLiU" w:hAnsi="Arial" w:cs="Times New Roman"/>
          <w:lang w:val="en-US"/>
        </w:rPr>
      </w:pPr>
      <w:r w:rsidRPr="00FF67C4">
        <w:rPr>
          <w:rFonts w:ascii="Arial" w:eastAsia="PMingLiU" w:hAnsi="Arial" w:cs="Times New Roman"/>
          <w:lang w:val="en-US"/>
        </w:rPr>
        <w:t>This SHE specification reflects minimum requirements and should not be construed as all encompassing.</w:t>
      </w:r>
    </w:p>
    <w:p w14:paraId="48229354" w14:textId="77777777" w:rsidR="00FF67C4" w:rsidRPr="00FF67C4" w:rsidRDefault="00FF67C4" w:rsidP="00FF67C4">
      <w:pPr>
        <w:spacing w:after="0" w:line="240" w:lineRule="auto"/>
        <w:jc w:val="both"/>
        <w:rPr>
          <w:rFonts w:ascii="Arial" w:eastAsia="PMingLiU" w:hAnsi="Arial" w:cs="Times New Roman"/>
          <w:lang w:val="en-US"/>
        </w:rPr>
      </w:pPr>
    </w:p>
    <w:p w14:paraId="717AC944" w14:textId="77777777" w:rsidR="00FF67C4" w:rsidRPr="00FF67C4" w:rsidRDefault="00FF67C4" w:rsidP="00FF67C4">
      <w:pPr>
        <w:spacing w:after="0" w:line="240" w:lineRule="auto"/>
        <w:jc w:val="both"/>
        <w:rPr>
          <w:rFonts w:ascii="Arial" w:eastAsia="PMingLiU" w:hAnsi="Arial" w:cs="Times New Roman"/>
          <w:lang w:val="en-US"/>
        </w:rPr>
      </w:pPr>
      <w:r w:rsidRPr="00FF67C4">
        <w:rPr>
          <w:rFonts w:ascii="Arial" w:eastAsia="PMingLiU" w:hAnsi="Arial" w:cs="Times New Roman"/>
          <w:b/>
          <w:lang w:val="en-US"/>
        </w:rPr>
        <w:t>Note 1:</w:t>
      </w:r>
      <w:r w:rsidRPr="00FF67C4">
        <w:rPr>
          <w:rFonts w:ascii="Arial" w:eastAsia="PMingLiU" w:hAnsi="Arial" w:cs="Times New Roman"/>
          <w:lang w:val="en-US"/>
        </w:rPr>
        <w:t xml:space="preserve"> All the requirements listed hereunder are in relation to the contract and do not supersede or replace any organizational SHE requirements.</w:t>
      </w:r>
    </w:p>
    <w:p w14:paraId="0E88280C" w14:textId="77777777" w:rsidR="00FF67C4" w:rsidRPr="00FF67C4" w:rsidRDefault="00FF67C4" w:rsidP="00FF67C4">
      <w:pPr>
        <w:spacing w:after="0"/>
        <w:jc w:val="both"/>
        <w:rPr>
          <w:rFonts w:ascii="Arial" w:eastAsia="PMingLiU" w:hAnsi="Arial" w:cs="Arial"/>
          <w:lang w:val="en-GB"/>
        </w:rPr>
      </w:pPr>
    </w:p>
    <w:p w14:paraId="18750F08" w14:textId="77777777" w:rsidR="00FF67C4" w:rsidRPr="00FF67C4" w:rsidRDefault="00FF67C4" w:rsidP="00FF67C4">
      <w:pPr>
        <w:spacing w:after="0"/>
        <w:jc w:val="both"/>
        <w:rPr>
          <w:rFonts w:ascii="Arial" w:hAnsi="Arial" w:cs="Arial"/>
          <w:lang w:val="en-GB"/>
        </w:rPr>
      </w:pPr>
      <w:r w:rsidRPr="00FF67C4">
        <w:rPr>
          <w:rFonts w:ascii="Arial" w:eastAsia="PMingLiU" w:hAnsi="Arial" w:cs="Arial"/>
          <w:lang w:val="en-GB"/>
        </w:rPr>
        <w:t>Where requirements listed are already in place, then the organisational requirements must be taken cognisance of and listed in the respective SHE plans. If there are any additional Eskom and or legislative requirements listed in the SHE specification, then these must be addressed.</w:t>
      </w:r>
    </w:p>
    <w:p w14:paraId="5DCE61FF" w14:textId="77777777" w:rsidR="00FF67C4" w:rsidRPr="00FF67C4" w:rsidRDefault="00FF67C4" w:rsidP="00FF67C4">
      <w:pPr>
        <w:keepNext/>
        <w:keepLines/>
        <w:numPr>
          <w:ilvl w:val="0"/>
          <w:numId w:val="1"/>
        </w:numPr>
        <w:spacing w:before="480" w:after="0"/>
        <w:ind w:left="426" w:hanging="426"/>
        <w:outlineLvl w:val="0"/>
        <w:rPr>
          <w:rFonts w:ascii="Arial" w:eastAsia="Times New Roman" w:hAnsi="Arial" w:cs="Arial"/>
          <w:b/>
          <w:bCs/>
          <w:sz w:val="26"/>
          <w:szCs w:val="26"/>
          <w:lang w:val="en-GB"/>
        </w:rPr>
      </w:pPr>
      <w:bookmarkStart w:id="14" w:name="_Toc368379571"/>
      <w:bookmarkStart w:id="15" w:name="_Toc428269824"/>
      <w:bookmarkStart w:id="16" w:name="_Toc467681464"/>
      <w:r w:rsidRPr="00FF67C4">
        <w:rPr>
          <w:rFonts w:ascii="Arial" w:eastAsia="Times New Roman" w:hAnsi="Arial" w:cs="Arial"/>
          <w:b/>
          <w:bCs/>
          <w:sz w:val="26"/>
          <w:szCs w:val="26"/>
          <w:lang w:val="en-GB"/>
        </w:rPr>
        <w:t>Supporting Clauses</w:t>
      </w:r>
      <w:bookmarkEnd w:id="14"/>
      <w:bookmarkEnd w:id="15"/>
      <w:bookmarkEnd w:id="16"/>
    </w:p>
    <w:p w14:paraId="51926766" w14:textId="77777777" w:rsidR="00FF67C4" w:rsidRPr="00FF67C4" w:rsidRDefault="00FF67C4" w:rsidP="00FF67C4">
      <w:pPr>
        <w:keepNext/>
        <w:keepLines/>
        <w:tabs>
          <w:tab w:val="num" w:pos="567"/>
          <w:tab w:val="left" w:pos="680"/>
          <w:tab w:val="left" w:pos="794"/>
          <w:tab w:val="left" w:pos="907"/>
        </w:tabs>
        <w:spacing w:before="360" w:line="240" w:lineRule="auto"/>
        <w:ind w:left="567" w:hanging="567"/>
        <w:outlineLvl w:val="1"/>
        <w:rPr>
          <w:rFonts w:ascii="Arial" w:eastAsia="Times New Roman" w:hAnsi="Arial" w:cs="Arial"/>
          <w:b/>
          <w:szCs w:val="20"/>
          <w:lang w:val="en-GB"/>
        </w:rPr>
      </w:pPr>
      <w:bookmarkStart w:id="17" w:name="_Toc240711558"/>
      <w:bookmarkStart w:id="18" w:name="_Toc368379572"/>
      <w:bookmarkStart w:id="19" w:name="_Toc428269825"/>
      <w:bookmarkStart w:id="20" w:name="_Toc467681465"/>
      <w:r w:rsidRPr="00FF67C4">
        <w:rPr>
          <w:rFonts w:ascii="Arial" w:eastAsia="Times New Roman" w:hAnsi="Arial" w:cs="Arial"/>
          <w:b/>
          <w:szCs w:val="20"/>
          <w:lang w:val="en-GB"/>
        </w:rPr>
        <w:t>2.1 Scope</w:t>
      </w:r>
      <w:bookmarkEnd w:id="17"/>
      <w:bookmarkEnd w:id="18"/>
      <w:bookmarkEnd w:id="19"/>
      <w:bookmarkEnd w:id="20"/>
    </w:p>
    <w:p w14:paraId="7895A63E" w14:textId="77777777" w:rsidR="00FF67C4" w:rsidRPr="00FF67C4" w:rsidRDefault="00FF67C4" w:rsidP="00FF67C4">
      <w:pPr>
        <w:jc w:val="both"/>
        <w:rPr>
          <w:rFonts w:ascii="Arial" w:hAnsi="Arial" w:cs="Arial"/>
          <w:lang w:val="en-GB"/>
        </w:rPr>
      </w:pPr>
      <w:r w:rsidRPr="00FF67C4">
        <w:rPr>
          <w:rFonts w:ascii="Arial" w:hAnsi="Arial" w:cs="Arial"/>
          <w:lang w:val="en-GB"/>
        </w:rPr>
        <w:t>This SHE specification lists the legislative and Eskom requirements and where applicable, any requirements pertaining to Local Authorities / Municipal by-laws / Environmental legislation that must be met by the contractor.</w:t>
      </w:r>
    </w:p>
    <w:p w14:paraId="201791D6" w14:textId="77777777" w:rsidR="00FF67C4" w:rsidRPr="00FF67C4" w:rsidRDefault="00FF67C4" w:rsidP="00FF67C4">
      <w:pPr>
        <w:keepNext/>
        <w:keepLines/>
        <w:tabs>
          <w:tab w:val="num" w:pos="680"/>
          <w:tab w:val="left" w:pos="794"/>
          <w:tab w:val="left" w:pos="907"/>
          <w:tab w:val="left" w:pos="1020"/>
        </w:tabs>
        <w:spacing w:before="360" w:line="240" w:lineRule="auto"/>
        <w:ind w:left="680" w:hanging="680"/>
        <w:outlineLvl w:val="2"/>
        <w:rPr>
          <w:rFonts w:ascii="Arial" w:eastAsia="Times New Roman" w:hAnsi="Arial" w:cs="Arial"/>
          <w:b/>
          <w:szCs w:val="20"/>
          <w:lang w:val="en-GB"/>
        </w:rPr>
      </w:pPr>
      <w:bookmarkStart w:id="21" w:name="_Ref228785086"/>
      <w:bookmarkStart w:id="22" w:name="_Toc240711559"/>
      <w:bookmarkStart w:id="23" w:name="_Toc467681466"/>
      <w:r w:rsidRPr="00FF67C4">
        <w:rPr>
          <w:rFonts w:ascii="Arial" w:eastAsia="Times New Roman" w:hAnsi="Arial" w:cs="Arial"/>
          <w:b/>
          <w:szCs w:val="20"/>
          <w:lang w:val="en-GB"/>
        </w:rPr>
        <w:t>2.1.1 Purpose</w:t>
      </w:r>
      <w:bookmarkEnd w:id="21"/>
      <w:bookmarkEnd w:id="22"/>
      <w:bookmarkEnd w:id="23"/>
    </w:p>
    <w:p w14:paraId="43427537" w14:textId="77777777" w:rsidR="00FF67C4" w:rsidRPr="00FF67C4" w:rsidRDefault="00FF67C4" w:rsidP="00FF67C4">
      <w:pPr>
        <w:jc w:val="both"/>
        <w:rPr>
          <w:rFonts w:ascii="Arial" w:hAnsi="Arial" w:cs="Arial"/>
          <w:lang w:val="en-GB"/>
        </w:rPr>
      </w:pPr>
      <w:r w:rsidRPr="00FF67C4">
        <w:rPr>
          <w:rFonts w:ascii="Arial" w:hAnsi="Arial" w:cs="Arial"/>
          <w:lang w:val="en-GB"/>
        </w:rPr>
        <w:t>This document will provide a standardised approach to the compilation of SHE specifications throughout Eskom for contracts, standards and NEC 3 contracts.</w:t>
      </w:r>
    </w:p>
    <w:p w14:paraId="67979AD7" w14:textId="77777777" w:rsidR="00FF67C4" w:rsidRPr="00FF67C4" w:rsidRDefault="00FF67C4" w:rsidP="00FF67C4">
      <w:pPr>
        <w:keepNext/>
        <w:keepLines/>
        <w:tabs>
          <w:tab w:val="num" w:pos="680"/>
          <w:tab w:val="left" w:pos="794"/>
          <w:tab w:val="left" w:pos="907"/>
          <w:tab w:val="left" w:pos="1020"/>
        </w:tabs>
        <w:spacing w:before="360" w:line="240" w:lineRule="auto"/>
        <w:ind w:left="680" w:hanging="680"/>
        <w:outlineLvl w:val="2"/>
        <w:rPr>
          <w:rFonts w:ascii="Arial" w:eastAsia="Times New Roman" w:hAnsi="Arial" w:cs="Arial"/>
          <w:b/>
          <w:szCs w:val="20"/>
          <w:lang w:val="en-GB"/>
        </w:rPr>
      </w:pPr>
      <w:bookmarkStart w:id="24" w:name="_Ref228599044"/>
      <w:bookmarkStart w:id="25" w:name="_Ref228599049"/>
      <w:bookmarkStart w:id="26" w:name="_Toc240711560"/>
      <w:bookmarkStart w:id="27" w:name="_Toc467681467"/>
      <w:r w:rsidRPr="00FF67C4">
        <w:rPr>
          <w:rFonts w:ascii="Arial" w:eastAsia="Times New Roman" w:hAnsi="Arial" w:cs="Arial"/>
          <w:b/>
          <w:szCs w:val="20"/>
          <w:lang w:val="en-GB"/>
        </w:rPr>
        <w:t>2.1.2 Applicability</w:t>
      </w:r>
      <w:bookmarkEnd w:id="24"/>
      <w:bookmarkEnd w:id="25"/>
      <w:bookmarkEnd w:id="26"/>
      <w:bookmarkEnd w:id="27"/>
    </w:p>
    <w:p w14:paraId="3E1C1E78" w14:textId="77777777" w:rsidR="00FF67C4" w:rsidRPr="00FF67C4" w:rsidRDefault="00FF67C4" w:rsidP="00FF67C4">
      <w:pPr>
        <w:jc w:val="both"/>
        <w:rPr>
          <w:rFonts w:ascii="Arial" w:hAnsi="Arial" w:cs="Arial"/>
          <w:lang w:val="en-GB"/>
        </w:rPr>
      </w:pPr>
      <w:r w:rsidRPr="00FF67C4">
        <w:rPr>
          <w:rFonts w:ascii="Arial" w:hAnsi="Arial" w:cs="Arial"/>
          <w:lang w:val="en-GB"/>
        </w:rPr>
        <w:t>This SHE specification is applicable to any contracting organisation who intends tendering for the contract.</w:t>
      </w:r>
    </w:p>
    <w:p w14:paraId="57C9BECE" w14:textId="77777777" w:rsidR="00FF67C4" w:rsidRPr="00FF67C4" w:rsidRDefault="00FF67C4" w:rsidP="00FF67C4">
      <w:pPr>
        <w:keepNext/>
        <w:keepLines/>
        <w:tabs>
          <w:tab w:val="num" w:pos="567"/>
          <w:tab w:val="left" w:pos="680"/>
          <w:tab w:val="left" w:pos="794"/>
          <w:tab w:val="left" w:pos="907"/>
        </w:tabs>
        <w:spacing w:before="360" w:line="240" w:lineRule="auto"/>
        <w:ind w:left="567" w:hanging="567"/>
        <w:outlineLvl w:val="1"/>
        <w:rPr>
          <w:rFonts w:ascii="Arial" w:eastAsia="Times New Roman" w:hAnsi="Arial" w:cs="Arial"/>
          <w:b/>
          <w:szCs w:val="20"/>
          <w:lang w:val="en-GB"/>
        </w:rPr>
      </w:pPr>
      <w:bookmarkStart w:id="28" w:name="_Toc467681468"/>
      <w:r w:rsidRPr="00FF67C4">
        <w:rPr>
          <w:rFonts w:ascii="Arial" w:eastAsia="Times New Roman" w:hAnsi="Arial" w:cs="Arial"/>
          <w:b/>
          <w:szCs w:val="20"/>
          <w:lang w:val="en-GB"/>
        </w:rPr>
        <w:lastRenderedPageBreak/>
        <w:t xml:space="preserve">2.2 </w:t>
      </w:r>
      <w:bookmarkStart w:id="29" w:name="_Toc428269826"/>
      <w:r w:rsidRPr="00FF67C4">
        <w:rPr>
          <w:rFonts w:ascii="Arial" w:eastAsia="Times New Roman" w:hAnsi="Arial" w:cs="Arial"/>
          <w:b/>
          <w:szCs w:val="20"/>
          <w:lang w:val="en-GB"/>
        </w:rPr>
        <w:t>Normative/Informative References</w:t>
      </w:r>
      <w:bookmarkEnd w:id="28"/>
      <w:bookmarkEnd w:id="29"/>
    </w:p>
    <w:p w14:paraId="71A9BD2C" w14:textId="77777777" w:rsidR="00FF67C4" w:rsidRPr="00FF67C4" w:rsidRDefault="00FF67C4" w:rsidP="00FF67C4">
      <w:pPr>
        <w:jc w:val="both"/>
        <w:rPr>
          <w:rFonts w:ascii="Arial" w:hAnsi="Arial" w:cs="Arial"/>
          <w:lang w:val="en-GB"/>
        </w:rPr>
      </w:pPr>
      <w:r w:rsidRPr="00FF67C4">
        <w:rPr>
          <w:rFonts w:ascii="Arial" w:hAnsi="Arial" w:cs="Arial"/>
          <w:lang w:val="en-GB"/>
        </w:rPr>
        <w:t>Parties using this document shall apply the most recent edition of the documents listed in the following paragraphs.</w:t>
      </w:r>
    </w:p>
    <w:p w14:paraId="17CB471C" w14:textId="77777777" w:rsidR="00FF67C4" w:rsidRPr="00FF67C4" w:rsidRDefault="00FF67C4" w:rsidP="00FF67C4">
      <w:pPr>
        <w:keepNext/>
        <w:keepLines/>
        <w:tabs>
          <w:tab w:val="num" w:pos="680"/>
          <w:tab w:val="left" w:pos="794"/>
          <w:tab w:val="left" w:pos="907"/>
          <w:tab w:val="left" w:pos="1020"/>
        </w:tabs>
        <w:spacing w:before="360" w:line="240" w:lineRule="auto"/>
        <w:ind w:left="680" w:hanging="680"/>
        <w:outlineLvl w:val="2"/>
        <w:rPr>
          <w:rFonts w:ascii="Arial" w:eastAsia="Times New Roman" w:hAnsi="Arial" w:cs="Arial"/>
          <w:b/>
          <w:szCs w:val="20"/>
          <w:lang w:val="en-GB"/>
        </w:rPr>
      </w:pPr>
      <w:bookmarkStart w:id="30" w:name="_Toc467681469"/>
      <w:r w:rsidRPr="00FF67C4">
        <w:rPr>
          <w:rFonts w:ascii="Arial" w:eastAsia="Times New Roman" w:hAnsi="Arial" w:cs="Arial"/>
          <w:b/>
          <w:szCs w:val="20"/>
          <w:lang w:val="en-GB"/>
        </w:rPr>
        <w:t xml:space="preserve">2.2.1 </w:t>
      </w:r>
      <w:bookmarkStart w:id="31" w:name="_Toc240711562"/>
      <w:r w:rsidRPr="00FF67C4">
        <w:rPr>
          <w:rFonts w:ascii="Arial" w:eastAsia="Times New Roman" w:hAnsi="Arial" w:cs="Arial"/>
          <w:b/>
          <w:szCs w:val="20"/>
          <w:lang w:val="en-GB"/>
        </w:rPr>
        <w:t>Normative</w:t>
      </w:r>
      <w:bookmarkEnd w:id="30"/>
      <w:bookmarkEnd w:id="31"/>
    </w:p>
    <w:p w14:paraId="6C73B60A" w14:textId="77777777" w:rsidR="00FF67C4" w:rsidRPr="00FF67C4" w:rsidRDefault="00FF67C4" w:rsidP="00FF67C4">
      <w:pPr>
        <w:keepLines/>
        <w:numPr>
          <w:ilvl w:val="0"/>
          <w:numId w:val="2"/>
        </w:numPr>
        <w:tabs>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ind w:left="567" w:hanging="567"/>
        <w:jc w:val="both"/>
        <w:rPr>
          <w:rFonts w:ascii="Arial" w:eastAsia="Times New Roman" w:hAnsi="Arial" w:cs="Arial"/>
          <w:szCs w:val="20"/>
          <w:lang w:val="en-GB"/>
        </w:rPr>
      </w:pPr>
      <w:r w:rsidRPr="00FF67C4">
        <w:rPr>
          <w:rFonts w:ascii="Arial" w:eastAsia="Times New Roman" w:hAnsi="Arial" w:cs="Arial"/>
          <w:szCs w:val="20"/>
          <w:lang w:val="en-GB"/>
        </w:rPr>
        <w:t>Basic Conditions of Employment Act No 75 of 1997.</w:t>
      </w:r>
    </w:p>
    <w:p w14:paraId="2E1B98AB" w14:textId="77777777" w:rsidR="00FF67C4" w:rsidRPr="00FF67C4" w:rsidRDefault="00FF67C4" w:rsidP="00FF67C4">
      <w:pPr>
        <w:keepLines/>
        <w:numPr>
          <w:ilvl w:val="0"/>
          <w:numId w:val="2"/>
        </w:numPr>
        <w:tabs>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ind w:left="567" w:hanging="567"/>
        <w:jc w:val="both"/>
        <w:rPr>
          <w:rFonts w:ascii="Arial" w:eastAsia="Times New Roman" w:hAnsi="Arial" w:cs="Arial"/>
          <w:szCs w:val="20"/>
          <w:lang w:val="en-GB"/>
        </w:rPr>
      </w:pPr>
      <w:r w:rsidRPr="00FF67C4">
        <w:rPr>
          <w:rFonts w:ascii="Arial" w:eastAsia="Times New Roman" w:hAnsi="Arial" w:cs="Arial"/>
          <w:szCs w:val="20"/>
          <w:lang w:val="en-GB"/>
        </w:rPr>
        <w:t>Occupational Health and Safety Act and Regulations No 85 of 1993.</w:t>
      </w:r>
    </w:p>
    <w:p w14:paraId="73BC957C" w14:textId="77777777" w:rsidR="00FF67C4" w:rsidRPr="00FF67C4" w:rsidRDefault="00FF67C4" w:rsidP="00FF67C4">
      <w:pPr>
        <w:keepLines/>
        <w:numPr>
          <w:ilvl w:val="0"/>
          <w:numId w:val="2"/>
        </w:numPr>
        <w:tabs>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ind w:left="567" w:hanging="567"/>
        <w:jc w:val="both"/>
        <w:rPr>
          <w:rFonts w:ascii="Arial" w:eastAsia="Times New Roman" w:hAnsi="Arial" w:cs="Arial"/>
          <w:szCs w:val="20"/>
          <w:lang w:val="en-GB"/>
        </w:rPr>
      </w:pPr>
      <w:r w:rsidRPr="00FF67C4">
        <w:rPr>
          <w:rFonts w:ascii="Arial" w:eastAsia="Times New Roman" w:hAnsi="Arial" w:cs="Arial"/>
          <w:szCs w:val="20"/>
          <w:lang w:val="en-GB"/>
        </w:rPr>
        <w:t>National Environmental Management Act 107 of 1998.</w:t>
      </w:r>
    </w:p>
    <w:p w14:paraId="24BFAD2F" w14:textId="77777777" w:rsidR="00FF67C4" w:rsidRPr="00FF67C4" w:rsidRDefault="00FF67C4" w:rsidP="00FF67C4">
      <w:pPr>
        <w:keepLines/>
        <w:numPr>
          <w:ilvl w:val="0"/>
          <w:numId w:val="2"/>
        </w:numPr>
        <w:tabs>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ind w:left="567" w:hanging="567"/>
        <w:jc w:val="both"/>
        <w:rPr>
          <w:rFonts w:ascii="Arial" w:eastAsia="Times New Roman" w:hAnsi="Arial" w:cs="Arial"/>
          <w:szCs w:val="20"/>
          <w:lang w:val="en-GB"/>
        </w:rPr>
      </w:pPr>
      <w:r w:rsidRPr="00FF67C4">
        <w:rPr>
          <w:rFonts w:ascii="Arial" w:eastAsia="Times New Roman" w:hAnsi="Arial" w:cs="Arial"/>
          <w:szCs w:val="20"/>
          <w:lang w:val="en-GB"/>
        </w:rPr>
        <w:t>National Road Traffic Act 93 of 1996.</w:t>
      </w:r>
    </w:p>
    <w:p w14:paraId="6863B6B8" w14:textId="77777777" w:rsidR="00FF67C4" w:rsidRPr="00FF67C4" w:rsidRDefault="00FF67C4" w:rsidP="00FF67C4">
      <w:pPr>
        <w:keepLines/>
        <w:numPr>
          <w:ilvl w:val="0"/>
          <w:numId w:val="2"/>
        </w:numPr>
        <w:tabs>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ind w:left="567" w:hanging="567"/>
        <w:jc w:val="both"/>
        <w:rPr>
          <w:rFonts w:ascii="Arial" w:eastAsia="Times New Roman" w:hAnsi="Arial" w:cs="Arial"/>
          <w:szCs w:val="20"/>
          <w:lang w:val="en-GB"/>
        </w:rPr>
      </w:pPr>
      <w:r w:rsidRPr="00FF67C4">
        <w:rPr>
          <w:rFonts w:ascii="Arial" w:eastAsia="Times New Roman" w:hAnsi="Arial" w:cs="Arial"/>
          <w:szCs w:val="20"/>
          <w:lang w:val="en-GB"/>
        </w:rPr>
        <w:t>32-37 Eskom Substance Abuse Procedure.</w:t>
      </w:r>
    </w:p>
    <w:p w14:paraId="54659818" w14:textId="77777777" w:rsidR="00FF67C4" w:rsidRPr="00FF67C4" w:rsidRDefault="00FF67C4" w:rsidP="00FF67C4">
      <w:pPr>
        <w:keepLines/>
        <w:numPr>
          <w:ilvl w:val="0"/>
          <w:numId w:val="2"/>
        </w:numPr>
        <w:tabs>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ind w:left="567" w:hanging="567"/>
        <w:jc w:val="both"/>
        <w:rPr>
          <w:rFonts w:ascii="Arial" w:eastAsia="Times New Roman" w:hAnsi="Arial" w:cs="Arial"/>
          <w:szCs w:val="20"/>
          <w:lang w:val="en-GB"/>
        </w:rPr>
      </w:pPr>
      <w:r w:rsidRPr="00FF67C4">
        <w:rPr>
          <w:rFonts w:ascii="Arial" w:eastAsia="Times New Roman" w:hAnsi="Arial" w:cs="Arial"/>
          <w:szCs w:val="20"/>
          <w:lang w:val="en-GB"/>
        </w:rPr>
        <w:t xml:space="preserve">32-136 Contractor Health and Safety Requirements </w:t>
      </w:r>
    </w:p>
    <w:p w14:paraId="5888B618" w14:textId="77777777" w:rsidR="00FF67C4" w:rsidRPr="00FF67C4" w:rsidRDefault="00FF67C4" w:rsidP="00FF67C4">
      <w:pPr>
        <w:keepLines/>
        <w:numPr>
          <w:ilvl w:val="0"/>
          <w:numId w:val="2"/>
        </w:numPr>
        <w:tabs>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ind w:left="567" w:hanging="567"/>
        <w:jc w:val="both"/>
        <w:rPr>
          <w:rFonts w:ascii="Arial" w:eastAsia="Times New Roman" w:hAnsi="Arial" w:cs="Arial"/>
          <w:szCs w:val="20"/>
          <w:lang w:val="en-GB"/>
        </w:rPr>
      </w:pPr>
      <w:r w:rsidRPr="00FF67C4">
        <w:rPr>
          <w:rFonts w:ascii="Arial" w:eastAsia="Times New Roman" w:hAnsi="Arial" w:cs="Arial"/>
          <w:szCs w:val="20"/>
          <w:lang w:val="en-GB"/>
        </w:rPr>
        <w:t xml:space="preserve">240-62196227 Life- saving Rules </w:t>
      </w:r>
    </w:p>
    <w:p w14:paraId="0FBEADB5" w14:textId="77777777" w:rsidR="00FF67C4" w:rsidRPr="00FF67C4" w:rsidRDefault="00FF67C4" w:rsidP="00FF67C4">
      <w:pPr>
        <w:keepLines/>
        <w:numPr>
          <w:ilvl w:val="0"/>
          <w:numId w:val="2"/>
        </w:numPr>
        <w:tabs>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ind w:left="567" w:hanging="567"/>
        <w:jc w:val="both"/>
        <w:rPr>
          <w:rFonts w:ascii="Arial" w:eastAsia="Times New Roman" w:hAnsi="Arial" w:cs="Arial"/>
          <w:szCs w:val="20"/>
          <w:lang w:val="en-GB"/>
        </w:rPr>
      </w:pPr>
      <w:r w:rsidRPr="00FF67C4">
        <w:rPr>
          <w:rFonts w:ascii="Arial" w:eastAsia="Times New Roman" w:hAnsi="Arial" w:cs="Arial"/>
          <w:szCs w:val="20"/>
          <w:lang w:val="en-GB"/>
        </w:rPr>
        <w:t xml:space="preserve">32-95 Environmental, Occupational Health and Safety Incident Management Procedure  </w:t>
      </w:r>
    </w:p>
    <w:p w14:paraId="211ABD51" w14:textId="77777777" w:rsidR="00FF67C4" w:rsidRPr="00FF67C4" w:rsidRDefault="00FF67C4" w:rsidP="00FF67C4">
      <w:pPr>
        <w:keepLines/>
        <w:numPr>
          <w:ilvl w:val="0"/>
          <w:numId w:val="2"/>
        </w:numPr>
        <w:tabs>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ind w:left="567" w:hanging="567"/>
        <w:jc w:val="both"/>
        <w:rPr>
          <w:rFonts w:ascii="Arial" w:eastAsia="Times New Roman" w:hAnsi="Arial" w:cs="Arial"/>
          <w:szCs w:val="20"/>
          <w:lang w:val="en-GB"/>
        </w:rPr>
      </w:pPr>
      <w:r w:rsidRPr="00FF67C4">
        <w:rPr>
          <w:rFonts w:ascii="Arial" w:eastAsia="Times New Roman" w:hAnsi="Arial" w:cs="Arial"/>
          <w:szCs w:val="20"/>
          <w:lang w:val="en-GB"/>
        </w:rPr>
        <w:t xml:space="preserve">32-727 SHEQ Policy </w:t>
      </w:r>
    </w:p>
    <w:p w14:paraId="19DD879F" w14:textId="77777777" w:rsidR="00FF67C4" w:rsidRPr="00FF67C4" w:rsidRDefault="00FF67C4" w:rsidP="00FF67C4">
      <w:pPr>
        <w:keepLines/>
        <w:numPr>
          <w:ilvl w:val="0"/>
          <w:numId w:val="2"/>
        </w:numPr>
        <w:tabs>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ind w:left="567" w:hanging="567"/>
        <w:jc w:val="both"/>
        <w:rPr>
          <w:rFonts w:ascii="Arial" w:eastAsia="Times New Roman" w:hAnsi="Arial" w:cs="Arial"/>
          <w:szCs w:val="20"/>
          <w:lang w:val="en-GB"/>
        </w:rPr>
      </w:pPr>
      <w:r w:rsidRPr="00FF67C4">
        <w:rPr>
          <w:rFonts w:ascii="Arial" w:eastAsia="Times New Roman" w:hAnsi="Arial" w:cs="Arial"/>
          <w:szCs w:val="20"/>
          <w:lang w:val="en-GB"/>
        </w:rPr>
        <w:t>32- 418 Working at Heights Procedure</w:t>
      </w:r>
    </w:p>
    <w:p w14:paraId="62A8A544" w14:textId="77777777" w:rsidR="00FF67C4" w:rsidRPr="00FF67C4" w:rsidRDefault="00FF67C4" w:rsidP="00FF67C4">
      <w:pPr>
        <w:keepLines/>
        <w:numPr>
          <w:ilvl w:val="0"/>
          <w:numId w:val="2"/>
        </w:numPr>
        <w:tabs>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ind w:left="567" w:hanging="567"/>
        <w:jc w:val="both"/>
        <w:rPr>
          <w:rFonts w:ascii="Arial" w:eastAsia="Times New Roman" w:hAnsi="Arial" w:cs="Arial"/>
          <w:szCs w:val="20"/>
          <w:lang w:val="en-GB"/>
        </w:rPr>
      </w:pPr>
      <w:r w:rsidRPr="00FF67C4">
        <w:rPr>
          <w:rFonts w:ascii="Arial" w:eastAsia="Times New Roman" w:hAnsi="Arial" w:cs="Arial"/>
          <w:szCs w:val="20"/>
          <w:lang w:val="en-GB"/>
        </w:rPr>
        <w:t>240-62946386 Vehicle and Driver Safety Management Procedure</w:t>
      </w:r>
    </w:p>
    <w:p w14:paraId="7AD91EFB" w14:textId="77777777" w:rsidR="00FF67C4" w:rsidRPr="00FF67C4" w:rsidRDefault="00FF67C4" w:rsidP="00FF67C4">
      <w:pPr>
        <w:keepLines/>
        <w:numPr>
          <w:ilvl w:val="0"/>
          <w:numId w:val="2"/>
        </w:numPr>
        <w:tabs>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ind w:left="567" w:hanging="567"/>
        <w:jc w:val="both"/>
        <w:rPr>
          <w:rFonts w:ascii="Arial" w:eastAsia="Times New Roman" w:hAnsi="Arial" w:cs="Arial"/>
          <w:szCs w:val="20"/>
          <w:lang w:val="en-GB"/>
        </w:rPr>
      </w:pPr>
      <w:r w:rsidRPr="00FF67C4">
        <w:rPr>
          <w:rFonts w:ascii="Arial" w:eastAsia="Times New Roman" w:hAnsi="Arial" w:cs="Arial"/>
          <w:szCs w:val="20"/>
          <w:lang w:val="en-GB"/>
        </w:rPr>
        <w:t>32-520 Risk Assessment procedure</w:t>
      </w:r>
    </w:p>
    <w:p w14:paraId="768677FE" w14:textId="77777777" w:rsidR="00FF67C4" w:rsidRPr="00FF67C4" w:rsidRDefault="00FF67C4" w:rsidP="00FF67C4">
      <w:pPr>
        <w:keepLines/>
        <w:numPr>
          <w:ilvl w:val="0"/>
          <w:numId w:val="2"/>
        </w:numPr>
        <w:tabs>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ind w:left="567" w:hanging="567"/>
        <w:jc w:val="both"/>
        <w:rPr>
          <w:rFonts w:ascii="Arial" w:eastAsia="Times New Roman" w:hAnsi="Arial" w:cs="Arial"/>
          <w:szCs w:val="20"/>
          <w:lang w:val="en-GB"/>
        </w:rPr>
      </w:pPr>
      <w:r w:rsidRPr="00FF67C4">
        <w:rPr>
          <w:rFonts w:ascii="Arial" w:eastAsia="Times New Roman" w:hAnsi="Arial" w:cs="Arial"/>
          <w:szCs w:val="20"/>
          <w:lang w:val="en-GB"/>
        </w:rPr>
        <w:t>Plant Safety Regulations.</w:t>
      </w:r>
    </w:p>
    <w:p w14:paraId="1FB6525F" w14:textId="77777777" w:rsidR="00FF67C4" w:rsidRPr="00FF67C4" w:rsidRDefault="00FF67C4" w:rsidP="00FF67C4">
      <w:pPr>
        <w:keepNext/>
        <w:keepLines/>
        <w:tabs>
          <w:tab w:val="num" w:pos="680"/>
          <w:tab w:val="left" w:pos="794"/>
          <w:tab w:val="left" w:pos="907"/>
          <w:tab w:val="left" w:pos="1020"/>
        </w:tabs>
        <w:spacing w:before="360" w:line="240" w:lineRule="auto"/>
        <w:ind w:left="680" w:hanging="680"/>
        <w:outlineLvl w:val="2"/>
        <w:rPr>
          <w:rFonts w:ascii="Arial" w:eastAsia="Times New Roman" w:hAnsi="Arial" w:cs="Arial"/>
          <w:b/>
          <w:szCs w:val="20"/>
          <w:lang w:val="en-GB"/>
        </w:rPr>
      </w:pPr>
      <w:bookmarkStart w:id="32" w:name="_Toc240711563"/>
      <w:bookmarkStart w:id="33" w:name="_Toc467681470"/>
      <w:r w:rsidRPr="00FF67C4">
        <w:rPr>
          <w:rFonts w:ascii="Arial" w:eastAsia="Times New Roman" w:hAnsi="Arial" w:cs="Arial"/>
          <w:b/>
          <w:szCs w:val="20"/>
          <w:lang w:val="en-GB"/>
        </w:rPr>
        <w:t>2.2.2 Informative</w:t>
      </w:r>
      <w:bookmarkEnd w:id="32"/>
      <w:bookmarkEnd w:id="33"/>
    </w:p>
    <w:p w14:paraId="3082CD2C" w14:textId="77777777" w:rsidR="00FF67C4" w:rsidRPr="00FF67C4" w:rsidRDefault="00FF67C4" w:rsidP="00FF67C4">
      <w:pPr>
        <w:keepLines/>
        <w:numPr>
          <w:ilvl w:val="0"/>
          <w:numId w:val="9"/>
        </w:numPr>
        <w:tabs>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ind w:left="567" w:hanging="567"/>
        <w:jc w:val="both"/>
        <w:rPr>
          <w:rFonts w:ascii="Arial" w:eastAsia="Times New Roman" w:hAnsi="Arial" w:cs="Arial"/>
          <w:szCs w:val="20"/>
          <w:lang w:val="en-GB"/>
        </w:rPr>
      </w:pPr>
      <w:r w:rsidRPr="00FF67C4">
        <w:rPr>
          <w:rFonts w:ascii="Arial" w:eastAsia="Times New Roman" w:hAnsi="Arial" w:cs="Arial"/>
          <w:szCs w:val="20"/>
          <w:lang w:val="en-GB"/>
        </w:rPr>
        <w:t>Tobacco Products Control Act 83 of 1993 (Updated 2011.05.19)</w:t>
      </w:r>
    </w:p>
    <w:p w14:paraId="2505CF7A" w14:textId="77777777" w:rsidR="00FF67C4" w:rsidRPr="00FF67C4" w:rsidRDefault="00FF67C4" w:rsidP="00FF67C4">
      <w:pPr>
        <w:keepLines/>
        <w:numPr>
          <w:ilvl w:val="0"/>
          <w:numId w:val="9"/>
        </w:numPr>
        <w:tabs>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ind w:left="567" w:hanging="567"/>
        <w:jc w:val="both"/>
        <w:rPr>
          <w:rFonts w:ascii="Arial" w:eastAsia="Times New Roman" w:hAnsi="Arial" w:cs="Arial"/>
          <w:szCs w:val="20"/>
          <w:lang w:val="en-GB"/>
        </w:rPr>
      </w:pPr>
      <w:r w:rsidRPr="00FF67C4">
        <w:rPr>
          <w:rFonts w:ascii="Arial" w:eastAsia="Times New Roman" w:hAnsi="Arial" w:cs="Arial"/>
          <w:szCs w:val="20"/>
          <w:lang w:val="en-GB"/>
        </w:rPr>
        <w:t>SANS 1186 Symbolic Safety Signs</w:t>
      </w:r>
    </w:p>
    <w:p w14:paraId="6AF54187" w14:textId="77777777" w:rsidR="00FF67C4" w:rsidRPr="00FF67C4" w:rsidRDefault="00FF67C4" w:rsidP="00FF67C4">
      <w:pPr>
        <w:keepLines/>
        <w:numPr>
          <w:ilvl w:val="0"/>
          <w:numId w:val="9"/>
        </w:numPr>
        <w:tabs>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ind w:left="567" w:hanging="567"/>
        <w:jc w:val="both"/>
        <w:rPr>
          <w:rFonts w:ascii="Arial" w:eastAsia="Times New Roman" w:hAnsi="Arial" w:cs="Arial"/>
          <w:szCs w:val="20"/>
          <w:lang w:val="en-GB"/>
        </w:rPr>
      </w:pPr>
      <w:r w:rsidRPr="00FF67C4">
        <w:rPr>
          <w:rFonts w:ascii="Arial" w:eastAsia="Times New Roman" w:hAnsi="Arial" w:cs="Arial"/>
          <w:szCs w:val="20"/>
          <w:lang w:val="en-GB"/>
        </w:rPr>
        <w:t>Constitution of the Republic of South Africa No 108 of 1996</w:t>
      </w:r>
    </w:p>
    <w:p w14:paraId="5DDFB973" w14:textId="77777777" w:rsidR="00FF67C4" w:rsidRPr="00FF67C4" w:rsidRDefault="00FF67C4" w:rsidP="00FF67C4">
      <w:pPr>
        <w:keepLines/>
        <w:numPr>
          <w:ilvl w:val="0"/>
          <w:numId w:val="9"/>
        </w:numPr>
        <w:tabs>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ind w:left="567" w:hanging="567"/>
        <w:jc w:val="both"/>
        <w:rPr>
          <w:rFonts w:ascii="Arial" w:eastAsia="Times New Roman" w:hAnsi="Arial" w:cs="Arial"/>
          <w:szCs w:val="20"/>
          <w:lang w:val="en-GB"/>
        </w:rPr>
      </w:pPr>
      <w:r w:rsidRPr="00FF67C4">
        <w:rPr>
          <w:rFonts w:ascii="Arial" w:eastAsia="Times New Roman" w:hAnsi="Arial" w:cs="Arial"/>
          <w:szCs w:val="20"/>
          <w:lang w:val="en-GB"/>
        </w:rPr>
        <w:t>DMN 34-110 Operating A Vehicle Mounted Crane</w:t>
      </w:r>
    </w:p>
    <w:p w14:paraId="6ADA4FB6" w14:textId="77777777" w:rsidR="00FF67C4" w:rsidRPr="00FF67C4" w:rsidRDefault="00FF67C4" w:rsidP="00FF67C4">
      <w:pPr>
        <w:keepLines/>
        <w:numPr>
          <w:ilvl w:val="0"/>
          <w:numId w:val="9"/>
        </w:numPr>
        <w:tabs>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ind w:left="567" w:hanging="567"/>
        <w:jc w:val="both"/>
        <w:rPr>
          <w:rFonts w:ascii="Arial" w:eastAsia="Times New Roman" w:hAnsi="Arial" w:cs="Arial"/>
          <w:szCs w:val="20"/>
          <w:lang w:val="en-GB"/>
        </w:rPr>
      </w:pPr>
      <w:r w:rsidRPr="00FF67C4">
        <w:rPr>
          <w:rFonts w:ascii="Arial" w:eastAsia="Times New Roman" w:hAnsi="Arial" w:cs="Arial"/>
          <w:szCs w:val="20"/>
          <w:lang w:val="en-GB"/>
        </w:rPr>
        <w:t>DMN 34-1981 Excavations.</w:t>
      </w:r>
    </w:p>
    <w:p w14:paraId="5430D846" w14:textId="77777777" w:rsidR="00FF67C4" w:rsidRPr="00FF67C4" w:rsidRDefault="00FF67C4" w:rsidP="00FF67C4">
      <w:pPr>
        <w:keepLines/>
        <w:tabs>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p>
    <w:p w14:paraId="70E5E9A4" w14:textId="77777777" w:rsidR="00FF67C4" w:rsidRPr="00FF67C4" w:rsidRDefault="00FF67C4" w:rsidP="00FF67C4">
      <w:pPr>
        <w:keepLines/>
        <w:tabs>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p>
    <w:tbl>
      <w:tblPr>
        <w:tblW w:w="9638" w:type="dxa"/>
        <w:tblInd w:w="11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547"/>
        <w:gridCol w:w="7091"/>
      </w:tblGrid>
      <w:tr w:rsidR="00FF67C4" w:rsidRPr="00FF67C4" w14:paraId="2F6B3710" w14:textId="77777777" w:rsidTr="00915B18">
        <w:trPr>
          <w:cantSplit/>
          <w:tblHeader/>
        </w:trPr>
        <w:tc>
          <w:tcPr>
            <w:tcW w:w="2547" w:type="dxa"/>
            <w:shd w:val="clear" w:color="auto" w:fill="auto"/>
            <w:vAlign w:val="center"/>
          </w:tcPr>
          <w:p w14:paraId="3F412E37" w14:textId="77777777" w:rsidR="00FF67C4" w:rsidRPr="00FF67C4" w:rsidRDefault="00FF67C4" w:rsidP="00915B18">
            <w:pPr>
              <w:keepNext/>
              <w:keepLines/>
              <w:tabs>
                <w:tab w:val="left" w:pos="340"/>
                <w:tab w:val="left" w:pos="680"/>
                <w:tab w:val="left" w:pos="1020"/>
                <w:tab w:val="left" w:pos="1361"/>
                <w:tab w:val="left" w:pos="1701"/>
                <w:tab w:val="left" w:pos="2041"/>
                <w:tab w:val="left" w:pos="2381"/>
                <w:tab w:val="left" w:pos="2721"/>
                <w:tab w:val="left" w:pos="3061"/>
                <w:tab w:val="left" w:pos="3402"/>
              </w:tabs>
              <w:spacing w:before="40" w:after="20" w:line="264" w:lineRule="auto"/>
              <w:jc w:val="center"/>
              <w:rPr>
                <w:rFonts w:ascii="Arial" w:eastAsia="Times New Roman" w:hAnsi="Arial" w:cs="Arial"/>
                <w:b/>
                <w:sz w:val="20"/>
                <w:szCs w:val="20"/>
                <w:lang w:val="en-GB"/>
              </w:rPr>
            </w:pPr>
            <w:bookmarkStart w:id="34" w:name="_Toc467681471"/>
            <w:r w:rsidRPr="00FF67C4">
              <w:rPr>
                <w:rFonts w:ascii="Arial" w:eastAsia="Times New Roman" w:hAnsi="Arial" w:cs="Arial"/>
                <w:b/>
                <w:szCs w:val="20"/>
                <w:lang w:val="en-GB"/>
              </w:rPr>
              <w:lastRenderedPageBreak/>
              <w:t>2.3 Definitions</w:t>
            </w:r>
            <w:bookmarkEnd w:id="34"/>
          </w:p>
        </w:tc>
        <w:tc>
          <w:tcPr>
            <w:tcW w:w="7091" w:type="dxa"/>
            <w:shd w:val="clear" w:color="auto" w:fill="auto"/>
            <w:vAlign w:val="center"/>
          </w:tcPr>
          <w:p w14:paraId="4296D4B7" w14:textId="77777777" w:rsidR="00FF67C4" w:rsidRPr="00FF67C4" w:rsidRDefault="00FF67C4" w:rsidP="00FF67C4">
            <w:pPr>
              <w:keepNext/>
              <w:keepLines/>
              <w:tabs>
                <w:tab w:val="left" w:pos="340"/>
                <w:tab w:val="left" w:pos="680"/>
                <w:tab w:val="left" w:pos="1020"/>
                <w:tab w:val="left" w:pos="1361"/>
                <w:tab w:val="left" w:pos="1701"/>
                <w:tab w:val="left" w:pos="2041"/>
                <w:tab w:val="left" w:pos="2381"/>
                <w:tab w:val="left" w:pos="2721"/>
                <w:tab w:val="left" w:pos="3061"/>
                <w:tab w:val="left" w:pos="3402"/>
              </w:tabs>
              <w:spacing w:before="40" w:after="20" w:line="264" w:lineRule="auto"/>
              <w:jc w:val="center"/>
              <w:rPr>
                <w:rFonts w:ascii="Arial" w:eastAsia="Times New Roman" w:hAnsi="Arial" w:cs="Arial"/>
                <w:b/>
                <w:sz w:val="20"/>
                <w:szCs w:val="20"/>
                <w:lang w:val="en-GB"/>
              </w:rPr>
            </w:pPr>
            <w:r w:rsidRPr="00FF67C4">
              <w:rPr>
                <w:rFonts w:ascii="Arial" w:eastAsia="Times New Roman" w:hAnsi="Arial" w:cs="Arial"/>
                <w:b/>
                <w:sz w:val="20"/>
                <w:szCs w:val="20"/>
                <w:lang w:val="en-GB"/>
              </w:rPr>
              <w:t>Explanation</w:t>
            </w:r>
          </w:p>
        </w:tc>
      </w:tr>
      <w:tr w:rsidR="00FF67C4" w:rsidRPr="00FF67C4" w14:paraId="5F4F3B17" w14:textId="77777777" w:rsidTr="00915B18">
        <w:trPr>
          <w:cantSplit/>
        </w:trPr>
        <w:tc>
          <w:tcPr>
            <w:tcW w:w="2547" w:type="dxa"/>
            <w:shd w:val="clear" w:color="auto" w:fill="auto"/>
          </w:tcPr>
          <w:p w14:paraId="3F2C3EB3" w14:textId="77777777" w:rsidR="00FF67C4" w:rsidRPr="00FF67C4" w:rsidRDefault="00FF67C4" w:rsidP="00FF67C4">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FF67C4">
              <w:rPr>
                <w:rFonts w:ascii="Arial" w:eastAsia="PMingLiU" w:hAnsi="Arial" w:cs="Times New Roman"/>
                <w:b/>
                <w:sz w:val="20"/>
                <w:szCs w:val="20"/>
                <w:lang w:val="en-GB"/>
              </w:rPr>
              <w:t>Appointed contractor</w:t>
            </w:r>
          </w:p>
        </w:tc>
        <w:tc>
          <w:tcPr>
            <w:tcW w:w="7091" w:type="dxa"/>
            <w:shd w:val="clear" w:color="auto" w:fill="auto"/>
          </w:tcPr>
          <w:p w14:paraId="1F6E235C" w14:textId="77777777" w:rsidR="00FF67C4" w:rsidRPr="00FF67C4" w:rsidRDefault="00FF67C4" w:rsidP="00FF67C4">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rPr>
            </w:pPr>
            <w:r w:rsidRPr="00FF67C4">
              <w:rPr>
                <w:rFonts w:ascii="Arial" w:eastAsia="PMingLiU" w:hAnsi="Arial" w:cs="Times New Roman"/>
                <w:sz w:val="20"/>
                <w:szCs w:val="20"/>
              </w:rPr>
              <w:t>Means a contractor appointed by the principal contractor</w:t>
            </w:r>
          </w:p>
        </w:tc>
      </w:tr>
      <w:tr w:rsidR="00FF67C4" w:rsidRPr="00FF67C4" w14:paraId="5E7502A2" w14:textId="77777777" w:rsidTr="00915B18">
        <w:trPr>
          <w:cantSplit/>
        </w:trPr>
        <w:tc>
          <w:tcPr>
            <w:tcW w:w="2547" w:type="dxa"/>
            <w:shd w:val="clear" w:color="auto" w:fill="auto"/>
          </w:tcPr>
          <w:p w14:paraId="7D9AC3CF" w14:textId="77777777" w:rsidR="00FF67C4" w:rsidRPr="00FF67C4" w:rsidRDefault="00FF67C4" w:rsidP="00FF67C4">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FF67C4">
              <w:rPr>
                <w:rFonts w:ascii="Arial" w:eastAsia="PMingLiU" w:hAnsi="Arial" w:cs="Times New Roman"/>
                <w:b/>
                <w:sz w:val="20"/>
                <w:szCs w:val="20"/>
                <w:lang w:val="en-GB"/>
              </w:rPr>
              <w:t>Baseline risk assessment</w:t>
            </w:r>
          </w:p>
        </w:tc>
        <w:tc>
          <w:tcPr>
            <w:tcW w:w="7091" w:type="dxa"/>
            <w:shd w:val="clear" w:color="auto" w:fill="auto"/>
          </w:tcPr>
          <w:p w14:paraId="3556CFF7" w14:textId="77777777" w:rsidR="00FF67C4" w:rsidRPr="00FF67C4" w:rsidRDefault="00FF67C4" w:rsidP="00FF67C4">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FF67C4">
              <w:rPr>
                <w:rFonts w:ascii="Arial" w:eastAsia="PMingLiU" w:hAnsi="Arial" w:cs="Times New Roman"/>
                <w:sz w:val="20"/>
                <w:szCs w:val="20"/>
              </w:rPr>
              <w:t>(32-520) baseline operational risks refer to the health and safety risks associated with all standard processes and routine activities in the business</w:t>
            </w:r>
          </w:p>
        </w:tc>
      </w:tr>
      <w:tr w:rsidR="00FF67C4" w:rsidRPr="00FF67C4" w14:paraId="3E4C58BD" w14:textId="77777777" w:rsidTr="00915B18">
        <w:trPr>
          <w:cantSplit/>
        </w:trPr>
        <w:tc>
          <w:tcPr>
            <w:tcW w:w="2547" w:type="dxa"/>
            <w:shd w:val="clear" w:color="auto" w:fill="auto"/>
          </w:tcPr>
          <w:p w14:paraId="49F2DAC4" w14:textId="77777777" w:rsidR="00FF67C4" w:rsidRPr="00FF67C4" w:rsidRDefault="00FF67C4" w:rsidP="00FF67C4">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FF67C4">
              <w:rPr>
                <w:rFonts w:ascii="Arial" w:eastAsia="PMingLiU" w:hAnsi="Arial" w:cs="Times New Roman"/>
                <w:b/>
                <w:sz w:val="20"/>
                <w:szCs w:val="20"/>
                <w:lang w:val="en-GB"/>
              </w:rPr>
              <w:t>Business unit (BU)</w:t>
            </w:r>
          </w:p>
        </w:tc>
        <w:tc>
          <w:tcPr>
            <w:tcW w:w="7091" w:type="dxa"/>
            <w:shd w:val="clear" w:color="auto" w:fill="auto"/>
          </w:tcPr>
          <w:p w14:paraId="04BF69D9" w14:textId="77777777" w:rsidR="00FF67C4" w:rsidRPr="00FF67C4" w:rsidRDefault="00FF67C4" w:rsidP="00FF67C4">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FF67C4">
              <w:rPr>
                <w:rFonts w:ascii="Arial" w:eastAsia="PMingLiU" w:hAnsi="Arial" w:cs="Times New Roman"/>
                <w:sz w:val="20"/>
                <w:szCs w:val="20"/>
              </w:rPr>
              <w:t>(32-296) means any defined unit within the Eskom environment, operating as a business under a particular cost-centre number.  In the context of this document and in terms of health and safety, any reference to a BU includes a defined unit within any Eskom division and its subsidiaries</w:t>
            </w:r>
          </w:p>
        </w:tc>
      </w:tr>
      <w:tr w:rsidR="00FF67C4" w:rsidRPr="00FF67C4" w14:paraId="097EA9C7" w14:textId="77777777" w:rsidTr="00915B18">
        <w:trPr>
          <w:cantSplit/>
        </w:trPr>
        <w:tc>
          <w:tcPr>
            <w:tcW w:w="2547" w:type="dxa"/>
            <w:shd w:val="clear" w:color="auto" w:fill="auto"/>
          </w:tcPr>
          <w:p w14:paraId="11F51943" w14:textId="77777777" w:rsidR="00FF67C4" w:rsidRPr="00FF67C4" w:rsidRDefault="00FF67C4" w:rsidP="00FF67C4">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FF67C4">
              <w:rPr>
                <w:rFonts w:ascii="Arial" w:eastAsia="PMingLiU" w:hAnsi="Arial" w:cs="Times New Roman"/>
                <w:b/>
                <w:sz w:val="20"/>
                <w:szCs w:val="20"/>
                <w:lang w:val="en-GB"/>
              </w:rPr>
              <w:t>Client</w:t>
            </w:r>
          </w:p>
        </w:tc>
        <w:tc>
          <w:tcPr>
            <w:tcW w:w="7091" w:type="dxa"/>
            <w:shd w:val="clear" w:color="auto" w:fill="auto"/>
          </w:tcPr>
          <w:p w14:paraId="02D6E793" w14:textId="77777777" w:rsidR="00FF67C4" w:rsidRPr="00FF67C4" w:rsidRDefault="00FF67C4" w:rsidP="00FF67C4">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FF67C4">
              <w:rPr>
                <w:rFonts w:ascii="Arial" w:eastAsia="PMingLiU" w:hAnsi="Arial" w:cs="Times New Roman"/>
                <w:sz w:val="20"/>
                <w:szCs w:val="20"/>
                <w:lang w:val="en-GB"/>
              </w:rPr>
              <w:t>(OHS Act) Eskom representative (Internal – Asset Owner), also referred to as the contract administrator/custodian or agent or project manager (as defined in the contract).  He/she is the person responsible for ensuring that the works or services are executed in terms of the contract, as well as adherence to legislation pertaining to the contract.</w:t>
            </w:r>
          </w:p>
        </w:tc>
      </w:tr>
      <w:tr w:rsidR="00FF67C4" w:rsidRPr="00FF67C4" w14:paraId="6AA3A7D2" w14:textId="77777777" w:rsidTr="00915B18">
        <w:trPr>
          <w:cantSplit/>
        </w:trPr>
        <w:tc>
          <w:tcPr>
            <w:tcW w:w="2547" w:type="dxa"/>
            <w:shd w:val="clear" w:color="auto" w:fill="auto"/>
          </w:tcPr>
          <w:p w14:paraId="5B43F3B0" w14:textId="77777777" w:rsidR="00FF67C4" w:rsidRPr="00FF67C4" w:rsidRDefault="00FF67C4" w:rsidP="00FF67C4">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FF67C4">
              <w:rPr>
                <w:rFonts w:ascii="Arial" w:eastAsia="PMingLiU" w:hAnsi="Arial" w:cs="Times New Roman"/>
                <w:b/>
                <w:sz w:val="20"/>
                <w:szCs w:val="20"/>
                <w:lang w:val="en-GB"/>
              </w:rPr>
              <w:t>Competent person</w:t>
            </w:r>
          </w:p>
        </w:tc>
        <w:tc>
          <w:tcPr>
            <w:tcW w:w="7091" w:type="dxa"/>
            <w:shd w:val="clear" w:color="auto" w:fill="auto"/>
          </w:tcPr>
          <w:p w14:paraId="58E880D7" w14:textId="77777777" w:rsidR="00FF67C4" w:rsidRPr="00FF67C4" w:rsidRDefault="00FF67C4" w:rsidP="00FF67C4">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FF67C4">
              <w:rPr>
                <w:rFonts w:ascii="Arial" w:eastAsia="PMingLiU" w:hAnsi="Arial" w:cs="Times New Roman"/>
                <w:sz w:val="20"/>
                <w:szCs w:val="20"/>
                <w:lang w:val="en-GB"/>
              </w:rPr>
              <w:t>(OHS Act) means any person having the knowledge, training, experience, and qualifications, specific to the work or task being performed, provided that, where appropriate, qualifications and training are registered in terms of the South African Qualifications Authority Act, 1995 (Act No. 58 of 1995)</w:t>
            </w:r>
          </w:p>
        </w:tc>
      </w:tr>
      <w:tr w:rsidR="00FF67C4" w:rsidRPr="00FF67C4" w14:paraId="1AE5A089" w14:textId="77777777" w:rsidTr="00915B18">
        <w:trPr>
          <w:cantSplit/>
        </w:trPr>
        <w:tc>
          <w:tcPr>
            <w:tcW w:w="2547" w:type="dxa"/>
            <w:shd w:val="clear" w:color="auto" w:fill="auto"/>
          </w:tcPr>
          <w:p w14:paraId="236A1CD3" w14:textId="77777777" w:rsidR="00FF67C4" w:rsidRPr="00FF67C4" w:rsidRDefault="00FF67C4" w:rsidP="00FF67C4">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FF67C4">
              <w:rPr>
                <w:rFonts w:ascii="Arial" w:eastAsia="PMingLiU" w:hAnsi="Arial" w:cs="Times New Roman"/>
                <w:b/>
                <w:sz w:val="20"/>
                <w:szCs w:val="20"/>
                <w:lang w:val="en-GB"/>
              </w:rPr>
              <w:t>Contractor</w:t>
            </w:r>
          </w:p>
        </w:tc>
        <w:tc>
          <w:tcPr>
            <w:tcW w:w="7091" w:type="dxa"/>
            <w:shd w:val="clear" w:color="auto" w:fill="auto"/>
          </w:tcPr>
          <w:p w14:paraId="38E095F5" w14:textId="77777777" w:rsidR="00FF67C4" w:rsidRPr="00FF67C4" w:rsidRDefault="00FF67C4" w:rsidP="00FF67C4">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FF67C4">
              <w:rPr>
                <w:rFonts w:ascii="Arial" w:eastAsia="PMingLiU" w:hAnsi="Arial" w:cs="Times New Roman"/>
                <w:sz w:val="20"/>
                <w:szCs w:val="20"/>
                <w:lang w:val="en-GB"/>
              </w:rPr>
              <w:t>(OHS Act) means an employer as defined in section 1 of the Act who performs contracted work and includes principal contractors</w:t>
            </w:r>
          </w:p>
        </w:tc>
      </w:tr>
      <w:tr w:rsidR="00FF67C4" w:rsidRPr="00FF67C4" w14:paraId="33B58E3D" w14:textId="77777777" w:rsidTr="00915B18">
        <w:trPr>
          <w:cantSplit/>
        </w:trPr>
        <w:tc>
          <w:tcPr>
            <w:tcW w:w="2547" w:type="dxa"/>
            <w:shd w:val="clear" w:color="auto" w:fill="auto"/>
          </w:tcPr>
          <w:p w14:paraId="764C7B03" w14:textId="77777777" w:rsidR="00FF67C4" w:rsidRPr="00FF67C4" w:rsidRDefault="00FF67C4" w:rsidP="00FF67C4">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FF67C4">
              <w:rPr>
                <w:rFonts w:ascii="Arial" w:eastAsia="PMingLiU" w:hAnsi="Arial" w:cs="Times New Roman"/>
                <w:b/>
                <w:sz w:val="20"/>
                <w:szCs w:val="20"/>
                <w:lang w:val="en-GB"/>
              </w:rPr>
              <w:t xml:space="preserve">Construction work </w:t>
            </w:r>
          </w:p>
        </w:tc>
        <w:tc>
          <w:tcPr>
            <w:tcW w:w="7091" w:type="dxa"/>
            <w:shd w:val="clear" w:color="auto" w:fill="auto"/>
          </w:tcPr>
          <w:p w14:paraId="6F181AB9" w14:textId="77777777" w:rsidR="00FF67C4" w:rsidRPr="00FF67C4" w:rsidRDefault="00FF67C4" w:rsidP="00FF67C4">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FF67C4">
              <w:rPr>
                <w:rFonts w:ascii="Arial" w:eastAsia="PMingLiU" w:hAnsi="Arial" w:cs="Times New Roman"/>
                <w:sz w:val="20"/>
                <w:szCs w:val="20"/>
                <w:lang w:val="en-GB"/>
              </w:rPr>
              <w:t xml:space="preserve">Any work in connection with </w:t>
            </w:r>
          </w:p>
          <w:p w14:paraId="0AC61622" w14:textId="77777777" w:rsidR="00FF67C4" w:rsidRPr="00FF67C4" w:rsidRDefault="00FF67C4" w:rsidP="00FF67C4">
            <w:pPr>
              <w:keepLines/>
              <w:numPr>
                <w:ilvl w:val="5"/>
                <w:numId w:val="10"/>
              </w:numPr>
              <w:tabs>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outlineLvl w:val="5"/>
              <w:rPr>
                <w:rFonts w:ascii="Arial" w:eastAsia="PMingLiU" w:hAnsi="Arial" w:cs="Times New Roman"/>
                <w:sz w:val="20"/>
                <w:szCs w:val="20"/>
                <w:lang w:val="en-GB"/>
              </w:rPr>
            </w:pPr>
            <w:proofErr w:type="gramStart"/>
            <w:r w:rsidRPr="00FF67C4">
              <w:rPr>
                <w:rFonts w:ascii="Arial" w:eastAsia="PMingLiU" w:hAnsi="Arial" w:cs="Times New Roman"/>
                <w:sz w:val="20"/>
                <w:szCs w:val="20"/>
                <w:lang w:val="en-GB"/>
              </w:rPr>
              <w:t>the</w:t>
            </w:r>
            <w:proofErr w:type="gramEnd"/>
            <w:r w:rsidRPr="00FF67C4">
              <w:rPr>
                <w:rFonts w:ascii="Arial" w:eastAsia="PMingLiU" w:hAnsi="Arial" w:cs="Times New Roman"/>
                <w:sz w:val="20"/>
                <w:szCs w:val="20"/>
                <w:lang w:val="en-GB"/>
              </w:rPr>
              <w:t xml:space="preserve"> construction, erection, alteration, renovation, repair, demolition  or dismantling of or addition to a building or any similar structure.</w:t>
            </w:r>
          </w:p>
          <w:p w14:paraId="6C4BD19E" w14:textId="77777777" w:rsidR="00FF67C4" w:rsidRPr="00FF67C4" w:rsidRDefault="00FF67C4" w:rsidP="00915B18">
            <w:pPr>
              <w:keepLines/>
              <w:numPr>
                <w:ilvl w:val="5"/>
                <w:numId w:val="10"/>
              </w:numPr>
              <w:tabs>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outlineLvl w:val="5"/>
              <w:rPr>
                <w:rFonts w:ascii="Arial" w:eastAsia="PMingLiU" w:hAnsi="Arial" w:cs="Times New Roman"/>
                <w:sz w:val="20"/>
                <w:szCs w:val="20"/>
                <w:lang w:val="en-GB"/>
              </w:rPr>
            </w:pPr>
            <w:r w:rsidRPr="00FF67C4">
              <w:rPr>
                <w:rFonts w:ascii="Arial" w:eastAsia="PMingLiU" w:hAnsi="Arial" w:cs="Times New Roman"/>
                <w:sz w:val="20"/>
                <w:szCs w:val="20"/>
                <w:lang w:val="en-GB"/>
              </w:rPr>
              <w:t>the construction, erection, maintenance, demolition or dismantling of any bridge, dam, canal, road, railway, runway, sewer or water reticulation system or the moving of earth, clearing of land, the making of excavation, piling or any similar civil engineering structure or type of work.</w:t>
            </w:r>
          </w:p>
        </w:tc>
      </w:tr>
      <w:tr w:rsidR="00FF67C4" w:rsidRPr="00FF67C4" w14:paraId="1ACCB2EF" w14:textId="77777777" w:rsidTr="00915B18">
        <w:trPr>
          <w:cantSplit/>
        </w:trPr>
        <w:tc>
          <w:tcPr>
            <w:tcW w:w="2547" w:type="dxa"/>
            <w:shd w:val="clear" w:color="auto" w:fill="auto"/>
          </w:tcPr>
          <w:p w14:paraId="571E8D1B" w14:textId="77777777" w:rsidR="00FF67C4" w:rsidRPr="00FF67C4" w:rsidRDefault="00FF67C4" w:rsidP="00FF67C4">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FF67C4">
              <w:rPr>
                <w:rFonts w:ascii="Arial" w:eastAsia="PMingLiU" w:hAnsi="Arial" w:cs="Times New Roman"/>
                <w:b/>
                <w:sz w:val="20"/>
                <w:szCs w:val="20"/>
                <w:lang w:val="en-GB"/>
              </w:rPr>
              <w:t>Consultant</w:t>
            </w:r>
          </w:p>
        </w:tc>
        <w:tc>
          <w:tcPr>
            <w:tcW w:w="7091" w:type="dxa"/>
            <w:shd w:val="clear" w:color="auto" w:fill="auto"/>
          </w:tcPr>
          <w:p w14:paraId="4A182192" w14:textId="77777777" w:rsidR="00FF67C4" w:rsidRPr="00FF67C4" w:rsidRDefault="00FF67C4" w:rsidP="00FF67C4">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FF67C4">
              <w:rPr>
                <w:rFonts w:ascii="Arial" w:eastAsia="PMingLiU" w:hAnsi="Arial" w:cs="Times New Roman"/>
                <w:sz w:val="20"/>
                <w:szCs w:val="20"/>
                <w:lang w:val="en-GB"/>
              </w:rPr>
              <w:t>means a person providing professional advice</w:t>
            </w:r>
          </w:p>
        </w:tc>
      </w:tr>
      <w:tr w:rsidR="00FF67C4" w:rsidRPr="00FF67C4" w14:paraId="0C9AED9E" w14:textId="77777777" w:rsidTr="00915B18">
        <w:trPr>
          <w:cantSplit/>
        </w:trPr>
        <w:tc>
          <w:tcPr>
            <w:tcW w:w="2547" w:type="dxa"/>
            <w:shd w:val="clear" w:color="auto" w:fill="auto"/>
          </w:tcPr>
          <w:p w14:paraId="39F94CF2" w14:textId="77777777" w:rsidR="00FF67C4" w:rsidRPr="00FF67C4" w:rsidRDefault="00FF67C4" w:rsidP="00FF67C4">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FF67C4">
              <w:rPr>
                <w:rFonts w:ascii="Arial" w:eastAsia="PMingLiU" w:hAnsi="Arial" w:cs="Times New Roman"/>
                <w:b/>
                <w:sz w:val="20"/>
                <w:szCs w:val="20"/>
                <w:lang w:val="en-GB"/>
              </w:rPr>
              <w:t>Controlled disclosure</w:t>
            </w:r>
          </w:p>
        </w:tc>
        <w:tc>
          <w:tcPr>
            <w:tcW w:w="7091" w:type="dxa"/>
            <w:shd w:val="clear" w:color="auto" w:fill="auto"/>
          </w:tcPr>
          <w:p w14:paraId="2C09BCC0" w14:textId="77777777" w:rsidR="00FF67C4" w:rsidRPr="00FF67C4" w:rsidRDefault="00FF67C4" w:rsidP="00FF67C4">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FF67C4">
              <w:rPr>
                <w:rFonts w:ascii="Arial" w:eastAsia="PMingLiU" w:hAnsi="Arial" w:cs="Times New Roman"/>
                <w:sz w:val="20"/>
                <w:szCs w:val="20"/>
                <w:lang w:val="en-GB"/>
              </w:rPr>
              <w:t>controlled disclosure to external parties (either enforced by law or discretionary)</w:t>
            </w:r>
          </w:p>
        </w:tc>
      </w:tr>
      <w:tr w:rsidR="00FF67C4" w:rsidRPr="00FF67C4" w14:paraId="37C34306" w14:textId="77777777" w:rsidTr="00915B18">
        <w:trPr>
          <w:cantSplit/>
        </w:trPr>
        <w:tc>
          <w:tcPr>
            <w:tcW w:w="2547" w:type="dxa"/>
            <w:shd w:val="clear" w:color="auto" w:fill="auto"/>
          </w:tcPr>
          <w:p w14:paraId="2E9A6E09" w14:textId="77777777" w:rsidR="00FF67C4" w:rsidRPr="00FF67C4" w:rsidRDefault="00FF67C4" w:rsidP="00FF67C4">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FF67C4">
              <w:rPr>
                <w:rFonts w:ascii="Arial" w:eastAsia="PMingLiU" w:hAnsi="Arial" w:cs="Times New Roman"/>
                <w:b/>
                <w:sz w:val="20"/>
                <w:szCs w:val="20"/>
                <w:lang w:val="en-GB"/>
              </w:rPr>
              <w:t>Duty of care to the environment</w:t>
            </w:r>
          </w:p>
        </w:tc>
        <w:tc>
          <w:tcPr>
            <w:tcW w:w="7091" w:type="dxa"/>
            <w:shd w:val="clear" w:color="auto" w:fill="auto"/>
          </w:tcPr>
          <w:p w14:paraId="757C2C7A" w14:textId="77777777" w:rsidR="00FF67C4" w:rsidRPr="00FF67C4" w:rsidRDefault="00FF67C4" w:rsidP="00FF67C4">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FF67C4">
              <w:rPr>
                <w:rFonts w:ascii="Arial" w:eastAsia="PMingLiU" w:hAnsi="Arial" w:cs="Times New Roman"/>
                <w:sz w:val="20"/>
                <w:szCs w:val="20"/>
                <w:lang w:val="en-GB"/>
              </w:rPr>
              <w:t>(32-136) anybody who causes or has caused or may cause significant pollution or degradation of the environment must take reasonable measures to prevent such pollution or degradation from occurring, continuing, or recurring.  If such harm to the environment is authorised by law or cannot reasonably be avoided or stopped, such person must minimise and rectify such pollution or degradation of the environment</w:t>
            </w:r>
          </w:p>
        </w:tc>
      </w:tr>
      <w:tr w:rsidR="00FF67C4" w:rsidRPr="00FF67C4" w14:paraId="6948680D" w14:textId="77777777" w:rsidTr="00915B18">
        <w:trPr>
          <w:cantSplit/>
        </w:trPr>
        <w:tc>
          <w:tcPr>
            <w:tcW w:w="2547" w:type="dxa"/>
            <w:shd w:val="clear" w:color="auto" w:fill="auto"/>
          </w:tcPr>
          <w:p w14:paraId="58EF1D03" w14:textId="77777777" w:rsidR="00FF67C4" w:rsidRPr="00FF67C4" w:rsidRDefault="00FF67C4" w:rsidP="00FF67C4">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FF67C4">
              <w:rPr>
                <w:rFonts w:ascii="Arial" w:eastAsia="PMingLiU" w:hAnsi="Arial" w:cs="Times New Roman"/>
                <w:b/>
                <w:sz w:val="20"/>
                <w:szCs w:val="20"/>
                <w:lang w:val="en-GB"/>
              </w:rPr>
              <w:t>Employee</w:t>
            </w:r>
          </w:p>
        </w:tc>
        <w:tc>
          <w:tcPr>
            <w:tcW w:w="7091" w:type="dxa"/>
            <w:shd w:val="clear" w:color="auto" w:fill="auto"/>
          </w:tcPr>
          <w:p w14:paraId="6838E224" w14:textId="77777777" w:rsidR="00FF67C4" w:rsidRPr="00FF67C4" w:rsidRDefault="00FF67C4" w:rsidP="00FF67C4">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FF67C4">
              <w:rPr>
                <w:rFonts w:ascii="Arial" w:eastAsia="PMingLiU" w:hAnsi="Arial" w:cs="Times New Roman"/>
                <w:sz w:val="20"/>
                <w:szCs w:val="20"/>
                <w:lang w:val="en-GB"/>
              </w:rPr>
              <w:t>(OHS Act) means, subject to the provisions of subsection (2), any person who is employed by or works for an employer and who receives or is entitled to receive any remuneration or who works under the direction or supervision of an employer or any other person</w:t>
            </w:r>
          </w:p>
        </w:tc>
      </w:tr>
      <w:tr w:rsidR="00FF67C4" w:rsidRPr="00FF67C4" w14:paraId="51F6D926" w14:textId="77777777" w:rsidTr="00915B18">
        <w:trPr>
          <w:cantSplit/>
        </w:trPr>
        <w:tc>
          <w:tcPr>
            <w:tcW w:w="2547" w:type="dxa"/>
            <w:shd w:val="clear" w:color="auto" w:fill="auto"/>
          </w:tcPr>
          <w:p w14:paraId="19CCA6EC" w14:textId="77777777" w:rsidR="00FF67C4" w:rsidRPr="00FF67C4" w:rsidRDefault="00FF67C4" w:rsidP="00FF67C4">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FF67C4">
              <w:rPr>
                <w:rFonts w:ascii="Arial" w:eastAsia="PMingLiU" w:hAnsi="Arial" w:cs="Times New Roman"/>
                <w:b/>
                <w:sz w:val="20"/>
                <w:szCs w:val="20"/>
                <w:lang w:val="en-GB"/>
              </w:rPr>
              <w:t>Employer</w:t>
            </w:r>
          </w:p>
        </w:tc>
        <w:tc>
          <w:tcPr>
            <w:tcW w:w="7091" w:type="dxa"/>
            <w:shd w:val="clear" w:color="auto" w:fill="auto"/>
          </w:tcPr>
          <w:p w14:paraId="5B2C6A4C" w14:textId="77777777" w:rsidR="00FF67C4" w:rsidRPr="00FF67C4" w:rsidRDefault="00FF67C4" w:rsidP="00FF67C4">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FF67C4">
              <w:rPr>
                <w:rFonts w:ascii="Arial" w:eastAsia="PMingLiU" w:hAnsi="Arial" w:cs="Times New Roman"/>
                <w:sz w:val="20"/>
                <w:szCs w:val="20"/>
                <w:lang w:val="en-GB"/>
              </w:rPr>
              <w:t>(OHS Act) means, subject to the provisions of subsection (2), any person who employs or provides work for any person and remunerates that person or expressly or tacitly undertakes to remunerate him/her, but excludes a TES (</w:t>
            </w:r>
            <w:proofErr w:type="spellStart"/>
            <w:r w:rsidRPr="00FF67C4">
              <w:rPr>
                <w:rFonts w:ascii="Arial" w:eastAsia="PMingLiU" w:hAnsi="Arial" w:cs="Times New Roman"/>
                <w:sz w:val="20"/>
                <w:szCs w:val="20"/>
                <w:lang w:val="en-GB"/>
              </w:rPr>
              <w:t>ex labour</w:t>
            </w:r>
            <w:proofErr w:type="spellEnd"/>
            <w:r w:rsidRPr="00FF67C4">
              <w:rPr>
                <w:rFonts w:ascii="Arial" w:eastAsia="PMingLiU" w:hAnsi="Arial" w:cs="Times New Roman"/>
                <w:sz w:val="20"/>
                <w:szCs w:val="20"/>
                <w:lang w:val="en-GB"/>
              </w:rPr>
              <w:t xml:space="preserve"> broker) as defined in section 1(1) of the Labour Relations Act 1956 (Act No. 28 of 1956)</w:t>
            </w:r>
          </w:p>
        </w:tc>
      </w:tr>
      <w:tr w:rsidR="00FF67C4" w:rsidRPr="00FF67C4" w14:paraId="2C059F75" w14:textId="77777777" w:rsidTr="00915B18">
        <w:trPr>
          <w:cantSplit/>
        </w:trPr>
        <w:tc>
          <w:tcPr>
            <w:tcW w:w="2547" w:type="dxa"/>
            <w:shd w:val="clear" w:color="auto" w:fill="auto"/>
          </w:tcPr>
          <w:p w14:paraId="05F56418" w14:textId="77777777" w:rsidR="00FF67C4" w:rsidRPr="00FF67C4" w:rsidRDefault="00FF67C4" w:rsidP="00FF67C4">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FF67C4">
              <w:rPr>
                <w:rFonts w:ascii="Arial" w:eastAsia="PMingLiU" w:hAnsi="Arial" w:cs="Times New Roman"/>
                <w:b/>
                <w:sz w:val="20"/>
                <w:szCs w:val="20"/>
                <w:lang w:val="en-GB"/>
              </w:rPr>
              <w:lastRenderedPageBreak/>
              <w:t>Environment</w:t>
            </w:r>
          </w:p>
        </w:tc>
        <w:tc>
          <w:tcPr>
            <w:tcW w:w="7091" w:type="dxa"/>
            <w:shd w:val="clear" w:color="auto" w:fill="auto"/>
          </w:tcPr>
          <w:p w14:paraId="320DA5AA" w14:textId="77777777" w:rsidR="00FF67C4" w:rsidRPr="00FF67C4" w:rsidRDefault="00FF67C4" w:rsidP="00FF67C4">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FF67C4">
              <w:rPr>
                <w:rFonts w:ascii="Arial" w:eastAsia="PMingLiU" w:hAnsi="Arial" w:cs="Times New Roman"/>
                <w:sz w:val="20"/>
                <w:szCs w:val="20"/>
                <w:lang w:val="en-GB"/>
              </w:rPr>
              <w:t>(32-94) means:</w:t>
            </w:r>
          </w:p>
          <w:p w14:paraId="50994665" w14:textId="77777777" w:rsidR="00FF67C4" w:rsidRPr="00FF67C4" w:rsidRDefault="00FF67C4" w:rsidP="00FF67C4">
            <w:pPr>
              <w:keepNext/>
              <w:keepLines/>
              <w:numPr>
                <w:ilvl w:val="0"/>
                <w:numId w:val="11"/>
              </w:numPr>
              <w:tabs>
                <w:tab w:val="left" w:pos="340"/>
                <w:tab w:val="left" w:pos="397"/>
                <w:tab w:val="left" w:pos="680"/>
                <w:tab w:val="left" w:pos="907"/>
                <w:tab w:val="left" w:pos="1020"/>
                <w:tab w:val="left" w:pos="1304"/>
                <w:tab w:val="left" w:pos="1361"/>
                <w:tab w:val="left" w:pos="1701"/>
                <w:tab w:val="left" w:pos="2041"/>
                <w:tab w:val="left" w:pos="2098"/>
                <w:tab w:val="left" w:pos="2381"/>
                <w:tab w:val="left" w:pos="2494"/>
                <w:tab w:val="left" w:pos="2721"/>
                <w:tab w:val="left" w:pos="2891"/>
                <w:tab w:val="left" w:pos="3061"/>
                <w:tab w:val="left" w:pos="3288"/>
                <w:tab w:val="left" w:pos="3402"/>
                <w:tab w:val="left" w:pos="3685"/>
                <w:tab w:val="left" w:pos="4082"/>
                <w:tab w:val="left" w:pos="4479"/>
              </w:tabs>
              <w:spacing w:before="40" w:after="20" w:line="264" w:lineRule="auto"/>
              <w:ind w:hanging="1046"/>
              <w:contextualSpacing/>
              <w:rPr>
                <w:rFonts w:ascii="Arial" w:eastAsia="PMingLiU" w:hAnsi="Arial" w:cs="Times New Roman"/>
                <w:sz w:val="20"/>
                <w:szCs w:val="20"/>
                <w:lang w:val="en-GB"/>
              </w:rPr>
            </w:pPr>
            <w:r w:rsidRPr="00FF67C4">
              <w:rPr>
                <w:rFonts w:ascii="Arial" w:eastAsia="PMingLiU" w:hAnsi="Arial" w:cs="Times New Roman"/>
                <w:sz w:val="20"/>
                <w:szCs w:val="20"/>
                <w:lang w:val="en-GB"/>
              </w:rPr>
              <w:t>the land, water, and atmosphere of the earth;</w:t>
            </w:r>
          </w:p>
          <w:p w14:paraId="232E7027" w14:textId="77777777" w:rsidR="00FF67C4" w:rsidRPr="00FF67C4" w:rsidRDefault="00FF67C4" w:rsidP="00FF67C4">
            <w:pPr>
              <w:keepNext/>
              <w:keepLines/>
              <w:numPr>
                <w:ilvl w:val="0"/>
                <w:numId w:val="11"/>
              </w:numPr>
              <w:tabs>
                <w:tab w:val="left" w:pos="340"/>
                <w:tab w:val="left" w:pos="397"/>
                <w:tab w:val="left" w:pos="680"/>
                <w:tab w:val="left" w:pos="907"/>
                <w:tab w:val="left" w:pos="1020"/>
                <w:tab w:val="left" w:pos="1304"/>
                <w:tab w:val="left" w:pos="1361"/>
                <w:tab w:val="left" w:pos="1701"/>
                <w:tab w:val="left" w:pos="2041"/>
                <w:tab w:val="left" w:pos="2098"/>
                <w:tab w:val="left" w:pos="2381"/>
                <w:tab w:val="left" w:pos="2494"/>
                <w:tab w:val="left" w:pos="2721"/>
                <w:tab w:val="left" w:pos="2891"/>
                <w:tab w:val="left" w:pos="3061"/>
                <w:tab w:val="left" w:pos="3288"/>
                <w:tab w:val="left" w:pos="3402"/>
                <w:tab w:val="left" w:pos="3685"/>
                <w:tab w:val="left" w:pos="4082"/>
                <w:tab w:val="left" w:pos="4479"/>
              </w:tabs>
              <w:spacing w:before="40" w:after="20" w:line="264" w:lineRule="auto"/>
              <w:ind w:hanging="1046"/>
              <w:contextualSpacing/>
              <w:rPr>
                <w:rFonts w:ascii="Arial" w:eastAsia="PMingLiU" w:hAnsi="Arial" w:cs="Times New Roman"/>
                <w:sz w:val="20"/>
                <w:szCs w:val="20"/>
                <w:lang w:val="en-GB"/>
              </w:rPr>
            </w:pPr>
            <w:r w:rsidRPr="00FF67C4">
              <w:rPr>
                <w:rFonts w:ascii="Arial" w:eastAsia="PMingLiU" w:hAnsi="Arial" w:cs="Times New Roman"/>
                <w:sz w:val="20"/>
                <w:szCs w:val="20"/>
                <w:lang w:val="en-GB"/>
              </w:rPr>
              <w:t>micro-organisms and plant and animal life; and</w:t>
            </w:r>
          </w:p>
          <w:p w14:paraId="47914B61" w14:textId="77777777" w:rsidR="00FF67C4" w:rsidRPr="00FF67C4" w:rsidRDefault="00FF67C4" w:rsidP="00FF67C4">
            <w:pPr>
              <w:keepNext/>
              <w:keepLines/>
              <w:numPr>
                <w:ilvl w:val="0"/>
                <w:numId w:val="11"/>
              </w:numPr>
              <w:tabs>
                <w:tab w:val="left" w:pos="317"/>
                <w:tab w:val="left" w:pos="397"/>
                <w:tab w:val="left" w:pos="680"/>
                <w:tab w:val="left" w:pos="907"/>
                <w:tab w:val="left" w:pos="1304"/>
                <w:tab w:val="left" w:pos="1361"/>
                <w:tab w:val="left" w:pos="1701"/>
                <w:tab w:val="left" w:pos="2041"/>
                <w:tab w:val="left" w:pos="2098"/>
                <w:tab w:val="left" w:pos="2381"/>
                <w:tab w:val="left" w:pos="2494"/>
                <w:tab w:val="left" w:pos="2721"/>
                <w:tab w:val="left" w:pos="2891"/>
                <w:tab w:val="left" w:pos="3061"/>
                <w:tab w:val="left" w:pos="3288"/>
                <w:tab w:val="left" w:pos="3402"/>
                <w:tab w:val="left" w:pos="3685"/>
                <w:tab w:val="left" w:pos="4082"/>
                <w:tab w:val="left" w:pos="4479"/>
              </w:tabs>
              <w:spacing w:before="40" w:after="20" w:line="264" w:lineRule="auto"/>
              <w:ind w:left="317" w:hanging="283"/>
              <w:contextualSpacing/>
              <w:rPr>
                <w:rFonts w:ascii="Arial" w:eastAsia="PMingLiU" w:hAnsi="Arial" w:cs="Times New Roman"/>
                <w:sz w:val="20"/>
                <w:szCs w:val="20"/>
                <w:lang w:val="en-GB"/>
              </w:rPr>
            </w:pPr>
            <w:r w:rsidRPr="00FF67C4">
              <w:rPr>
                <w:rFonts w:ascii="Arial" w:eastAsia="PMingLiU" w:hAnsi="Arial" w:cs="Times New Roman"/>
                <w:sz w:val="20"/>
                <w:szCs w:val="20"/>
                <w:lang w:val="en-GB"/>
              </w:rPr>
              <w:t>any part or combination of (a) and (b) and the interrelationships among and between them, and the physical, chemical, aesthetic, and cultural properties and conditions of the foregoing that influence human health and well-being</w:t>
            </w:r>
          </w:p>
        </w:tc>
      </w:tr>
      <w:tr w:rsidR="00FF67C4" w:rsidRPr="00FF67C4" w14:paraId="2BF60F0C" w14:textId="77777777" w:rsidTr="00915B18">
        <w:trPr>
          <w:cantSplit/>
        </w:trPr>
        <w:tc>
          <w:tcPr>
            <w:tcW w:w="2547" w:type="dxa"/>
            <w:shd w:val="clear" w:color="auto" w:fill="auto"/>
          </w:tcPr>
          <w:p w14:paraId="6EC30F76" w14:textId="77777777" w:rsidR="00FF67C4" w:rsidRPr="00FF67C4" w:rsidRDefault="00FF67C4" w:rsidP="00FF67C4">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FF67C4">
              <w:rPr>
                <w:rFonts w:ascii="Arial" w:eastAsia="PMingLiU" w:hAnsi="Arial" w:cs="Times New Roman"/>
                <w:b/>
                <w:sz w:val="20"/>
                <w:szCs w:val="20"/>
                <w:lang w:val="en-GB"/>
              </w:rPr>
              <w:t>Environmental Management plan</w:t>
            </w:r>
          </w:p>
        </w:tc>
        <w:tc>
          <w:tcPr>
            <w:tcW w:w="7091" w:type="dxa"/>
            <w:shd w:val="clear" w:color="auto" w:fill="auto"/>
          </w:tcPr>
          <w:p w14:paraId="4C351867" w14:textId="77777777" w:rsidR="00FF67C4" w:rsidRPr="00FF67C4" w:rsidRDefault="00FF67C4" w:rsidP="00FF67C4">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FF67C4">
              <w:rPr>
                <w:rFonts w:ascii="Arial" w:eastAsia="PMingLiU" w:hAnsi="Arial" w:cs="Times New Roman"/>
                <w:sz w:val="20"/>
                <w:szCs w:val="20"/>
                <w:lang w:val="en-GB"/>
              </w:rPr>
              <w:t xml:space="preserve">A detailed plan of action prepared to ensure that recommendations for enhancing or ensuring positive impacts and limiting or preventing negative environmental impacts are implemented during the </w:t>
            </w:r>
            <w:proofErr w:type="gramStart"/>
            <w:r w:rsidRPr="00FF67C4">
              <w:rPr>
                <w:rFonts w:ascii="Arial" w:eastAsia="PMingLiU" w:hAnsi="Arial" w:cs="Times New Roman"/>
                <w:sz w:val="20"/>
                <w:szCs w:val="20"/>
                <w:lang w:val="en-GB"/>
              </w:rPr>
              <w:t>life-cycle</w:t>
            </w:r>
            <w:proofErr w:type="gramEnd"/>
            <w:r w:rsidRPr="00FF67C4">
              <w:rPr>
                <w:rFonts w:ascii="Arial" w:eastAsia="PMingLiU" w:hAnsi="Arial" w:cs="Times New Roman"/>
                <w:sz w:val="20"/>
                <w:szCs w:val="20"/>
                <w:lang w:val="en-GB"/>
              </w:rPr>
              <w:t xml:space="preserve"> of a project.  This Environmental Management Plan should preferable form part of Eskom’s Environmental Management System</w:t>
            </w:r>
          </w:p>
        </w:tc>
      </w:tr>
      <w:tr w:rsidR="00FF67C4" w:rsidRPr="00FF67C4" w14:paraId="63367732" w14:textId="77777777" w:rsidTr="00915B18">
        <w:trPr>
          <w:cantSplit/>
        </w:trPr>
        <w:tc>
          <w:tcPr>
            <w:tcW w:w="2547" w:type="dxa"/>
            <w:shd w:val="clear" w:color="auto" w:fill="auto"/>
          </w:tcPr>
          <w:p w14:paraId="19ABFADB" w14:textId="77777777" w:rsidR="00FF67C4" w:rsidRPr="00FF67C4" w:rsidRDefault="00FF67C4" w:rsidP="00FF67C4">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FF67C4">
              <w:rPr>
                <w:rFonts w:ascii="Arial" w:eastAsia="PMingLiU" w:hAnsi="Arial" w:cs="Times New Roman"/>
                <w:b/>
                <w:sz w:val="20"/>
                <w:szCs w:val="20"/>
                <w:lang w:val="en-GB"/>
              </w:rPr>
              <w:t>Eskom requirements</w:t>
            </w:r>
          </w:p>
        </w:tc>
        <w:tc>
          <w:tcPr>
            <w:tcW w:w="7091" w:type="dxa"/>
            <w:shd w:val="clear" w:color="auto" w:fill="auto"/>
          </w:tcPr>
          <w:p w14:paraId="75C35F93" w14:textId="77777777" w:rsidR="00FF67C4" w:rsidRPr="00FF67C4" w:rsidRDefault="00FF67C4" w:rsidP="00FF67C4">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FF67C4">
              <w:rPr>
                <w:rFonts w:ascii="Arial" w:eastAsia="PMingLiU" w:hAnsi="Arial" w:cs="Times New Roman"/>
                <w:sz w:val="20"/>
                <w:szCs w:val="20"/>
                <w:lang w:val="en-GB"/>
              </w:rPr>
              <w:t>Eskom requirements flowing from directives, policies, standards, procedures, specifications, work instructions, guidelines, or manuals</w:t>
            </w:r>
          </w:p>
        </w:tc>
      </w:tr>
      <w:tr w:rsidR="00FF67C4" w:rsidRPr="00FF67C4" w14:paraId="0E12E41D" w14:textId="77777777" w:rsidTr="00915B18">
        <w:trPr>
          <w:cantSplit/>
        </w:trPr>
        <w:tc>
          <w:tcPr>
            <w:tcW w:w="2547" w:type="dxa"/>
            <w:shd w:val="clear" w:color="auto" w:fill="auto"/>
          </w:tcPr>
          <w:p w14:paraId="3B87AF7A" w14:textId="77777777" w:rsidR="00FF67C4" w:rsidRPr="00FF67C4" w:rsidRDefault="00FF67C4" w:rsidP="00FF67C4">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FF67C4">
              <w:rPr>
                <w:rFonts w:ascii="Arial" w:eastAsia="PMingLiU" w:hAnsi="Arial" w:cs="Times New Roman"/>
                <w:b/>
                <w:sz w:val="20"/>
                <w:szCs w:val="20"/>
                <w:lang w:val="en-GB"/>
              </w:rPr>
              <w:t>Fall protection plan</w:t>
            </w:r>
          </w:p>
        </w:tc>
        <w:tc>
          <w:tcPr>
            <w:tcW w:w="7091" w:type="dxa"/>
            <w:shd w:val="clear" w:color="auto" w:fill="auto"/>
          </w:tcPr>
          <w:p w14:paraId="5F63ADE4" w14:textId="77777777" w:rsidR="00FF67C4" w:rsidRPr="00FF67C4" w:rsidRDefault="00FF67C4" w:rsidP="00FF67C4">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FF67C4">
              <w:rPr>
                <w:rFonts w:ascii="Arial" w:eastAsia="PMingLiU" w:hAnsi="Arial" w:cs="Times New Roman"/>
                <w:sz w:val="20"/>
                <w:szCs w:val="20"/>
                <w:lang w:val="en-GB"/>
              </w:rPr>
              <w:t>(OHS Act) means a documented plan of all risks relating to working from an elevated position, considering the nature of work undertaken, and setting out the procedures and methods to be applied in order to eliminate the risk</w:t>
            </w:r>
          </w:p>
        </w:tc>
      </w:tr>
      <w:tr w:rsidR="00FF67C4" w:rsidRPr="00FF67C4" w14:paraId="2D4D1961" w14:textId="77777777" w:rsidTr="00915B18">
        <w:trPr>
          <w:cantSplit/>
        </w:trPr>
        <w:tc>
          <w:tcPr>
            <w:tcW w:w="2547" w:type="dxa"/>
            <w:shd w:val="clear" w:color="auto" w:fill="auto"/>
          </w:tcPr>
          <w:p w14:paraId="05C5EFAD" w14:textId="77777777" w:rsidR="00FF67C4" w:rsidRPr="00FF67C4" w:rsidRDefault="00FF67C4" w:rsidP="00FF67C4">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FF67C4">
              <w:rPr>
                <w:rFonts w:ascii="Arial" w:eastAsia="PMingLiU" w:hAnsi="Arial" w:cs="Times New Roman"/>
                <w:b/>
                <w:sz w:val="20"/>
                <w:szCs w:val="20"/>
                <w:lang w:val="en-GB"/>
              </w:rPr>
              <w:t>Hazard</w:t>
            </w:r>
          </w:p>
        </w:tc>
        <w:tc>
          <w:tcPr>
            <w:tcW w:w="7091" w:type="dxa"/>
            <w:shd w:val="clear" w:color="auto" w:fill="auto"/>
          </w:tcPr>
          <w:p w14:paraId="158869BC" w14:textId="77777777" w:rsidR="00FF67C4" w:rsidRPr="00FF67C4" w:rsidRDefault="00FF67C4" w:rsidP="00FF67C4">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FF67C4">
              <w:rPr>
                <w:rFonts w:ascii="Arial" w:eastAsia="PMingLiU" w:hAnsi="Arial" w:cs="Times New Roman"/>
                <w:sz w:val="20"/>
                <w:szCs w:val="20"/>
                <w:lang w:val="en-GB"/>
              </w:rPr>
              <w:t>(OHS Act) means a source of, or exposure to, danger</w:t>
            </w:r>
          </w:p>
        </w:tc>
      </w:tr>
      <w:tr w:rsidR="00FF67C4" w:rsidRPr="00FF67C4" w14:paraId="26952B3B" w14:textId="77777777" w:rsidTr="00915B18">
        <w:trPr>
          <w:cantSplit/>
        </w:trPr>
        <w:tc>
          <w:tcPr>
            <w:tcW w:w="2547" w:type="dxa"/>
            <w:shd w:val="clear" w:color="auto" w:fill="auto"/>
          </w:tcPr>
          <w:p w14:paraId="01D36E0B" w14:textId="77777777" w:rsidR="00FF67C4" w:rsidRPr="00FF67C4" w:rsidRDefault="00FF67C4" w:rsidP="00FF67C4">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FF67C4">
              <w:rPr>
                <w:rFonts w:ascii="Arial" w:eastAsia="PMingLiU" w:hAnsi="Arial" w:cs="Times New Roman"/>
                <w:b/>
                <w:sz w:val="20"/>
                <w:szCs w:val="20"/>
                <w:lang w:val="en-GB"/>
              </w:rPr>
              <w:t>Hazard identification</w:t>
            </w:r>
          </w:p>
        </w:tc>
        <w:tc>
          <w:tcPr>
            <w:tcW w:w="7091" w:type="dxa"/>
            <w:shd w:val="clear" w:color="auto" w:fill="auto"/>
          </w:tcPr>
          <w:p w14:paraId="27313A45" w14:textId="77777777" w:rsidR="00FF67C4" w:rsidRPr="00FF67C4" w:rsidRDefault="00FF67C4" w:rsidP="00FF67C4">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FF67C4">
              <w:rPr>
                <w:rFonts w:ascii="Arial" w:eastAsia="PMingLiU" w:hAnsi="Arial" w:cs="Times New Roman"/>
                <w:sz w:val="20"/>
                <w:szCs w:val="20"/>
                <w:lang w:val="en-GB"/>
              </w:rPr>
              <w:t>(OHS Act) means the identification and documenting of existing or expected hazards to the health and safety of persons, which are normally associated with the type of construction work being executed or to be executed</w:t>
            </w:r>
          </w:p>
        </w:tc>
      </w:tr>
      <w:tr w:rsidR="00FF67C4" w:rsidRPr="00FF67C4" w14:paraId="64D2C67D" w14:textId="77777777" w:rsidTr="00915B18">
        <w:trPr>
          <w:cantSplit/>
        </w:trPr>
        <w:tc>
          <w:tcPr>
            <w:tcW w:w="2547" w:type="dxa"/>
            <w:shd w:val="clear" w:color="auto" w:fill="auto"/>
          </w:tcPr>
          <w:p w14:paraId="43A84FD3" w14:textId="77777777" w:rsidR="00FF67C4" w:rsidRPr="00FF67C4" w:rsidRDefault="00FF67C4" w:rsidP="00FF67C4">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FF67C4">
              <w:rPr>
                <w:rFonts w:ascii="Arial" w:eastAsia="PMingLiU" w:hAnsi="Arial" w:cs="Times New Roman"/>
                <w:b/>
                <w:sz w:val="20"/>
                <w:szCs w:val="20"/>
                <w:lang w:val="en-GB"/>
              </w:rPr>
              <w:t>Health and safety file</w:t>
            </w:r>
          </w:p>
        </w:tc>
        <w:tc>
          <w:tcPr>
            <w:tcW w:w="7091" w:type="dxa"/>
            <w:shd w:val="clear" w:color="auto" w:fill="auto"/>
          </w:tcPr>
          <w:p w14:paraId="2B0B1FE1" w14:textId="77777777" w:rsidR="00FF67C4" w:rsidRPr="00FF67C4" w:rsidRDefault="00FF67C4" w:rsidP="00FF67C4">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FF67C4">
              <w:rPr>
                <w:rFonts w:ascii="Arial" w:eastAsia="PMingLiU" w:hAnsi="Arial" w:cs="Times New Roman"/>
                <w:sz w:val="20"/>
                <w:szCs w:val="20"/>
                <w:lang w:val="en-GB"/>
              </w:rPr>
              <w:t xml:space="preserve">(OHS Act) means a file or other record in permanent form, containing the information required in relation to the contract. </w:t>
            </w:r>
          </w:p>
        </w:tc>
      </w:tr>
      <w:tr w:rsidR="00FF67C4" w:rsidRPr="00FF67C4" w14:paraId="3E501C5F" w14:textId="77777777" w:rsidTr="00915B18">
        <w:trPr>
          <w:cantSplit/>
        </w:trPr>
        <w:tc>
          <w:tcPr>
            <w:tcW w:w="2547" w:type="dxa"/>
            <w:shd w:val="clear" w:color="auto" w:fill="auto"/>
          </w:tcPr>
          <w:p w14:paraId="05159BC1" w14:textId="77777777" w:rsidR="00FF67C4" w:rsidRPr="00FF67C4" w:rsidRDefault="00FF67C4" w:rsidP="00FF67C4">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FF67C4">
              <w:rPr>
                <w:rFonts w:ascii="Arial" w:eastAsia="PMingLiU" w:hAnsi="Arial" w:cs="Times New Roman"/>
                <w:b/>
                <w:sz w:val="20"/>
                <w:szCs w:val="20"/>
                <w:lang w:val="en-GB"/>
              </w:rPr>
              <w:t>Health and safety plan</w:t>
            </w:r>
          </w:p>
        </w:tc>
        <w:tc>
          <w:tcPr>
            <w:tcW w:w="7091" w:type="dxa"/>
            <w:shd w:val="clear" w:color="auto" w:fill="auto"/>
          </w:tcPr>
          <w:p w14:paraId="2904F5A2" w14:textId="77777777" w:rsidR="00FF67C4" w:rsidRPr="00FF67C4" w:rsidRDefault="00FF67C4" w:rsidP="00FF67C4">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FF67C4">
              <w:rPr>
                <w:rFonts w:ascii="Arial" w:eastAsia="PMingLiU" w:hAnsi="Arial" w:cs="Times New Roman"/>
                <w:sz w:val="20"/>
                <w:szCs w:val="20"/>
                <w:lang w:val="en-GB"/>
              </w:rPr>
              <w:t>(OHS Act) means a document plan that addresses hazards identified and includes safe work procedures to mitigate, reduce, or control hazards identified</w:t>
            </w:r>
          </w:p>
        </w:tc>
      </w:tr>
      <w:tr w:rsidR="00FF67C4" w:rsidRPr="00FF67C4" w14:paraId="4EC8EDA9" w14:textId="77777777" w:rsidTr="00915B18">
        <w:trPr>
          <w:cantSplit/>
        </w:trPr>
        <w:tc>
          <w:tcPr>
            <w:tcW w:w="2547" w:type="dxa"/>
            <w:shd w:val="clear" w:color="auto" w:fill="auto"/>
          </w:tcPr>
          <w:p w14:paraId="225D3E28" w14:textId="77777777" w:rsidR="00FF67C4" w:rsidRPr="00FF67C4" w:rsidRDefault="00FF67C4" w:rsidP="00FF67C4">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FF67C4">
              <w:rPr>
                <w:rFonts w:ascii="Arial" w:eastAsia="PMingLiU" w:hAnsi="Arial" w:cs="Times New Roman"/>
                <w:b/>
                <w:sz w:val="20"/>
                <w:szCs w:val="20"/>
                <w:lang w:val="en-GB"/>
              </w:rPr>
              <w:t>Health and safety specification</w:t>
            </w:r>
          </w:p>
        </w:tc>
        <w:tc>
          <w:tcPr>
            <w:tcW w:w="7091" w:type="dxa"/>
            <w:shd w:val="clear" w:color="auto" w:fill="auto"/>
          </w:tcPr>
          <w:p w14:paraId="6E264F9B" w14:textId="77777777" w:rsidR="00FF67C4" w:rsidRPr="00FF67C4" w:rsidRDefault="00FF67C4" w:rsidP="00FF67C4">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FF67C4">
              <w:rPr>
                <w:rFonts w:ascii="Arial" w:eastAsia="PMingLiU" w:hAnsi="Arial" w:cs="Times New Roman"/>
                <w:sz w:val="20"/>
                <w:szCs w:val="20"/>
                <w:lang w:val="en-GB"/>
              </w:rPr>
              <w:t xml:space="preserve">(OHS Act) means a document specification of all health and safety requirements pertaining to associated to a contract, </w:t>
            </w:r>
            <w:proofErr w:type="gramStart"/>
            <w:r w:rsidRPr="00FF67C4">
              <w:rPr>
                <w:rFonts w:ascii="Arial" w:eastAsia="PMingLiU" w:hAnsi="Arial" w:cs="Times New Roman"/>
                <w:sz w:val="20"/>
                <w:szCs w:val="20"/>
                <w:lang w:val="en-GB"/>
              </w:rPr>
              <w:t>so as to</w:t>
            </w:r>
            <w:proofErr w:type="gramEnd"/>
            <w:r w:rsidRPr="00FF67C4">
              <w:rPr>
                <w:rFonts w:ascii="Arial" w:eastAsia="PMingLiU" w:hAnsi="Arial" w:cs="Times New Roman"/>
                <w:sz w:val="20"/>
                <w:szCs w:val="20"/>
                <w:lang w:val="en-GB"/>
              </w:rPr>
              <w:t xml:space="preserve"> ensure the health and safety of persons.</w:t>
            </w:r>
          </w:p>
        </w:tc>
      </w:tr>
      <w:tr w:rsidR="00FF67C4" w:rsidRPr="00FF67C4" w14:paraId="35804175" w14:textId="77777777" w:rsidTr="00915B18">
        <w:trPr>
          <w:cantSplit/>
        </w:trPr>
        <w:tc>
          <w:tcPr>
            <w:tcW w:w="2547" w:type="dxa"/>
            <w:shd w:val="clear" w:color="auto" w:fill="auto"/>
          </w:tcPr>
          <w:p w14:paraId="0D524C15" w14:textId="77777777" w:rsidR="00FF67C4" w:rsidRPr="00FF67C4" w:rsidRDefault="00FF67C4" w:rsidP="00FF67C4">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FF67C4">
              <w:rPr>
                <w:rFonts w:ascii="Arial" w:eastAsia="PMingLiU" w:hAnsi="Arial" w:cs="Times New Roman"/>
                <w:b/>
                <w:sz w:val="20"/>
                <w:szCs w:val="20"/>
                <w:lang w:val="en-GB"/>
              </w:rPr>
              <w:t>Health and safety requirements</w:t>
            </w:r>
          </w:p>
        </w:tc>
        <w:tc>
          <w:tcPr>
            <w:tcW w:w="7091" w:type="dxa"/>
            <w:shd w:val="clear" w:color="auto" w:fill="auto"/>
          </w:tcPr>
          <w:p w14:paraId="293D7362" w14:textId="77777777" w:rsidR="00FF67C4" w:rsidRPr="00FF67C4" w:rsidRDefault="00FF67C4" w:rsidP="00FF67C4">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FF67C4">
              <w:rPr>
                <w:rFonts w:ascii="Arial" w:eastAsia="PMingLiU" w:hAnsi="Arial" w:cs="Times New Roman"/>
                <w:sz w:val="20"/>
                <w:szCs w:val="20"/>
                <w:lang w:val="en-GB"/>
              </w:rPr>
              <w:t>means comprehensive health and safety requirements for a contract, project, site, and scope of work.  This specification is intended to ensure the health and safety of persons, both workers and the public, and the duty of care to the environment.  The health and safety requirements must be specific to each contract, project, site, and scope of work</w:t>
            </w:r>
          </w:p>
        </w:tc>
      </w:tr>
      <w:tr w:rsidR="00FF67C4" w:rsidRPr="00FF67C4" w14:paraId="260B6D41" w14:textId="77777777" w:rsidTr="00915B18">
        <w:trPr>
          <w:cantSplit/>
        </w:trPr>
        <w:tc>
          <w:tcPr>
            <w:tcW w:w="2547" w:type="dxa"/>
            <w:shd w:val="clear" w:color="auto" w:fill="auto"/>
          </w:tcPr>
          <w:p w14:paraId="145BEA97" w14:textId="77777777" w:rsidR="00FF67C4" w:rsidRPr="00FF67C4" w:rsidRDefault="00FF67C4" w:rsidP="00FF67C4">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FF67C4">
              <w:rPr>
                <w:rFonts w:ascii="Arial" w:eastAsia="PMingLiU" w:hAnsi="Arial" w:cs="Times New Roman"/>
                <w:b/>
                <w:sz w:val="20"/>
                <w:szCs w:val="20"/>
                <w:lang w:val="en-GB"/>
              </w:rPr>
              <w:t>Lifesaving Rules</w:t>
            </w:r>
          </w:p>
        </w:tc>
        <w:tc>
          <w:tcPr>
            <w:tcW w:w="7091" w:type="dxa"/>
            <w:shd w:val="clear" w:color="auto" w:fill="auto"/>
          </w:tcPr>
          <w:p w14:paraId="25436877" w14:textId="77777777" w:rsidR="00FF67C4" w:rsidRPr="00FF67C4" w:rsidRDefault="00FF67C4" w:rsidP="00FF67C4">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FF67C4">
              <w:rPr>
                <w:rFonts w:ascii="Arial" w:eastAsia="PMingLiU" w:hAnsi="Arial" w:cs="Times New Roman"/>
                <w:sz w:val="20"/>
                <w:szCs w:val="20"/>
                <w:lang w:val="en-GB"/>
              </w:rPr>
              <w:t>(240-62196227) a rule that, if not adhered to, has the potential to cause serious harm to people</w:t>
            </w:r>
          </w:p>
        </w:tc>
      </w:tr>
      <w:tr w:rsidR="00FF67C4" w:rsidRPr="00FF67C4" w14:paraId="55359463" w14:textId="77777777" w:rsidTr="00915B18">
        <w:trPr>
          <w:cantSplit/>
        </w:trPr>
        <w:tc>
          <w:tcPr>
            <w:tcW w:w="2547" w:type="dxa"/>
            <w:shd w:val="clear" w:color="auto" w:fill="auto"/>
          </w:tcPr>
          <w:p w14:paraId="1F6B3028" w14:textId="77777777" w:rsidR="00FF67C4" w:rsidRPr="00FF67C4" w:rsidRDefault="00FF67C4" w:rsidP="00FF67C4">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FF67C4">
              <w:rPr>
                <w:rFonts w:ascii="Arial" w:eastAsia="PMingLiU" w:hAnsi="Arial" w:cs="Times New Roman"/>
                <w:b/>
                <w:sz w:val="20"/>
                <w:szCs w:val="20"/>
                <w:lang w:val="en-GB"/>
              </w:rPr>
              <w:t>Medical Certificate of fitness</w:t>
            </w:r>
          </w:p>
        </w:tc>
        <w:tc>
          <w:tcPr>
            <w:tcW w:w="7091" w:type="dxa"/>
            <w:shd w:val="clear" w:color="auto" w:fill="auto"/>
          </w:tcPr>
          <w:p w14:paraId="6E232454" w14:textId="77777777" w:rsidR="00FF67C4" w:rsidRPr="00FF67C4" w:rsidRDefault="00FF67C4" w:rsidP="00FF67C4">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FF67C4">
              <w:rPr>
                <w:rFonts w:ascii="Arial" w:eastAsia="PMingLiU" w:hAnsi="Arial" w:cs="Times New Roman"/>
                <w:sz w:val="20"/>
                <w:szCs w:val="20"/>
                <w:lang w:val="en-GB"/>
              </w:rPr>
              <w:t>(OHS Act) means a certificate valid for one year, issued by an occupational health practitioner, issued in terms of the regulations, whom shall be registered with the Health Professions Council of South Africa</w:t>
            </w:r>
          </w:p>
        </w:tc>
      </w:tr>
      <w:tr w:rsidR="00FF67C4" w:rsidRPr="00FF67C4" w14:paraId="5AB25EA9" w14:textId="77777777" w:rsidTr="00915B18">
        <w:trPr>
          <w:cantSplit/>
        </w:trPr>
        <w:tc>
          <w:tcPr>
            <w:tcW w:w="2547" w:type="dxa"/>
            <w:shd w:val="clear" w:color="auto" w:fill="auto"/>
          </w:tcPr>
          <w:p w14:paraId="038A8D22" w14:textId="77777777" w:rsidR="00FF67C4" w:rsidRPr="00FF67C4" w:rsidRDefault="00FF67C4" w:rsidP="00FF67C4">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FF67C4">
              <w:rPr>
                <w:rFonts w:ascii="Arial" w:eastAsia="PMingLiU" w:hAnsi="Arial" w:cs="Times New Roman"/>
                <w:b/>
                <w:sz w:val="20"/>
                <w:szCs w:val="20"/>
                <w:lang w:val="en-GB"/>
              </w:rPr>
              <w:t>Medical surveillance</w:t>
            </w:r>
          </w:p>
        </w:tc>
        <w:tc>
          <w:tcPr>
            <w:tcW w:w="7091" w:type="dxa"/>
            <w:shd w:val="clear" w:color="auto" w:fill="auto"/>
          </w:tcPr>
          <w:p w14:paraId="75550BCB" w14:textId="77777777" w:rsidR="00FF67C4" w:rsidRPr="00FF67C4" w:rsidRDefault="00FF67C4" w:rsidP="00FF67C4">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FF67C4">
              <w:rPr>
                <w:rFonts w:ascii="Arial" w:eastAsia="PMingLiU" w:hAnsi="Arial" w:cs="Times New Roman"/>
                <w:sz w:val="20"/>
                <w:szCs w:val="20"/>
                <w:lang w:val="en-GB"/>
              </w:rPr>
              <w:t>(OHS Act) means a planned programme or periodic examination (which may include clinical examinations, biological monitoring, or medical tests) of employees by an occupational health practitioner or, in prescribed cases, by an occupational medicine practitioner</w:t>
            </w:r>
          </w:p>
        </w:tc>
      </w:tr>
      <w:tr w:rsidR="00FF67C4" w:rsidRPr="00FF67C4" w14:paraId="5AE332FB" w14:textId="77777777" w:rsidTr="00915B18">
        <w:trPr>
          <w:cantSplit/>
        </w:trPr>
        <w:tc>
          <w:tcPr>
            <w:tcW w:w="2547" w:type="dxa"/>
            <w:shd w:val="clear" w:color="auto" w:fill="auto"/>
          </w:tcPr>
          <w:p w14:paraId="07E6533D" w14:textId="77777777" w:rsidR="00FF67C4" w:rsidRPr="00FF67C4" w:rsidRDefault="00FF67C4" w:rsidP="00FF67C4">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FF67C4">
              <w:rPr>
                <w:rFonts w:ascii="Arial" w:eastAsia="PMingLiU" w:hAnsi="Arial" w:cs="Times New Roman"/>
                <w:b/>
                <w:sz w:val="20"/>
                <w:szCs w:val="20"/>
                <w:lang w:val="en-GB"/>
              </w:rPr>
              <w:lastRenderedPageBreak/>
              <w:t>Method statement</w:t>
            </w:r>
          </w:p>
        </w:tc>
        <w:tc>
          <w:tcPr>
            <w:tcW w:w="7091" w:type="dxa"/>
            <w:shd w:val="clear" w:color="auto" w:fill="auto"/>
          </w:tcPr>
          <w:p w14:paraId="2A13F678" w14:textId="77777777" w:rsidR="00FF67C4" w:rsidRPr="00FF67C4" w:rsidRDefault="00FF67C4" w:rsidP="00FF67C4">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FF67C4">
              <w:rPr>
                <w:rFonts w:ascii="Arial" w:eastAsia="PMingLiU" w:hAnsi="Arial" w:cs="Times New Roman"/>
                <w:sz w:val="20"/>
                <w:szCs w:val="20"/>
                <w:lang w:val="en-GB"/>
              </w:rPr>
              <w:t>(OHS Act) means a written document detailing the key activities to be performed in order to reduce, as reasonably as practicable, the hazards identified in any risk assessment</w:t>
            </w:r>
          </w:p>
        </w:tc>
      </w:tr>
      <w:tr w:rsidR="00FF67C4" w:rsidRPr="00FF67C4" w14:paraId="217F138E" w14:textId="77777777" w:rsidTr="00915B18">
        <w:trPr>
          <w:cantSplit/>
        </w:trPr>
        <w:tc>
          <w:tcPr>
            <w:tcW w:w="2547" w:type="dxa"/>
            <w:shd w:val="clear" w:color="auto" w:fill="auto"/>
          </w:tcPr>
          <w:p w14:paraId="5927BBC5" w14:textId="77777777" w:rsidR="00FF67C4" w:rsidRPr="00FF67C4" w:rsidRDefault="00FF67C4" w:rsidP="00FF67C4">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FF67C4">
              <w:rPr>
                <w:rFonts w:ascii="Arial" w:eastAsia="PMingLiU" w:hAnsi="Arial" w:cs="Times New Roman"/>
                <w:b/>
                <w:sz w:val="20"/>
                <w:szCs w:val="20"/>
                <w:lang w:val="en-GB"/>
              </w:rPr>
              <w:t>Organisation</w:t>
            </w:r>
          </w:p>
        </w:tc>
        <w:tc>
          <w:tcPr>
            <w:tcW w:w="7091" w:type="dxa"/>
            <w:shd w:val="clear" w:color="auto" w:fill="auto"/>
          </w:tcPr>
          <w:p w14:paraId="645B66AE" w14:textId="77777777" w:rsidR="00FF67C4" w:rsidRPr="00FF67C4" w:rsidRDefault="00FF67C4" w:rsidP="00FF67C4">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FF67C4">
              <w:rPr>
                <w:rFonts w:ascii="Arial" w:eastAsia="PMingLiU" w:hAnsi="Arial" w:cs="Times New Roman"/>
                <w:sz w:val="20"/>
                <w:szCs w:val="20"/>
                <w:lang w:val="en-GB"/>
              </w:rPr>
              <w:t>may be defined as a group of individuals (large of small) that is cooperating under the direction of executive leadership in accomplishment of certain common objects</w:t>
            </w:r>
          </w:p>
        </w:tc>
      </w:tr>
      <w:tr w:rsidR="00FF67C4" w:rsidRPr="00FF67C4" w14:paraId="6FFBBD28" w14:textId="77777777" w:rsidTr="00915B18">
        <w:trPr>
          <w:cantSplit/>
        </w:trPr>
        <w:tc>
          <w:tcPr>
            <w:tcW w:w="2547" w:type="dxa"/>
            <w:shd w:val="clear" w:color="auto" w:fill="auto"/>
          </w:tcPr>
          <w:p w14:paraId="231DE91B" w14:textId="77777777" w:rsidR="00FF67C4" w:rsidRPr="00FF67C4" w:rsidRDefault="00FF67C4" w:rsidP="00FF67C4">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FF67C4">
              <w:rPr>
                <w:rFonts w:ascii="Arial" w:eastAsia="PMingLiU" w:hAnsi="Arial" w:cs="Times New Roman"/>
                <w:b/>
                <w:sz w:val="20"/>
                <w:szCs w:val="20"/>
                <w:lang w:val="en-GB"/>
              </w:rPr>
              <w:t>Pre-job meetings</w:t>
            </w:r>
          </w:p>
        </w:tc>
        <w:tc>
          <w:tcPr>
            <w:tcW w:w="7091" w:type="dxa"/>
            <w:shd w:val="clear" w:color="auto" w:fill="auto"/>
          </w:tcPr>
          <w:p w14:paraId="4D848554" w14:textId="77777777" w:rsidR="00FF67C4" w:rsidRPr="00FF67C4" w:rsidRDefault="00FF67C4" w:rsidP="00FF67C4">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FF67C4">
              <w:rPr>
                <w:rFonts w:ascii="Arial" w:eastAsia="PMingLiU" w:hAnsi="Arial" w:cs="Times New Roman"/>
                <w:sz w:val="20"/>
                <w:szCs w:val="20"/>
                <w:lang w:val="en-GB"/>
              </w:rPr>
              <w:t>(34-227) means a meeting that is held prior to the commencement of the day’s work and that is attended by all the relevant employees associated with the work task</w:t>
            </w:r>
          </w:p>
        </w:tc>
      </w:tr>
      <w:tr w:rsidR="00FF67C4" w:rsidRPr="00FF67C4" w14:paraId="1E7C4EC4" w14:textId="77777777" w:rsidTr="00915B18">
        <w:trPr>
          <w:cantSplit/>
        </w:trPr>
        <w:tc>
          <w:tcPr>
            <w:tcW w:w="2547" w:type="dxa"/>
            <w:shd w:val="clear" w:color="auto" w:fill="auto"/>
          </w:tcPr>
          <w:p w14:paraId="279498F9" w14:textId="77777777" w:rsidR="00FF67C4" w:rsidRPr="00FF67C4" w:rsidRDefault="00FF67C4" w:rsidP="00FF67C4">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FF67C4">
              <w:rPr>
                <w:rFonts w:ascii="Arial" w:eastAsia="PMingLiU" w:hAnsi="Arial" w:cs="Times New Roman"/>
                <w:b/>
                <w:sz w:val="20"/>
                <w:szCs w:val="20"/>
                <w:lang w:val="en-GB"/>
              </w:rPr>
              <w:t>Principal contractor</w:t>
            </w:r>
          </w:p>
        </w:tc>
        <w:tc>
          <w:tcPr>
            <w:tcW w:w="7091" w:type="dxa"/>
            <w:shd w:val="clear" w:color="auto" w:fill="auto"/>
          </w:tcPr>
          <w:p w14:paraId="0ABD6299" w14:textId="77777777" w:rsidR="00FF67C4" w:rsidRPr="00FF67C4" w:rsidRDefault="00FF67C4" w:rsidP="00FF67C4">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FF67C4">
              <w:rPr>
                <w:rFonts w:ascii="Arial" w:eastAsia="PMingLiU" w:hAnsi="Arial" w:cs="Times New Roman"/>
                <w:sz w:val="20"/>
                <w:szCs w:val="20"/>
                <w:lang w:val="en-GB"/>
              </w:rPr>
              <w:t>(In the text of this document) Means an employer, as defined in section 1 of the OHS Act, who intends to tender for or has signed a contract with Eskom for services rendered.</w:t>
            </w:r>
          </w:p>
        </w:tc>
      </w:tr>
      <w:tr w:rsidR="00FF67C4" w:rsidRPr="00FF67C4" w14:paraId="41818039" w14:textId="77777777" w:rsidTr="00915B18">
        <w:trPr>
          <w:cantSplit/>
        </w:trPr>
        <w:tc>
          <w:tcPr>
            <w:tcW w:w="2547" w:type="dxa"/>
            <w:shd w:val="clear" w:color="auto" w:fill="auto"/>
          </w:tcPr>
          <w:p w14:paraId="21E67E1C" w14:textId="77777777" w:rsidR="00FF67C4" w:rsidRPr="00FF67C4" w:rsidRDefault="00FF67C4" w:rsidP="00FF67C4">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FF67C4">
              <w:rPr>
                <w:rFonts w:ascii="Arial" w:eastAsia="PMingLiU" w:hAnsi="Arial" w:cs="Times New Roman"/>
                <w:b/>
                <w:sz w:val="20"/>
                <w:szCs w:val="20"/>
                <w:lang w:val="en-GB"/>
              </w:rPr>
              <w:t>Provincial director</w:t>
            </w:r>
          </w:p>
        </w:tc>
        <w:tc>
          <w:tcPr>
            <w:tcW w:w="7091" w:type="dxa"/>
            <w:shd w:val="clear" w:color="auto" w:fill="auto"/>
          </w:tcPr>
          <w:p w14:paraId="2280C7E6" w14:textId="77777777" w:rsidR="00FF67C4" w:rsidRPr="00FF67C4" w:rsidRDefault="00FF67C4" w:rsidP="00FF67C4">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FF67C4">
              <w:rPr>
                <w:rFonts w:ascii="Arial" w:eastAsia="PMingLiU" w:hAnsi="Arial" w:cs="Times New Roman"/>
                <w:sz w:val="20"/>
                <w:szCs w:val="20"/>
                <w:lang w:val="en-GB"/>
              </w:rPr>
              <w:t>(OHS Act) means the provincial director as defined in Regulation 1 of the General Administrative Regulations under the Act</w:t>
            </w:r>
          </w:p>
        </w:tc>
      </w:tr>
      <w:tr w:rsidR="00FF67C4" w:rsidRPr="00FF67C4" w14:paraId="2B0D6556" w14:textId="77777777" w:rsidTr="00915B18">
        <w:trPr>
          <w:cantSplit/>
        </w:trPr>
        <w:tc>
          <w:tcPr>
            <w:tcW w:w="2547" w:type="dxa"/>
            <w:shd w:val="clear" w:color="auto" w:fill="auto"/>
          </w:tcPr>
          <w:p w14:paraId="2020D0FE" w14:textId="77777777" w:rsidR="00FF67C4" w:rsidRPr="00FF67C4" w:rsidRDefault="00FF67C4" w:rsidP="00FF67C4">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FF67C4">
              <w:rPr>
                <w:rFonts w:ascii="Arial" w:eastAsia="PMingLiU" w:hAnsi="Arial" w:cs="Arial"/>
                <w:b/>
                <w:bCs/>
                <w:sz w:val="20"/>
                <w:szCs w:val="20"/>
                <w:lang w:val="en-GB"/>
              </w:rPr>
              <w:t>Responsible Manager</w:t>
            </w:r>
          </w:p>
        </w:tc>
        <w:tc>
          <w:tcPr>
            <w:tcW w:w="7091" w:type="dxa"/>
            <w:shd w:val="clear" w:color="auto" w:fill="auto"/>
          </w:tcPr>
          <w:p w14:paraId="25FE624A" w14:textId="77777777" w:rsidR="00FF67C4" w:rsidRPr="00FF67C4" w:rsidRDefault="00FF67C4" w:rsidP="00FF67C4">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FF67C4">
              <w:rPr>
                <w:rFonts w:ascii="Arial" w:eastAsia="PMingLiU" w:hAnsi="Arial" w:cs="Arial"/>
                <w:sz w:val="20"/>
                <w:szCs w:val="20"/>
                <w:lang w:val="en-GB"/>
              </w:rPr>
              <w:t>Is a Manager of a department, section or operating/business unit who has been appointed as part of the Eskom delegation of authority process with the aim to assist the applicable 16(2) assigned person in executing his/her duties in terms of the Occupational Health and Safety Act</w:t>
            </w:r>
          </w:p>
        </w:tc>
      </w:tr>
      <w:tr w:rsidR="00FF67C4" w:rsidRPr="00FF67C4" w14:paraId="568C2408" w14:textId="77777777" w:rsidTr="00915B18">
        <w:trPr>
          <w:cantSplit/>
        </w:trPr>
        <w:tc>
          <w:tcPr>
            <w:tcW w:w="2547" w:type="dxa"/>
            <w:shd w:val="clear" w:color="auto" w:fill="auto"/>
          </w:tcPr>
          <w:p w14:paraId="3BF54D6A" w14:textId="77777777" w:rsidR="00FF67C4" w:rsidRPr="00FF67C4" w:rsidRDefault="00FF67C4" w:rsidP="00FF67C4">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FF67C4">
              <w:rPr>
                <w:rFonts w:ascii="Arial" w:eastAsia="PMingLiU" w:hAnsi="Arial" w:cs="Times New Roman"/>
                <w:b/>
                <w:sz w:val="20"/>
                <w:szCs w:val="20"/>
                <w:lang w:val="en-GB"/>
              </w:rPr>
              <w:t>Risk assessment</w:t>
            </w:r>
          </w:p>
        </w:tc>
        <w:tc>
          <w:tcPr>
            <w:tcW w:w="7091" w:type="dxa"/>
            <w:shd w:val="clear" w:color="auto" w:fill="auto"/>
          </w:tcPr>
          <w:p w14:paraId="4CA7A5B0" w14:textId="77777777" w:rsidR="00FF67C4" w:rsidRPr="00FF67C4" w:rsidRDefault="00FF67C4" w:rsidP="00FF67C4">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FF67C4">
              <w:rPr>
                <w:rFonts w:ascii="Arial" w:eastAsia="PMingLiU" w:hAnsi="Arial" w:cs="Times New Roman"/>
                <w:sz w:val="20"/>
                <w:szCs w:val="20"/>
                <w:lang w:val="en-GB"/>
              </w:rPr>
              <w:t xml:space="preserve">(OHS Act) means a programme to determine any risk associated with any hazard at a construction site in order to identify the steps </w:t>
            </w:r>
            <w:proofErr w:type="gramStart"/>
            <w:r w:rsidRPr="00FF67C4">
              <w:rPr>
                <w:rFonts w:ascii="Arial" w:eastAsia="PMingLiU" w:hAnsi="Arial" w:cs="Times New Roman"/>
                <w:sz w:val="20"/>
                <w:szCs w:val="20"/>
                <w:lang w:val="en-GB"/>
              </w:rPr>
              <w:t>needed to be taken</w:t>
            </w:r>
            <w:proofErr w:type="gramEnd"/>
            <w:r w:rsidRPr="00FF67C4">
              <w:rPr>
                <w:rFonts w:ascii="Arial" w:eastAsia="PMingLiU" w:hAnsi="Arial" w:cs="Times New Roman"/>
                <w:sz w:val="20"/>
                <w:szCs w:val="20"/>
                <w:lang w:val="en-GB"/>
              </w:rPr>
              <w:t xml:space="preserve"> to remove, reduce, or control such hazard.</w:t>
            </w:r>
          </w:p>
        </w:tc>
      </w:tr>
      <w:tr w:rsidR="00FF67C4" w:rsidRPr="00FF67C4" w14:paraId="7586573C" w14:textId="77777777" w:rsidTr="00915B18">
        <w:trPr>
          <w:cantSplit/>
        </w:trPr>
        <w:tc>
          <w:tcPr>
            <w:tcW w:w="2547" w:type="dxa"/>
            <w:shd w:val="clear" w:color="auto" w:fill="auto"/>
          </w:tcPr>
          <w:p w14:paraId="594F319A" w14:textId="77777777" w:rsidR="00FF67C4" w:rsidRPr="00FF67C4" w:rsidRDefault="00FF67C4" w:rsidP="00FF67C4">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FF67C4">
              <w:rPr>
                <w:rFonts w:ascii="Arial" w:eastAsia="PMingLiU" w:hAnsi="Arial" w:cs="Times New Roman"/>
                <w:b/>
                <w:sz w:val="20"/>
                <w:szCs w:val="20"/>
                <w:lang w:val="en-GB"/>
              </w:rPr>
              <w:t>Site</w:t>
            </w:r>
          </w:p>
        </w:tc>
        <w:tc>
          <w:tcPr>
            <w:tcW w:w="7091" w:type="dxa"/>
            <w:shd w:val="clear" w:color="auto" w:fill="auto"/>
          </w:tcPr>
          <w:p w14:paraId="4E2ED3F6" w14:textId="77777777" w:rsidR="00FF67C4" w:rsidRPr="00FF67C4" w:rsidRDefault="00FF67C4" w:rsidP="00FF67C4">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FF67C4">
              <w:rPr>
                <w:rFonts w:ascii="Arial" w:eastAsia="PMingLiU" w:hAnsi="Arial" w:cs="Times New Roman"/>
                <w:sz w:val="20"/>
                <w:szCs w:val="20"/>
                <w:lang w:val="en-GB"/>
              </w:rPr>
              <w:t>(34-228) means an Eskom department, unit, complex, building, specific project, work site, or the site where agents, clients, principal contractors, contractors, suppliers, vendors, and service providers provide a service to Eskom, directly or indirectly</w:t>
            </w:r>
          </w:p>
        </w:tc>
      </w:tr>
      <w:tr w:rsidR="00FF67C4" w:rsidRPr="00FF67C4" w14:paraId="0A5F37A7" w14:textId="77777777" w:rsidTr="00915B18">
        <w:trPr>
          <w:cantSplit/>
        </w:trPr>
        <w:tc>
          <w:tcPr>
            <w:tcW w:w="2547" w:type="dxa"/>
            <w:shd w:val="clear" w:color="auto" w:fill="auto"/>
          </w:tcPr>
          <w:p w14:paraId="3DCD94F4" w14:textId="77777777" w:rsidR="00FF67C4" w:rsidRPr="00FF67C4" w:rsidRDefault="00FF67C4" w:rsidP="00FF67C4">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FF67C4">
              <w:rPr>
                <w:rFonts w:ascii="Arial" w:eastAsia="PMingLiU" w:hAnsi="Arial" w:cs="Times New Roman"/>
                <w:b/>
                <w:sz w:val="20"/>
                <w:szCs w:val="20"/>
                <w:lang w:val="en-GB"/>
              </w:rPr>
              <w:t>Service provider</w:t>
            </w:r>
          </w:p>
        </w:tc>
        <w:tc>
          <w:tcPr>
            <w:tcW w:w="7091" w:type="dxa"/>
            <w:shd w:val="clear" w:color="auto" w:fill="auto"/>
          </w:tcPr>
          <w:p w14:paraId="12D82DBC" w14:textId="77777777" w:rsidR="00FF67C4" w:rsidRPr="00FF67C4" w:rsidRDefault="00FF67C4" w:rsidP="00FF67C4">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FF67C4">
              <w:rPr>
                <w:rFonts w:ascii="Arial" w:eastAsia="PMingLiU" w:hAnsi="Arial" w:cs="Times New Roman"/>
                <w:sz w:val="20"/>
                <w:szCs w:val="20"/>
                <w:lang w:val="en-GB"/>
              </w:rPr>
              <w:t>any private person or legal entity that provides any service(s) to Eskom for compensation</w:t>
            </w:r>
          </w:p>
        </w:tc>
      </w:tr>
      <w:tr w:rsidR="00FF67C4" w:rsidRPr="00FF67C4" w14:paraId="501D546D" w14:textId="77777777" w:rsidTr="00915B18">
        <w:trPr>
          <w:cantSplit/>
        </w:trPr>
        <w:tc>
          <w:tcPr>
            <w:tcW w:w="2547" w:type="dxa"/>
            <w:shd w:val="clear" w:color="auto" w:fill="auto"/>
          </w:tcPr>
          <w:p w14:paraId="01E6B78C" w14:textId="77777777" w:rsidR="00FF67C4" w:rsidRPr="00FF67C4" w:rsidRDefault="00FF67C4" w:rsidP="00FF67C4">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FF67C4">
              <w:rPr>
                <w:rFonts w:ascii="Arial" w:eastAsia="PMingLiU" w:hAnsi="Arial" w:cs="Times New Roman"/>
                <w:b/>
                <w:sz w:val="20"/>
                <w:szCs w:val="20"/>
                <w:lang w:val="en-GB"/>
              </w:rPr>
              <w:t>Subsidiary</w:t>
            </w:r>
          </w:p>
        </w:tc>
        <w:tc>
          <w:tcPr>
            <w:tcW w:w="7091" w:type="dxa"/>
            <w:shd w:val="clear" w:color="auto" w:fill="auto"/>
          </w:tcPr>
          <w:p w14:paraId="0B1C19FA" w14:textId="77777777" w:rsidR="00FF67C4" w:rsidRPr="00FF67C4" w:rsidRDefault="00FF67C4" w:rsidP="00FF67C4">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FF67C4">
              <w:rPr>
                <w:rFonts w:ascii="Arial" w:eastAsia="PMingLiU" w:hAnsi="Arial" w:cs="Times New Roman"/>
                <w:sz w:val="20"/>
                <w:szCs w:val="20"/>
                <w:lang w:val="en-GB"/>
              </w:rPr>
              <w:t>(32-94) an enterprise controlled by another (called the parent) through the ownership of greater than 50% of its voting stock</w:t>
            </w:r>
          </w:p>
        </w:tc>
      </w:tr>
      <w:tr w:rsidR="00FF67C4" w:rsidRPr="00FF67C4" w14:paraId="4E8E4C83" w14:textId="77777777" w:rsidTr="00915B18">
        <w:trPr>
          <w:cantSplit/>
        </w:trPr>
        <w:tc>
          <w:tcPr>
            <w:tcW w:w="2547" w:type="dxa"/>
            <w:shd w:val="clear" w:color="auto" w:fill="auto"/>
          </w:tcPr>
          <w:p w14:paraId="103CCACF" w14:textId="77777777" w:rsidR="00FF67C4" w:rsidRPr="00FF67C4" w:rsidRDefault="00FF67C4" w:rsidP="00FF67C4">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FF67C4">
              <w:rPr>
                <w:rFonts w:ascii="Arial" w:eastAsia="PMingLiU" w:hAnsi="Arial" w:cs="Times New Roman"/>
                <w:b/>
                <w:sz w:val="20"/>
                <w:szCs w:val="20"/>
                <w:lang w:val="en-GB"/>
              </w:rPr>
              <w:t>Supplier</w:t>
            </w:r>
          </w:p>
        </w:tc>
        <w:tc>
          <w:tcPr>
            <w:tcW w:w="7091" w:type="dxa"/>
            <w:shd w:val="clear" w:color="auto" w:fill="auto"/>
          </w:tcPr>
          <w:p w14:paraId="073D1D00" w14:textId="77777777" w:rsidR="00FF67C4" w:rsidRPr="00FF67C4" w:rsidRDefault="00FF67C4" w:rsidP="00FF67C4">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FF67C4">
              <w:rPr>
                <w:rFonts w:ascii="Arial" w:eastAsia="PMingLiU" w:hAnsi="Arial" w:cs="Times New Roman"/>
                <w:sz w:val="20"/>
                <w:szCs w:val="20"/>
                <w:lang w:val="en-GB"/>
              </w:rPr>
              <w:t>(32-1034)means a natural or legal person who renders a service and may include the following current or potential supplier vendor, contractor, consultant</w:t>
            </w:r>
          </w:p>
        </w:tc>
      </w:tr>
      <w:tr w:rsidR="00FF67C4" w:rsidRPr="00FF67C4" w14:paraId="508CC560" w14:textId="77777777" w:rsidTr="00915B18">
        <w:trPr>
          <w:cantSplit/>
        </w:trPr>
        <w:tc>
          <w:tcPr>
            <w:tcW w:w="2547" w:type="dxa"/>
            <w:shd w:val="clear" w:color="auto" w:fill="auto"/>
          </w:tcPr>
          <w:p w14:paraId="441A0A51" w14:textId="77777777" w:rsidR="00FF67C4" w:rsidRPr="00FF67C4" w:rsidRDefault="00FF67C4" w:rsidP="00FF67C4">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FF67C4">
              <w:rPr>
                <w:rFonts w:ascii="Arial" w:eastAsia="PMingLiU" w:hAnsi="Arial" w:cs="Times New Roman"/>
                <w:b/>
                <w:sz w:val="20"/>
                <w:szCs w:val="20"/>
                <w:lang w:val="en-GB"/>
              </w:rPr>
              <w:t>Task</w:t>
            </w:r>
          </w:p>
        </w:tc>
        <w:tc>
          <w:tcPr>
            <w:tcW w:w="7091" w:type="dxa"/>
            <w:shd w:val="clear" w:color="auto" w:fill="auto"/>
          </w:tcPr>
          <w:p w14:paraId="360A9F44" w14:textId="77777777" w:rsidR="00FF67C4" w:rsidRPr="00FF67C4" w:rsidRDefault="00FF67C4" w:rsidP="00FF67C4">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FF67C4">
              <w:rPr>
                <w:rFonts w:ascii="Arial" w:eastAsia="PMingLiU" w:hAnsi="Arial" w:cs="Times New Roman"/>
                <w:sz w:val="20"/>
                <w:szCs w:val="20"/>
                <w:lang w:val="en-GB"/>
              </w:rPr>
              <w:t>(34-227) a segment of work that requires a set of specific and distinct actions for its completion</w:t>
            </w:r>
          </w:p>
        </w:tc>
      </w:tr>
      <w:tr w:rsidR="00FF67C4" w:rsidRPr="00FF67C4" w14:paraId="6F94B136" w14:textId="77777777" w:rsidTr="00915B18">
        <w:trPr>
          <w:cantSplit/>
        </w:trPr>
        <w:tc>
          <w:tcPr>
            <w:tcW w:w="2547" w:type="dxa"/>
            <w:shd w:val="clear" w:color="auto" w:fill="auto"/>
          </w:tcPr>
          <w:p w14:paraId="437CCD44" w14:textId="77777777" w:rsidR="00FF67C4" w:rsidRPr="00FF67C4" w:rsidRDefault="00FF67C4" w:rsidP="00FF67C4">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FF67C4">
              <w:rPr>
                <w:rFonts w:ascii="Arial" w:eastAsia="PMingLiU" w:hAnsi="Arial" w:cs="Times New Roman"/>
                <w:b/>
                <w:sz w:val="20"/>
                <w:szCs w:val="20"/>
                <w:lang w:val="en-GB"/>
              </w:rPr>
              <w:t>Toolbox talks</w:t>
            </w:r>
          </w:p>
        </w:tc>
        <w:tc>
          <w:tcPr>
            <w:tcW w:w="7091" w:type="dxa"/>
            <w:shd w:val="clear" w:color="auto" w:fill="auto"/>
          </w:tcPr>
          <w:p w14:paraId="25DB77EE" w14:textId="77777777" w:rsidR="00FF67C4" w:rsidRPr="00FF67C4" w:rsidRDefault="00FF67C4" w:rsidP="00FF67C4">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FF67C4">
              <w:rPr>
                <w:rFonts w:ascii="Arial" w:eastAsia="PMingLiU" w:hAnsi="Arial" w:cs="Times New Roman"/>
                <w:sz w:val="20"/>
                <w:szCs w:val="20"/>
                <w:lang w:val="en-GB"/>
              </w:rPr>
              <w:t>(34-227) where the team leader, after conducting pre-task planning, shares all the tasks at hand and discusses task allocation, the identified risks, and the control measures with all his/her team members on site before commencing a specific task and documenting the agreed strategy.  (This shall be done to ensure common understanding of the tasks, risks, and control measures required.)</w:t>
            </w:r>
          </w:p>
        </w:tc>
      </w:tr>
      <w:tr w:rsidR="00FF67C4" w:rsidRPr="00FF67C4" w14:paraId="15FAF9BA" w14:textId="77777777" w:rsidTr="00915B18">
        <w:trPr>
          <w:cantSplit/>
        </w:trPr>
        <w:tc>
          <w:tcPr>
            <w:tcW w:w="2547" w:type="dxa"/>
            <w:shd w:val="clear" w:color="auto" w:fill="auto"/>
          </w:tcPr>
          <w:p w14:paraId="365F56F5" w14:textId="77777777" w:rsidR="00FF67C4" w:rsidRPr="00FF67C4" w:rsidRDefault="00FF67C4" w:rsidP="00FF67C4">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FF67C4">
              <w:rPr>
                <w:rFonts w:ascii="Arial" w:eastAsia="PMingLiU" w:hAnsi="Arial" w:cs="Times New Roman"/>
                <w:b/>
                <w:sz w:val="20"/>
                <w:szCs w:val="20"/>
                <w:lang w:val="en-GB"/>
              </w:rPr>
              <w:t>The Act</w:t>
            </w:r>
          </w:p>
        </w:tc>
        <w:tc>
          <w:tcPr>
            <w:tcW w:w="7091" w:type="dxa"/>
            <w:shd w:val="clear" w:color="auto" w:fill="auto"/>
          </w:tcPr>
          <w:p w14:paraId="0297D60A" w14:textId="77777777" w:rsidR="00FF67C4" w:rsidRPr="00FF67C4" w:rsidRDefault="00FF67C4" w:rsidP="00FF67C4">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FF67C4">
              <w:rPr>
                <w:rFonts w:ascii="Arial" w:eastAsia="PMingLiU" w:hAnsi="Arial" w:cs="Times New Roman"/>
                <w:sz w:val="20"/>
                <w:szCs w:val="20"/>
                <w:lang w:val="en-GB"/>
              </w:rPr>
              <w:t>(OHS Act) means the Occupational Health and Safety Act No. 85 of 1993, as amended, and the Regulations thereto</w:t>
            </w:r>
          </w:p>
        </w:tc>
      </w:tr>
      <w:tr w:rsidR="00FF67C4" w:rsidRPr="00FF67C4" w14:paraId="594050C3" w14:textId="77777777" w:rsidTr="00915B18">
        <w:trPr>
          <w:cantSplit/>
        </w:trPr>
        <w:tc>
          <w:tcPr>
            <w:tcW w:w="2547" w:type="dxa"/>
            <w:shd w:val="clear" w:color="auto" w:fill="auto"/>
          </w:tcPr>
          <w:p w14:paraId="584B21F9" w14:textId="77777777" w:rsidR="00FF67C4" w:rsidRPr="00FF67C4" w:rsidRDefault="00FF67C4" w:rsidP="00FF67C4">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FF67C4">
              <w:rPr>
                <w:rFonts w:ascii="Arial" w:eastAsia="PMingLiU" w:hAnsi="Arial" w:cs="Times New Roman"/>
                <w:b/>
                <w:sz w:val="20"/>
                <w:szCs w:val="20"/>
                <w:lang w:val="en-GB"/>
              </w:rPr>
              <w:t>Visitor</w:t>
            </w:r>
          </w:p>
        </w:tc>
        <w:tc>
          <w:tcPr>
            <w:tcW w:w="7091" w:type="dxa"/>
            <w:shd w:val="clear" w:color="auto" w:fill="auto"/>
          </w:tcPr>
          <w:p w14:paraId="55633049" w14:textId="77777777" w:rsidR="00FF67C4" w:rsidRPr="00FF67C4" w:rsidRDefault="00FF67C4" w:rsidP="00FF67C4">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FF67C4">
              <w:rPr>
                <w:rFonts w:ascii="Arial" w:eastAsia="PMingLiU" w:hAnsi="Arial" w:cs="Times New Roman"/>
                <w:sz w:val="20"/>
                <w:szCs w:val="20"/>
                <w:lang w:val="en-GB"/>
              </w:rPr>
              <w:t>any person visiting a workplace with the knowledge of, or under the supervision of, an employer.</w:t>
            </w:r>
          </w:p>
        </w:tc>
      </w:tr>
    </w:tbl>
    <w:p w14:paraId="1367266E" w14:textId="77777777" w:rsidR="00FF67C4" w:rsidRPr="00FF67C4" w:rsidRDefault="00FF67C4" w:rsidP="00FF67C4">
      <w:pPr>
        <w:rPr>
          <w:lang w:val="en-GB"/>
        </w:rPr>
      </w:pPr>
    </w:p>
    <w:p w14:paraId="7739F86A" w14:textId="77777777" w:rsidR="00FF67C4" w:rsidRPr="00FF67C4" w:rsidRDefault="00FF67C4" w:rsidP="00FF67C4">
      <w:pPr>
        <w:keepNext/>
        <w:keepLines/>
        <w:tabs>
          <w:tab w:val="num" w:pos="567"/>
          <w:tab w:val="left" w:pos="680"/>
          <w:tab w:val="left" w:pos="794"/>
          <w:tab w:val="left" w:pos="907"/>
        </w:tabs>
        <w:spacing w:before="360" w:line="240" w:lineRule="auto"/>
        <w:ind w:left="567" w:hanging="567"/>
        <w:outlineLvl w:val="1"/>
        <w:rPr>
          <w:rFonts w:ascii="Arial" w:eastAsia="Times New Roman" w:hAnsi="Arial" w:cs="Arial"/>
          <w:b/>
          <w:szCs w:val="20"/>
          <w:lang w:val="en-GB"/>
        </w:rPr>
      </w:pPr>
      <w:bookmarkStart w:id="35" w:name="_Toc467681472"/>
      <w:r w:rsidRPr="00FF67C4">
        <w:rPr>
          <w:rFonts w:ascii="Arial" w:eastAsia="Times New Roman" w:hAnsi="Arial" w:cs="Arial"/>
          <w:b/>
          <w:szCs w:val="20"/>
          <w:lang w:val="en-GB"/>
        </w:rPr>
        <w:lastRenderedPageBreak/>
        <w:t xml:space="preserve">2.4 </w:t>
      </w:r>
      <w:r w:rsidRPr="00FF67C4">
        <w:rPr>
          <w:rFonts w:ascii="Arial" w:eastAsia="Times New Roman" w:hAnsi="Arial" w:cs="Arial" w:hint="eastAsia"/>
          <w:b/>
          <w:szCs w:val="20"/>
          <w:lang w:val="en-GB"/>
        </w:rPr>
        <w:t>Abbreviations</w:t>
      </w:r>
      <w:bookmarkEnd w:id="35"/>
    </w:p>
    <w:tbl>
      <w:tblPr>
        <w:tblW w:w="9693" w:type="dxa"/>
        <w:tblInd w:w="11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2150"/>
        <w:gridCol w:w="7543"/>
      </w:tblGrid>
      <w:tr w:rsidR="00FF67C4" w:rsidRPr="00FF67C4" w14:paraId="3EA89113" w14:textId="77777777" w:rsidTr="00915B18">
        <w:trPr>
          <w:trHeight w:val="310"/>
          <w:tblHeader/>
        </w:trPr>
        <w:tc>
          <w:tcPr>
            <w:tcW w:w="2150" w:type="dxa"/>
          </w:tcPr>
          <w:p w14:paraId="05FBEC07" w14:textId="77777777" w:rsidR="00FF67C4" w:rsidRPr="00FF67C4" w:rsidRDefault="00FF67C4" w:rsidP="00FF67C4">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center"/>
              <w:rPr>
                <w:rFonts w:ascii="Arial" w:eastAsia="Times New Roman" w:hAnsi="Arial" w:cs="Arial"/>
                <w:b/>
                <w:sz w:val="20"/>
                <w:szCs w:val="20"/>
                <w:lang w:val="en-GB"/>
              </w:rPr>
            </w:pPr>
            <w:r w:rsidRPr="00FF67C4">
              <w:rPr>
                <w:rFonts w:ascii="Arial" w:eastAsia="Times New Roman" w:hAnsi="Arial" w:cs="Arial"/>
                <w:b/>
                <w:sz w:val="20"/>
                <w:szCs w:val="20"/>
                <w:lang w:val="en-GB"/>
              </w:rPr>
              <w:t>Abbreviation</w:t>
            </w:r>
          </w:p>
        </w:tc>
        <w:tc>
          <w:tcPr>
            <w:tcW w:w="7543" w:type="dxa"/>
          </w:tcPr>
          <w:p w14:paraId="2C9A8337" w14:textId="77777777" w:rsidR="00FF67C4" w:rsidRPr="00FF67C4" w:rsidRDefault="00FF67C4" w:rsidP="00FF67C4">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center"/>
              <w:rPr>
                <w:rFonts w:ascii="Arial" w:eastAsia="Times New Roman" w:hAnsi="Arial" w:cs="Arial"/>
                <w:b/>
                <w:sz w:val="20"/>
                <w:szCs w:val="20"/>
                <w:lang w:val="en-GB"/>
              </w:rPr>
            </w:pPr>
            <w:r w:rsidRPr="00FF67C4">
              <w:rPr>
                <w:rFonts w:ascii="Arial" w:eastAsia="Times New Roman" w:hAnsi="Arial" w:cs="Arial"/>
                <w:b/>
                <w:sz w:val="20"/>
                <w:szCs w:val="20"/>
                <w:lang w:val="en-GB"/>
              </w:rPr>
              <w:t>Description</w:t>
            </w:r>
          </w:p>
        </w:tc>
      </w:tr>
      <w:tr w:rsidR="00FF67C4" w:rsidRPr="00FF67C4" w14:paraId="29CA5535" w14:textId="77777777" w:rsidTr="00915B18">
        <w:trPr>
          <w:trHeight w:val="310"/>
          <w:tblHeader/>
        </w:trPr>
        <w:tc>
          <w:tcPr>
            <w:tcW w:w="2150" w:type="dxa"/>
            <w:tcBorders>
              <w:top w:val="single" w:sz="8" w:space="0" w:color="auto"/>
              <w:left w:val="single" w:sz="8" w:space="0" w:color="auto"/>
              <w:bottom w:val="single" w:sz="8" w:space="0" w:color="auto"/>
              <w:right w:val="single" w:sz="8" w:space="0" w:color="auto"/>
            </w:tcBorders>
          </w:tcPr>
          <w:p w14:paraId="63D2534D" w14:textId="77777777" w:rsidR="00FF67C4" w:rsidRPr="00FF67C4" w:rsidRDefault="00FF67C4" w:rsidP="00FF67C4">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Times New Roman" w:hAnsi="Arial" w:cs="Arial"/>
                <w:b/>
                <w:sz w:val="20"/>
                <w:szCs w:val="20"/>
                <w:lang w:val="en-GB"/>
              </w:rPr>
            </w:pPr>
            <w:r w:rsidRPr="00FF67C4">
              <w:rPr>
                <w:rFonts w:ascii="Arial" w:eastAsia="Times New Roman" w:hAnsi="Arial" w:cs="Arial"/>
                <w:b/>
                <w:sz w:val="20"/>
                <w:szCs w:val="20"/>
                <w:lang w:val="en-GB"/>
              </w:rPr>
              <w:t>AIA</w:t>
            </w:r>
          </w:p>
        </w:tc>
        <w:tc>
          <w:tcPr>
            <w:tcW w:w="7543" w:type="dxa"/>
            <w:tcBorders>
              <w:top w:val="single" w:sz="8" w:space="0" w:color="auto"/>
              <w:left w:val="single" w:sz="8" w:space="0" w:color="auto"/>
              <w:bottom w:val="single" w:sz="8" w:space="0" w:color="auto"/>
              <w:right w:val="single" w:sz="8" w:space="0" w:color="auto"/>
            </w:tcBorders>
          </w:tcPr>
          <w:p w14:paraId="16D2A32B" w14:textId="77777777" w:rsidR="00FF67C4" w:rsidRPr="00FF67C4" w:rsidRDefault="00FF67C4" w:rsidP="00FF67C4">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Times New Roman" w:hAnsi="Arial" w:cs="Arial"/>
                <w:sz w:val="20"/>
                <w:szCs w:val="20"/>
                <w:lang w:val="en-GB"/>
              </w:rPr>
            </w:pPr>
            <w:r w:rsidRPr="00FF67C4">
              <w:rPr>
                <w:rFonts w:ascii="Arial" w:eastAsia="Times New Roman" w:hAnsi="Arial" w:cs="Arial"/>
                <w:sz w:val="20"/>
                <w:szCs w:val="20"/>
                <w:lang w:val="en-GB"/>
              </w:rPr>
              <w:t>Approved Inspection Authority</w:t>
            </w:r>
          </w:p>
        </w:tc>
      </w:tr>
      <w:tr w:rsidR="00FF67C4" w:rsidRPr="00FF67C4" w14:paraId="2442BD70" w14:textId="77777777" w:rsidTr="00915B18">
        <w:trPr>
          <w:trHeight w:val="310"/>
          <w:tblHeader/>
        </w:trPr>
        <w:tc>
          <w:tcPr>
            <w:tcW w:w="2150" w:type="dxa"/>
            <w:tcBorders>
              <w:top w:val="single" w:sz="8" w:space="0" w:color="auto"/>
              <w:left w:val="single" w:sz="8" w:space="0" w:color="auto"/>
              <w:bottom w:val="single" w:sz="8" w:space="0" w:color="auto"/>
              <w:right w:val="single" w:sz="8" w:space="0" w:color="auto"/>
            </w:tcBorders>
          </w:tcPr>
          <w:p w14:paraId="523388A7" w14:textId="77777777" w:rsidR="00FF67C4" w:rsidRPr="00FF67C4" w:rsidRDefault="00FF67C4" w:rsidP="00FF67C4">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Times New Roman" w:hAnsi="Arial" w:cs="Arial"/>
                <w:b/>
                <w:sz w:val="20"/>
                <w:szCs w:val="20"/>
                <w:lang w:val="en-GB"/>
              </w:rPr>
            </w:pPr>
            <w:r w:rsidRPr="00FF67C4">
              <w:rPr>
                <w:rFonts w:ascii="Arial" w:eastAsia="Times New Roman" w:hAnsi="Arial" w:cs="Arial"/>
                <w:b/>
                <w:sz w:val="20"/>
                <w:szCs w:val="20"/>
                <w:lang w:val="en-GB"/>
              </w:rPr>
              <w:t>BU</w:t>
            </w:r>
          </w:p>
        </w:tc>
        <w:tc>
          <w:tcPr>
            <w:tcW w:w="7543" w:type="dxa"/>
            <w:tcBorders>
              <w:top w:val="single" w:sz="8" w:space="0" w:color="auto"/>
              <w:left w:val="single" w:sz="8" w:space="0" w:color="auto"/>
              <w:bottom w:val="single" w:sz="8" w:space="0" w:color="auto"/>
              <w:right w:val="single" w:sz="8" w:space="0" w:color="auto"/>
            </w:tcBorders>
          </w:tcPr>
          <w:p w14:paraId="1E0E4390" w14:textId="77777777" w:rsidR="00FF67C4" w:rsidRPr="00FF67C4" w:rsidRDefault="00FF67C4" w:rsidP="00FF67C4">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Times New Roman" w:hAnsi="Arial" w:cs="Arial"/>
                <w:sz w:val="20"/>
                <w:szCs w:val="20"/>
                <w:lang w:val="en-GB"/>
              </w:rPr>
            </w:pPr>
            <w:r w:rsidRPr="00FF67C4">
              <w:rPr>
                <w:rFonts w:ascii="Arial" w:eastAsia="Times New Roman" w:hAnsi="Arial" w:cs="Arial"/>
                <w:sz w:val="20"/>
                <w:szCs w:val="20"/>
                <w:lang w:val="en-GB"/>
              </w:rPr>
              <w:t>Business Unit</w:t>
            </w:r>
          </w:p>
        </w:tc>
      </w:tr>
      <w:tr w:rsidR="00FF67C4" w:rsidRPr="00FF67C4" w14:paraId="34F2487A" w14:textId="77777777" w:rsidTr="00915B18">
        <w:trPr>
          <w:trHeight w:val="310"/>
          <w:tblHeader/>
        </w:trPr>
        <w:tc>
          <w:tcPr>
            <w:tcW w:w="2150" w:type="dxa"/>
            <w:tcBorders>
              <w:top w:val="single" w:sz="8" w:space="0" w:color="auto"/>
              <w:left w:val="single" w:sz="8" w:space="0" w:color="auto"/>
              <w:bottom w:val="single" w:sz="8" w:space="0" w:color="auto"/>
              <w:right w:val="single" w:sz="8" w:space="0" w:color="auto"/>
            </w:tcBorders>
          </w:tcPr>
          <w:p w14:paraId="2F6A2829" w14:textId="77777777" w:rsidR="00FF67C4" w:rsidRPr="00FF67C4" w:rsidRDefault="00FF67C4" w:rsidP="00FF67C4">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Times New Roman" w:hAnsi="Arial" w:cs="Arial"/>
                <w:b/>
                <w:sz w:val="20"/>
                <w:szCs w:val="20"/>
                <w:lang w:val="en-GB"/>
              </w:rPr>
            </w:pPr>
            <w:r w:rsidRPr="00FF67C4">
              <w:rPr>
                <w:rFonts w:ascii="Arial" w:eastAsia="Times New Roman" w:hAnsi="Arial" w:cs="Arial"/>
                <w:b/>
                <w:sz w:val="20"/>
                <w:szCs w:val="20"/>
                <w:lang w:val="en-GB"/>
              </w:rPr>
              <w:t>CE</w:t>
            </w:r>
          </w:p>
        </w:tc>
        <w:tc>
          <w:tcPr>
            <w:tcW w:w="7543" w:type="dxa"/>
            <w:tcBorders>
              <w:top w:val="single" w:sz="8" w:space="0" w:color="auto"/>
              <w:left w:val="single" w:sz="8" w:space="0" w:color="auto"/>
              <w:bottom w:val="single" w:sz="8" w:space="0" w:color="auto"/>
              <w:right w:val="single" w:sz="8" w:space="0" w:color="auto"/>
            </w:tcBorders>
          </w:tcPr>
          <w:p w14:paraId="169388C2" w14:textId="77777777" w:rsidR="00FF67C4" w:rsidRPr="00FF67C4" w:rsidRDefault="00FF67C4" w:rsidP="00FF67C4">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Times New Roman" w:hAnsi="Arial" w:cs="Arial"/>
                <w:sz w:val="20"/>
                <w:szCs w:val="20"/>
                <w:lang w:val="en-GB"/>
              </w:rPr>
            </w:pPr>
            <w:r w:rsidRPr="00FF67C4">
              <w:rPr>
                <w:rFonts w:ascii="Arial" w:eastAsia="Times New Roman" w:hAnsi="Arial" w:cs="Arial"/>
                <w:sz w:val="20"/>
                <w:szCs w:val="20"/>
                <w:lang w:val="en-GB"/>
              </w:rPr>
              <w:t>Chief Executive</w:t>
            </w:r>
          </w:p>
        </w:tc>
      </w:tr>
      <w:tr w:rsidR="00FF67C4" w:rsidRPr="00FF67C4" w14:paraId="7271A924" w14:textId="77777777" w:rsidTr="00915B18">
        <w:trPr>
          <w:trHeight w:val="310"/>
        </w:trPr>
        <w:tc>
          <w:tcPr>
            <w:tcW w:w="2150" w:type="dxa"/>
          </w:tcPr>
          <w:p w14:paraId="4DD34D88" w14:textId="77777777" w:rsidR="00FF67C4" w:rsidRPr="00FF67C4" w:rsidRDefault="00FF67C4" w:rsidP="00FF67C4">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Arial"/>
                <w:b/>
                <w:sz w:val="20"/>
                <w:szCs w:val="20"/>
                <w:lang w:val="en-GB"/>
              </w:rPr>
            </w:pPr>
            <w:r w:rsidRPr="00FF67C4">
              <w:rPr>
                <w:rFonts w:ascii="Arial" w:eastAsia="PMingLiU" w:hAnsi="Arial" w:cs="Arial"/>
                <w:b/>
                <w:sz w:val="20"/>
                <w:szCs w:val="20"/>
                <w:lang w:val="en-GB"/>
              </w:rPr>
              <w:t>CNC</w:t>
            </w:r>
          </w:p>
        </w:tc>
        <w:tc>
          <w:tcPr>
            <w:tcW w:w="7543" w:type="dxa"/>
          </w:tcPr>
          <w:p w14:paraId="3E5232BF" w14:textId="77777777" w:rsidR="00FF67C4" w:rsidRPr="00FF67C4" w:rsidRDefault="00FF67C4" w:rsidP="00FF67C4">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Arial"/>
                <w:sz w:val="20"/>
                <w:szCs w:val="20"/>
                <w:lang w:val="en-GB"/>
              </w:rPr>
            </w:pPr>
            <w:r w:rsidRPr="00FF67C4">
              <w:rPr>
                <w:rFonts w:ascii="Arial" w:eastAsia="PMingLiU" w:hAnsi="Arial" w:cs="Arial"/>
                <w:sz w:val="20"/>
                <w:szCs w:val="20"/>
                <w:lang w:val="en-GB"/>
              </w:rPr>
              <w:t>(Eskom) Customer Network Centre</w:t>
            </w:r>
          </w:p>
        </w:tc>
      </w:tr>
      <w:tr w:rsidR="00FF67C4" w:rsidRPr="00FF67C4" w14:paraId="1F485BA0" w14:textId="77777777" w:rsidTr="00915B18">
        <w:trPr>
          <w:trHeight w:val="353"/>
        </w:trPr>
        <w:tc>
          <w:tcPr>
            <w:tcW w:w="2150" w:type="dxa"/>
          </w:tcPr>
          <w:p w14:paraId="0D72CF87" w14:textId="77777777" w:rsidR="00FF67C4" w:rsidRPr="00FF67C4" w:rsidRDefault="00FF67C4" w:rsidP="00FF67C4">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sz w:val="20"/>
                <w:szCs w:val="20"/>
                <w:lang w:val="en-GB"/>
              </w:rPr>
            </w:pPr>
            <w:r w:rsidRPr="00FF67C4">
              <w:rPr>
                <w:rFonts w:ascii="Arial" w:eastAsia="PMingLiU" w:hAnsi="Arial" w:cs="Arial"/>
                <w:b/>
                <w:sz w:val="20"/>
                <w:szCs w:val="20"/>
                <w:lang w:val="en-GB"/>
              </w:rPr>
              <w:t>CR</w:t>
            </w:r>
          </w:p>
        </w:tc>
        <w:tc>
          <w:tcPr>
            <w:tcW w:w="7543" w:type="dxa"/>
          </w:tcPr>
          <w:p w14:paraId="089034DB" w14:textId="77777777" w:rsidR="00FF67C4" w:rsidRPr="00FF67C4" w:rsidRDefault="00FF67C4" w:rsidP="00FF67C4">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sz w:val="20"/>
                <w:szCs w:val="20"/>
                <w:lang w:val="en-GB"/>
              </w:rPr>
            </w:pPr>
            <w:r w:rsidRPr="00FF67C4">
              <w:rPr>
                <w:rFonts w:ascii="Arial" w:eastAsia="PMingLiU" w:hAnsi="Arial" w:cs="Arial"/>
                <w:sz w:val="20"/>
                <w:szCs w:val="20"/>
                <w:lang w:val="en-GB"/>
              </w:rPr>
              <w:t>Construction Regulations of the OHS Act</w:t>
            </w:r>
          </w:p>
        </w:tc>
      </w:tr>
      <w:tr w:rsidR="00FF67C4" w:rsidRPr="00FF67C4" w14:paraId="34B53C7B" w14:textId="77777777" w:rsidTr="00915B18">
        <w:trPr>
          <w:trHeight w:val="135"/>
        </w:trPr>
        <w:tc>
          <w:tcPr>
            <w:tcW w:w="2150" w:type="dxa"/>
          </w:tcPr>
          <w:p w14:paraId="35EFC717" w14:textId="77777777" w:rsidR="00FF67C4" w:rsidRPr="00FF67C4" w:rsidRDefault="00FF67C4" w:rsidP="00FF67C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b/>
                <w:sz w:val="20"/>
                <w:szCs w:val="20"/>
                <w:lang w:val="en-GB"/>
              </w:rPr>
            </w:pPr>
            <w:r w:rsidRPr="00FF67C4">
              <w:rPr>
                <w:rFonts w:ascii="Arial" w:eastAsia="PMingLiU" w:hAnsi="Arial" w:cs="Arial"/>
                <w:b/>
                <w:sz w:val="20"/>
                <w:szCs w:val="20"/>
                <w:lang w:val="en-GB"/>
              </w:rPr>
              <w:t>COID Act</w:t>
            </w:r>
          </w:p>
        </w:tc>
        <w:tc>
          <w:tcPr>
            <w:tcW w:w="7543" w:type="dxa"/>
          </w:tcPr>
          <w:p w14:paraId="4AB59F83" w14:textId="77777777" w:rsidR="00FF67C4" w:rsidRPr="00FF67C4" w:rsidRDefault="00FF67C4" w:rsidP="00FF67C4">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sz w:val="20"/>
                <w:szCs w:val="20"/>
                <w:lang w:val="en-GB"/>
              </w:rPr>
            </w:pPr>
            <w:r w:rsidRPr="00FF67C4">
              <w:rPr>
                <w:rFonts w:ascii="Arial" w:eastAsia="PMingLiU" w:hAnsi="Arial" w:cs="Arial"/>
                <w:sz w:val="20"/>
                <w:szCs w:val="20"/>
                <w:lang w:val="en-GB"/>
              </w:rPr>
              <w:t>Compensation for Occupational Injuries and Diseases Act</w:t>
            </w:r>
          </w:p>
        </w:tc>
      </w:tr>
      <w:tr w:rsidR="00FF67C4" w:rsidRPr="00FF67C4" w14:paraId="3D673E7A" w14:textId="77777777" w:rsidTr="00915B18">
        <w:trPr>
          <w:trHeight w:val="135"/>
        </w:trPr>
        <w:tc>
          <w:tcPr>
            <w:tcW w:w="2150" w:type="dxa"/>
          </w:tcPr>
          <w:p w14:paraId="27DE16FF" w14:textId="77777777" w:rsidR="00FF67C4" w:rsidRPr="00FF67C4" w:rsidRDefault="00FF67C4" w:rsidP="00FF67C4">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sz w:val="20"/>
                <w:szCs w:val="20"/>
                <w:lang w:val="en-GB"/>
              </w:rPr>
            </w:pPr>
            <w:r w:rsidRPr="00FF67C4">
              <w:rPr>
                <w:rFonts w:ascii="Arial" w:eastAsia="PMingLiU" w:hAnsi="Arial" w:cs="Arial"/>
                <w:b/>
                <w:sz w:val="20"/>
                <w:szCs w:val="20"/>
                <w:lang w:val="en-GB"/>
              </w:rPr>
              <w:t>DMR</w:t>
            </w:r>
          </w:p>
        </w:tc>
        <w:tc>
          <w:tcPr>
            <w:tcW w:w="7543" w:type="dxa"/>
          </w:tcPr>
          <w:p w14:paraId="0E250616" w14:textId="77777777" w:rsidR="00FF67C4" w:rsidRPr="00FF67C4" w:rsidRDefault="00FF67C4" w:rsidP="00FF67C4">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sz w:val="20"/>
                <w:szCs w:val="20"/>
                <w:lang w:val="en-GB"/>
              </w:rPr>
            </w:pPr>
            <w:r w:rsidRPr="00FF67C4">
              <w:rPr>
                <w:rFonts w:ascii="Arial" w:eastAsia="PMingLiU" w:hAnsi="Arial" w:cs="Arial"/>
                <w:sz w:val="20"/>
                <w:szCs w:val="20"/>
                <w:lang w:val="en-GB"/>
              </w:rPr>
              <w:t>Driven Machinery Regulations</w:t>
            </w:r>
          </w:p>
        </w:tc>
      </w:tr>
      <w:tr w:rsidR="00FF67C4" w:rsidRPr="00FF67C4" w14:paraId="2B49FCF9" w14:textId="77777777" w:rsidTr="00915B18">
        <w:trPr>
          <w:trHeight w:val="135"/>
        </w:trPr>
        <w:tc>
          <w:tcPr>
            <w:tcW w:w="2150" w:type="dxa"/>
          </w:tcPr>
          <w:p w14:paraId="3CD4A8E9" w14:textId="77777777" w:rsidR="00FF67C4" w:rsidRPr="00FF67C4" w:rsidRDefault="00FF67C4" w:rsidP="00FF67C4">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sz w:val="20"/>
                <w:szCs w:val="20"/>
                <w:lang w:val="en-GB"/>
              </w:rPr>
            </w:pPr>
            <w:r w:rsidRPr="00FF67C4">
              <w:rPr>
                <w:rFonts w:ascii="Arial" w:eastAsia="PMingLiU" w:hAnsi="Arial" w:cs="Arial"/>
                <w:b/>
                <w:sz w:val="20"/>
                <w:szCs w:val="20"/>
                <w:lang w:val="en-GB"/>
              </w:rPr>
              <w:t>DoL</w:t>
            </w:r>
          </w:p>
        </w:tc>
        <w:tc>
          <w:tcPr>
            <w:tcW w:w="7543" w:type="dxa"/>
          </w:tcPr>
          <w:p w14:paraId="4560BD46" w14:textId="77777777" w:rsidR="00FF67C4" w:rsidRPr="00FF67C4" w:rsidRDefault="00FF67C4" w:rsidP="00FF67C4">
            <w:pPr>
              <w:autoSpaceDE w:val="0"/>
              <w:autoSpaceDN w:val="0"/>
              <w:adjustRightInd w:val="0"/>
              <w:spacing w:after="0" w:line="240" w:lineRule="auto"/>
              <w:jc w:val="both"/>
              <w:rPr>
                <w:rFonts w:ascii="Arial" w:eastAsia="PMingLiU" w:hAnsi="Arial" w:cs="Arial"/>
                <w:sz w:val="20"/>
                <w:szCs w:val="20"/>
                <w:lang w:eastAsia="zh-TW"/>
              </w:rPr>
            </w:pPr>
            <w:r w:rsidRPr="00FF67C4">
              <w:rPr>
                <w:rFonts w:ascii="Arial" w:eastAsia="PMingLiU" w:hAnsi="Arial" w:cs="Arial"/>
                <w:sz w:val="20"/>
                <w:szCs w:val="20"/>
                <w:lang w:val="en-GB"/>
              </w:rPr>
              <w:t>Department of Labour (</w:t>
            </w:r>
            <w:r w:rsidRPr="00FF67C4">
              <w:rPr>
                <w:rFonts w:ascii="Arial" w:eastAsia="PMingLiU" w:hAnsi="Arial" w:cs="Arial"/>
                <w:sz w:val="20"/>
                <w:szCs w:val="20"/>
                <w:lang w:eastAsia="zh-TW"/>
              </w:rPr>
              <w:t xml:space="preserve"> Inspection and Enforcement services – Provincial office)</w:t>
            </w:r>
          </w:p>
        </w:tc>
      </w:tr>
      <w:tr w:rsidR="00FF67C4" w:rsidRPr="00FF67C4" w14:paraId="62965C06" w14:textId="77777777" w:rsidTr="00915B18">
        <w:trPr>
          <w:trHeight w:val="135"/>
        </w:trPr>
        <w:tc>
          <w:tcPr>
            <w:tcW w:w="2150" w:type="dxa"/>
            <w:tcBorders>
              <w:top w:val="single" w:sz="8" w:space="0" w:color="auto"/>
              <w:left w:val="single" w:sz="8" w:space="0" w:color="auto"/>
              <w:bottom w:val="single" w:sz="8" w:space="0" w:color="auto"/>
              <w:right w:val="single" w:sz="8" w:space="0" w:color="auto"/>
            </w:tcBorders>
          </w:tcPr>
          <w:p w14:paraId="507AAE6E" w14:textId="77777777" w:rsidR="00FF67C4" w:rsidRPr="00FF67C4" w:rsidRDefault="00FF67C4" w:rsidP="00FF67C4">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sz w:val="20"/>
                <w:szCs w:val="20"/>
                <w:lang w:val="en-GB"/>
              </w:rPr>
            </w:pPr>
            <w:r w:rsidRPr="00FF67C4">
              <w:rPr>
                <w:rFonts w:ascii="Arial" w:eastAsia="PMingLiU" w:hAnsi="Arial" w:cs="Arial"/>
                <w:b/>
                <w:sz w:val="20"/>
                <w:szCs w:val="20"/>
                <w:lang w:val="en-GB"/>
              </w:rPr>
              <w:t>EAP</w:t>
            </w:r>
          </w:p>
        </w:tc>
        <w:tc>
          <w:tcPr>
            <w:tcW w:w="7543" w:type="dxa"/>
            <w:tcBorders>
              <w:top w:val="single" w:sz="8" w:space="0" w:color="auto"/>
              <w:left w:val="single" w:sz="8" w:space="0" w:color="auto"/>
              <w:bottom w:val="single" w:sz="8" w:space="0" w:color="auto"/>
              <w:right w:val="single" w:sz="8" w:space="0" w:color="auto"/>
            </w:tcBorders>
          </w:tcPr>
          <w:p w14:paraId="0D8280DD" w14:textId="77777777" w:rsidR="00FF67C4" w:rsidRPr="00FF67C4" w:rsidRDefault="00FF67C4" w:rsidP="00FF67C4">
            <w:pPr>
              <w:autoSpaceDE w:val="0"/>
              <w:autoSpaceDN w:val="0"/>
              <w:adjustRightInd w:val="0"/>
              <w:spacing w:after="0" w:line="240" w:lineRule="auto"/>
              <w:jc w:val="both"/>
              <w:rPr>
                <w:rFonts w:ascii="Arial" w:eastAsia="PMingLiU" w:hAnsi="Arial" w:cs="Arial"/>
                <w:sz w:val="20"/>
                <w:szCs w:val="20"/>
                <w:lang w:val="en-GB"/>
              </w:rPr>
            </w:pPr>
            <w:r w:rsidRPr="00FF67C4">
              <w:rPr>
                <w:rFonts w:ascii="Arial" w:eastAsia="PMingLiU" w:hAnsi="Arial" w:cs="Arial"/>
                <w:sz w:val="20"/>
                <w:szCs w:val="20"/>
                <w:lang w:val="en-GB"/>
              </w:rPr>
              <w:t>Employee Assistance Program</w:t>
            </w:r>
          </w:p>
        </w:tc>
      </w:tr>
      <w:tr w:rsidR="00FF67C4" w:rsidRPr="00FF67C4" w14:paraId="7E8D182F" w14:textId="77777777" w:rsidTr="00915B18">
        <w:trPr>
          <w:trHeight w:val="135"/>
        </w:trPr>
        <w:tc>
          <w:tcPr>
            <w:tcW w:w="2150" w:type="dxa"/>
          </w:tcPr>
          <w:p w14:paraId="3D5545CB" w14:textId="77777777" w:rsidR="00FF67C4" w:rsidRPr="00FF67C4" w:rsidRDefault="00FF67C4" w:rsidP="00FF67C4">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sz w:val="20"/>
                <w:szCs w:val="20"/>
                <w:lang w:val="en-GB"/>
              </w:rPr>
            </w:pPr>
            <w:r w:rsidRPr="00FF67C4">
              <w:rPr>
                <w:rFonts w:ascii="Arial" w:eastAsia="PMingLiU" w:hAnsi="Arial" w:cs="Arial"/>
                <w:b/>
                <w:sz w:val="20"/>
                <w:szCs w:val="20"/>
                <w:lang w:val="en-GB"/>
              </w:rPr>
              <w:t>EP</w:t>
            </w:r>
          </w:p>
        </w:tc>
        <w:tc>
          <w:tcPr>
            <w:tcW w:w="7543" w:type="dxa"/>
          </w:tcPr>
          <w:p w14:paraId="0B636101" w14:textId="77777777" w:rsidR="00FF67C4" w:rsidRPr="00FF67C4" w:rsidRDefault="00FF67C4" w:rsidP="00FF67C4">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sz w:val="20"/>
                <w:szCs w:val="20"/>
                <w:lang w:val="en-GB"/>
              </w:rPr>
            </w:pPr>
            <w:r w:rsidRPr="00FF67C4">
              <w:rPr>
                <w:rFonts w:ascii="Arial" w:eastAsia="PMingLiU" w:hAnsi="Arial" w:cs="Arial"/>
                <w:sz w:val="20"/>
                <w:szCs w:val="20"/>
                <w:lang w:val="en-GB"/>
              </w:rPr>
              <w:t>Emergency Preparedness</w:t>
            </w:r>
          </w:p>
        </w:tc>
      </w:tr>
      <w:tr w:rsidR="00FF67C4" w:rsidRPr="00FF67C4" w14:paraId="2B594973" w14:textId="77777777" w:rsidTr="00915B18">
        <w:trPr>
          <w:trHeight w:val="135"/>
        </w:trPr>
        <w:tc>
          <w:tcPr>
            <w:tcW w:w="2150" w:type="dxa"/>
          </w:tcPr>
          <w:p w14:paraId="05E5C574" w14:textId="77777777" w:rsidR="00FF67C4" w:rsidRPr="00FF67C4" w:rsidRDefault="00FF67C4" w:rsidP="00FF67C4">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sz w:val="20"/>
                <w:szCs w:val="20"/>
                <w:lang w:val="en-GB"/>
              </w:rPr>
            </w:pPr>
            <w:proofErr w:type="spellStart"/>
            <w:r w:rsidRPr="00FF67C4">
              <w:rPr>
                <w:rFonts w:ascii="Arial" w:eastAsia="PMingLiU" w:hAnsi="Arial" w:cs="Arial"/>
                <w:b/>
                <w:sz w:val="20"/>
                <w:szCs w:val="20"/>
                <w:lang w:val="en-GB"/>
              </w:rPr>
              <w:t>ERfW</w:t>
            </w:r>
            <w:proofErr w:type="spellEnd"/>
          </w:p>
        </w:tc>
        <w:tc>
          <w:tcPr>
            <w:tcW w:w="7543" w:type="dxa"/>
          </w:tcPr>
          <w:p w14:paraId="5AD4A8B7" w14:textId="77777777" w:rsidR="00FF67C4" w:rsidRPr="00FF67C4" w:rsidRDefault="00FF67C4" w:rsidP="00FF67C4">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sz w:val="20"/>
                <w:szCs w:val="20"/>
                <w:lang w:val="en-GB"/>
              </w:rPr>
            </w:pPr>
            <w:r w:rsidRPr="00FF67C4">
              <w:rPr>
                <w:rFonts w:ascii="Arial" w:eastAsia="PMingLiU" w:hAnsi="Arial" w:cs="Arial"/>
                <w:sz w:val="20"/>
                <w:szCs w:val="20"/>
                <w:lang w:val="en-GB"/>
              </w:rPr>
              <w:t>Environmental Regulations for Workplaces</w:t>
            </w:r>
          </w:p>
        </w:tc>
      </w:tr>
      <w:tr w:rsidR="00FF67C4" w:rsidRPr="00FF67C4" w14:paraId="03517607" w14:textId="77777777" w:rsidTr="00915B18">
        <w:trPr>
          <w:trHeight w:val="135"/>
        </w:trPr>
        <w:tc>
          <w:tcPr>
            <w:tcW w:w="2150" w:type="dxa"/>
          </w:tcPr>
          <w:p w14:paraId="1B6399DF" w14:textId="77777777" w:rsidR="00FF67C4" w:rsidRPr="00FF67C4" w:rsidRDefault="00FF67C4" w:rsidP="00FF67C4">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sz w:val="20"/>
                <w:szCs w:val="20"/>
                <w:lang w:val="en-GB"/>
              </w:rPr>
            </w:pPr>
            <w:r w:rsidRPr="00FF67C4">
              <w:rPr>
                <w:rFonts w:ascii="Arial" w:eastAsia="PMingLiU" w:hAnsi="Arial" w:cs="Arial"/>
                <w:b/>
                <w:sz w:val="20"/>
                <w:szCs w:val="20"/>
                <w:lang w:val="en-GB"/>
              </w:rPr>
              <w:t>GAR</w:t>
            </w:r>
          </w:p>
        </w:tc>
        <w:tc>
          <w:tcPr>
            <w:tcW w:w="7543" w:type="dxa"/>
          </w:tcPr>
          <w:p w14:paraId="5712B25D" w14:textId="77777777" w:rsidR="00FF67C4" w:rsidRPr="00FF67C4" w:rsidRDefault="00FF67C4" w:rsidP="00FF67C4">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sz w:val="20"/>
                <w:szCs w:val="20"/>
                <w:lang w:val="en-GB"/>
              </w:rPr>
            </w:pPr>
            <w:r w:rsidRPr="00FF67C4">
              <w:rPr>
                <w:rFonts w:ascii="Arial" w:eastAsia="PMingLiU" w:hAnsi="Arial" w:cs="Arial"/>
                <w:sz w:val="20"/>
                <w:szCs w:val="20"/>
                <w:lang w:val="en-GB"/>
              </w:rPr>
              <w:t>General Administrative Regulations</w:t>
            </w:r>
          </w:p>
        </w:tc>
      </w:tr>
      <w:tr w:rsidR="00FF67C4" w:rsidRPr="00FF67C4" w14:paraId="3F839B38" w14:textId="77777777" w:rsidTr="00915B18">
        <w:trPr>
          <w:trHeight w:val="135"/>
        </w:trPr>
        <w:tc>
          <w:tcPr>
            <w:tcW w:w="2150" w:type="dxa"/>
          </w:tcPr>
          <w:p w14:paraId="67298EA8" w14:textId="77777777" w:rsidR="00FF67C4" w:rsidRPr="00FF67C4" w:rsidRDefault="00FF67C4" w:rsidP="00FF67C4">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sz w:val="20"/>
                <w:szCs w:val="20"/>
                <w:lang w:val="en-GB"/>
              </w:rPr>
            </w:pPr>
            <w:r w:rsidRPr="00FF67C4">
              <w:rPr>
                <w:rFonts w:ascii="Arial" w:eastAsia="PMingLiU" w:hAnsi="Arial" w:cs="Arial"/>
                <w:b/>
                <w:sz w:val="20"/>
                <w:szCs w:val="20"/>
                <w:lang w:val="en-GB"/>
              </w:rPr>
              <w:t>GSR</w:t>
            </w:r>
          </w:p>
        </w:tc>
        <w:tc>
          <w:tcPr>
            <w:tcW w:w="7543" w:type="dxa"/>
          </w:tcPr>
          <w:p w14:paraId="4052B201" w14:textId="77777777" w:rsidR="00FF67C4" w:rsidRPr="00FF67C4" w:rsidRDefault="00FF67C4" w:rsidP="00FF67C4">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sz w:val="20"/>
                <w:szCs w:val="20"/>
                <w:lang w:val="en-GB"/>
              </w:rPr>
            </w:pPr>
            <w:r w:rsidRPr="00FF67C4">
              <w:rPr>
                <w:rFonts w:ascii="Arial" w:eastAsia="PMingLiU" w:hAnsi="Arial" w:cs="Arial"/>
                <w:sz w:val="20"/>
                <w:szCs w:val="20"/>
                <w:lang w:val="en-GB"/>
              </w:rPr>
              <w:t>General Safety Regulations</w:t>
            </w:r>
          </w:p>
        </w:tc>
      </w:tr>
      <w:tr w:rsidR="00FF67C4" w:rsidRPr="00FF67C4" w14:paraId="15F58611" w14:textId="77777777" w:rsidTr="00915B18">
        <w:trPr>
          <w:trHeight w:val="135"/>
        </w:trPr>
        <w:tc>
          <w:tcPr>
            <w:tcW w:w="2150" w:type="dxa"/>
          </w:tcPr>
          <w:p w14:paraId="36E6786E" w14:textId="77777777" w:rsidR="00FF67C4" w:rsidRPr="00FF67C4" w:rsidRDefault="00FF67C4" w:rsidP="00FF67C4">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sz w:val="20"/>
                <w:szCs w:val="20"/>
                <w:lang w:val="en-GB"/>
              </w:rPr>
            </w:pPr>
            <w:r w:rsidRPr="00FF67C4">
              <w:rPr>
                <w:rFonts w:ascii="Arial" w:eastAsia="PMingLiU" w:hAnsi="Arial" w:cs="Arial"/>
                <w:b/>
                <w:sz w:val="20"/>
                <w:szCs w:val="20"/>
                <w:lang w:val="en-GB"/>
              </w:rPr>
              <w:t>HCS</w:t>
            </w:r>
          </w:p>
        </w:tc>
        <w:tc>
          <w:tcPr>
            <w:tcW w:w="7543" w:type="dxa"/>
          </w:tcPr>
          <w:p w14:paraId="42A6D992" w14:textId="77777777" w:rsidR="00FF67C4" w:rsidRPr="00FF67C4" w:rsidRDefault="00FF67C4" w:rsidP="00FF67C4">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sz w:val="20"/>
                <w:szCs w:val="20"/>
                <w:lang w:val="en-GB"/>
              </w:rPr>
            </w:pPr>
            <w:r w:rsidRPr="00FF67C4">
              <w:rPr>
                <w:rFonts w:ascii="Arial" w:eastAsia="PMingLiU" w:hAnsi="Arial" w:cs="Arial"/>
                <w:sz w:val="20"/>
                <w:szCs w:val="20"/>
                <w:lang w:val="en-GB"/>
              </w:rPr>
              <w:t>Hazardous Chemical Substances</w:t>
            </w:r>
          </w:p>
        </w:tc>
      </w:tr>
      <w:tr w:rsidR="00FF67C4" w:rsidRPr="00FF67C4" w14:paraId="0EC6C870" w14:textId="77777777" w:rsidTr="00915B18">
        <w:trPr>
          <w:trHeight w:val="135"/>
        </w:trPr>
        <w:tc>
          <w:tcPr>
            <w:tcW w:w="2150" w:type="dxa"/>
          </w:tcPr>
          <w:p w14:paraId="0724ED5B" w14:textId="77777777" w:rsidR="00FF67C4" w:rsidRPr="00FF67C4" w:rsidRDefault="00FF67C4" w:rsidP="00FF67C4">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sz w:val="20"/>
                <w:szCs w:val="20"/>
                <w:lang w:val="en-GB"/>
              </w:rPr>
            </w:pPr>
            <w:r w:rsidRPr="00FF67C4">
              <w:rPr>
                <w:rFonts w:ascii="Arial" w:eastAsia="PMingLiU" w:hAnsi="Arial" w:cs="Arial"/>
                <w:b/>
                <w:sz w:val="20"/>
                <w:szCs w:val="20"/>
                <w:lang w:val="en-GB"/>
              </w:rPr>
              <w:t>LDV</w:t>
            </w:r>
          </w:p>
        </w:tc>
        <w:tc>
          <w:tcPr>
            <w:tcW w:w="7543" w:type="dxa"/>
          </w:tcPr>
          <w:p w14:paraId="2EB271DC" w14:textId="77777777" w:rsidR="00FF67C4" w:rsidRPr="00FF67C4" w:rsidRDefault="00FF67C4" w:rsidP="00FF67C4">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sz w:val="20"/>
                <w:szCs w:val="20"/>
                <w:lang w:val="en-GB"/>
              </w:rPr>
            </w:pPr>
            <w:r w:rsidRPr="00FF67C4">
              <w:rPr>
                <w:rFonts w:ascii="Arial" w:eastAsia="PMingLiU" w:hAnsi="Arial" w:cs="Arial"/>
                <w:sz w:val="20"/>
                <w:szCs w:val="20"/>
                <w:lang w:val="en-GB"/>
              </w:rPr>
              <w:t>Light Delivery Vehicle</w:t>
            </w:r>
          </w:p>
        </w:tc>
      </w:tr>
      <w:tr w:rsidR="00FF67C4" w:rsidRPr="00FF67C4" w14:paraId="65FB910F" w14:textId="77777777" w:rsidTr="00915B18">
        <w:trPr>
          <w:trHeight w:val="135"/>
        </w:trPr>
        <w:tc>
          <w:tcPr>
            <w:tcW w:w="2150" w:type="dxa"/>
            <w:tcBorders>
              <w:top w:val="single" w:sz="8" w:space="0" w:color="auto"/>
              <w:left w:val="single" w:sz="8" w:space="0" w:color="auto"/>
              <w:bottom w:val="single" w:sz="8" w:space="0" w:color="auto"/>
              <w:right w:val="single" w:sz="8" w:space="0" w:color="auto"/>
            </w:tcBorders>
          </w:tcPr>
          <w:p w14:paraId="7B04170C" w14:textId="77777777" w:rsidR="00FF67C4" w:rsidRPr="00FF67C4" w:rsidRDefault="00FF67C4" w:rsidP="00FF67C4">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sz w:val="20"/>
                <w:szCs w:val="20"/>
                <w:lang w:val="en-GB"/>
              </w:rPr>
            </w:pPr>
            <w:proofErr w:type="spellStart"/>
            <w:r w:rsidRPr="00FF67C4">
              <w:rPr>
                <w:rFonts w:ascii="Arial" w:eastAsia="PMingLiU" w:hAnsi="Arial" w:cs="Arial"/>
                <w:b/>
                <w:sz w:val="20"/>
                <w:szCs w:val="20"/>
                <w:lang w:val="en-GB"/>
              </w:rPr>
              <w:t>LoG</w:t>
            </w:r>
            <w:proofErr w:type="spellEnd"/>
          </w:p>
        </w:tc>
        <w:tc>
          <w:tcPr>
            <w:tcW w:w="7543" w:type="dxa"/>
            <w:tcBorders>
              <w:top w:val="single" w:sz="8" w:space="0" w:color="auto"/>
              <w:left w:val="single" w:sz="8" w:space="0" w:color="auto"/>
              <w:bottom w:val="single" w:sz="8" w:space="0" w:color="auto"/>
              <w:right w:val="single" w:sz="8" w:space="0" w:color="auto"/>
            </w:tcBorders>
          </w:tcPr>
          <w:p w14:paraId="66F5278F" w14:textId="77777777" w:rsidR="00FF67C4" w:rsidRPr="00FF67C4" w:rsidRDefault="00FF67C4" w:rsidP="00FF67C4">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sz w:val="20"/>
                <w:szCs w:val="20"/>
                <w:lang w:val="en-GB"/>
              </w:rPr>
            </w:pPr>
            <w:r w:rsidRPr="00FF67C4">
              <w:rPr>
                <w:rFonts w:ascii="Arial" w:eastAsia="PMingLiU" w:hAnsi="Arial" w:cs="Arial"/>
                <w:sz w:val="20"/>
                <w:szCs w:val="20"/>
                <w:lang w:val="en-GB"/>
              </w:rPr>
              <w:t>(COID) Letter of Good Standing</w:t>
            </w:r>
          </w:p>
        </w:tc>
      </w:tr>
      <w:tr w:rsidR="00FF67C4" w:rsidRPr="00FF67C4" w14:paraId="0EB0DB8B" w14:textId="77777777" w:rsidTr="00915B18">
        <w:trPr>
          <w:trHeight w:val="135"/>
        </w:trPr>
        <w:tc>
          <w:tcPr>
            <w:tcW w:w="2150" w:type="dxa"/>
          </w:tcPr>
          <w:p w14:paraId="7EF8CCCE" w14:textId="77777777" w:rsidR="00FF67C4" w:rsidRPr="00FF67C4" w:rsidRDefault="00FF67C4" w:rsidP="00FF67C4">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sz w:val="20"/>
                <w:szCs w:val="20"/>
                <w:lang w:val="en-GB"/>
              </w:rPr>
            </w:pPr>
            <w:r w:rsidRPr="00FF67C4">
              <w:rPr>
                <w:rFonts w:ascii="Arial" w:eastAsia="PMingLiU" w:hAnsi="Arial" w:cs="Arial"/>
                <w:b/>
                <w:sz w:val="20"/>
                <w:szCs w:val="20"/>
                <w:lang w:val="en-GB"/>
              </w:rPr>
              <w:t>MSDS</w:t>
            </w:r>
          </w:p>
        </w:tc>
        <w:tc>
          <w:tcPr>
            <w:tcW w:w="7543" w:type="dxa"/>
          </w:tcPr>
          <w:p w14:paraId="29D5EB4E" w14:textId="77777777" w:rsidR="00FF67C4" w:rsidRPr="00FF67C4" w:rsidRDefault="00FF67C4" w:rsidP="00FF67C4">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sz w:val="20"/>
                <w:szCs w:val="20"/>
                <w:lang w:val="en-GB"/>
              </w:rPr>
            </w:pPr>
            <w:r w:rsidRPr="00FF67C4">
              <w:rPr>
                <w:rFonts w:ascii="Arial" w:eastAsia="PMingLiU" w:hAnsi="Arial" w:cs="Arial"/>
                <w:sz w:val="20"/>
                <w:szCs w:val="20"/>
                <w:lang w:val="en-GB"/>
              </w:rPr>
              <w:t>Material Safety Data Sheets</w:t>
            </w:r>
          </w:p>
        </w:tc>
      </w:tr>
      <w:tr w:rsidR="00FF67C4" w:rsidRPr="00FF67C4" w14:paraId="49A2EC93" w14:textId="77777777" w:rsidTr="00915B18">
        <w:trPr>
          <w:trHeight w:val="135"/>
        </w:trPr>
        <w:tc>
          <w:tcPr>
            <w:tcW w:w="2150" w:type="dxa"/>
          </w:tcPr>
          <w:p w14:paraId="31E30C8F" w14:textId="77777777" w:rsidR="00FF67C4" w:rsidRPr="00FF67C4" w:rsidRDefault="00FF67C4" w:rsidP="00FF67C4">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sz w:val="20"/>
                <w:szCs w:val="20"/>
                <w:lang w:val="en-GB"/>
              </w:rPr>
            </w:pPr>
            <w:r w:rsidRPr="00FF67C4">
              <w:rPr>
                <w:rFonts w:ascii="Arial" w:eastAsia="PMingLiU" w:hAnsi="Arial" w:cs="Arial"/>
                <w:b/>
                <w:sz w:val="20"/>
                <w:szCs w:val="20"/>
                <w:lang w:val="en-GB"/>
              </w:rPr>
              <w:t>NEMA</w:t>
            </w:r>
          </w:p>
        </w:tc>
        <w:tc>
          <w:tcPr>
            <w:tcW w:w="7543" w:type="dxa"/>
          </w:tcPr>
          <w:p w14:paraId="6E65921A" w14:textId="77777777" w:rsidR="00FF67C4" w:rsidRPr="00FF67C4" w:rsidRDefault="00FF67C4" w:rsidP="00FF67C4">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sz w:val="20"/>
                <w:szCs w:val="20"/>
                <w:lang w:val="en-GB"/>
              </w:rPr>
            </w:pPr>
            <w:r w:rsidRPr="00FF67C4">
              <w:rPr>
                <w:rFonts w:ascii="Arial" w:eastAsia="PMingLiU" w:hAnsi="Arial" w:cs="Arial"/>
                <w:sz w:val="20"/>
                <w:szCs w:val="20"/>
                <w:lang w:val="en-GB"/>
              </w:rPr>
              <w:t>National Environmental Management Act</w:t>
            </w:r>
          </w:p>
        </w:tc>
      </w:tr>
      <w:tr w:rsidR="00FF67C4" w:rsidRPr="00FF67C4" w14:paraId="34BB9550" w14:textId="77777777" w:rsidTr="00915B18">
        <w:trPr>
          <w:trHeight w:val="135"/>
        </w:trPr>
        <w:tc>
          <w:tcPr>
            <w:tcW w:w="2150" w:type="dxa"/>
          </w:tcPr>
          <w:p w14:paraId="0A5AAA6F" w14:textId="77777777" w:rsidR="00FF67C4" w:rsidRPr="00FF67C4" w:rsidRDefault="00FF67C4" w:rsidP="00FF67C4">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sz w:val="20"/>
                <w:szCs w:val="20"/>
                <w:lang w:val="en-GB"/>
              </w:rPr>
            </w:pPr>
            <w:r w:rsidRPr="00FF67C4">
              <w:rPr>
                <w:rFonts w:ascii="Arial" w:eastAsia="PMingLiU" w:hAnsi="Arial" w:cs="Arial"/>
                <w:b/>
                <w:sz w:val="20"/>
                <w:szCs w:val="20"/>
                <w:lang w:val="en-GB"/>
              </w:rPr>
              <w:t>OHS Act</w:t>
            </w:r>
          </w:p>
        </w:tc>
        <w:tc>
          <w:tcPr>
            <w:tcW w:w="7543" w:type="dxa"/>
          </w:tcPr>
          <w:p w14:paraId="53490E6F" w14:textId="77777777" w:rsidR="00FF67C4" w:rsidRPr="00FF67C4" w:rsidRDefault="00FF67C4" w:rsidP="00FF67C4">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sz w:val="20"/>
                <w:szCs w:val="20"/>
                <w:lang w:val="en-GB"/>
              </w:rPr>
            </w:pPr>
            <w:r w:rsidRPr="00FF67C4">
              <w:rPr>
                <w:rFonts w:ascii="Arial" w:eastAsia="PMingLiU" w:hAnsi="Arial" w:cs="Arial"/>
                <w:sz w:val="20"/>
                <w:szCs w:val="20"/>
                <w:lang w:val="en-GB"/>
              </w:rPr>
              <w:t>Occupational Health and Safety Act and Regulations, 85 of 1993</w:t>
            </w:r>
          </w:p>
        </w:tc>
      </w:tr>
      <w:tr w:rsidR="00FF67C4" w:rsidRPr="00FF67C4" w14:paraId="632B0EEF" w14:textId="77777777" w:rsidTr="00915B18">
        <w:trPr>
          <w:trHeight w:val="135"/>
        </w:trPr>
        <w:tc>
          <w:tcPr>
            <w:tcW w:w="2150" w:type="dxa"/>
          </w:tcPr>
          <w:p w14:paraId="1B5BE180" w14:textId="77777777" w:rsidR="00FF67C4" w:rsidRPr="00FF67C4" w:rsidRDefault="00FF67C4" w:rsidP="00FF67C4">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sz w:val="20"/>
                <w:szCs w:val="20"/>
                <w:lang w:val="en-GB"/>
              </w:rPr>
            </w:pPr>
            <w:r w:rsidRPr="00FF67C4">
              <w:rPr>
                <w:rFonts w:ascii="Arial" w:eastAsia="PMingLiU" w:hAnsi="Arial" w:cs="Arial"/>
                <w:b/>
                <w:sz w:val="20"/>
                <w:szCs w:val="20"/>
                <w:lang w:val="en-GB"/>
              </w:rPr>
              <w:t>SACPCMP</w:t>
            </w:r>
          </w:p>
        </w:tc>
        <w:tc>
          <w:tcPr>
            <w:tcW w:w="7543" w:type="dxa"/>
          </w:tcPr>
          <w:p w14:paraId="2EE6B142" w14:textId="77777777" w:rsidR="00FF67C4" w:rsidRPr="00FF67C4" w:rsidRDefault="00FF67C4" w:rsidP="00FF67C4">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sz w:val="20"/>
                <w:szCs w:val="20"/>
              </w:rPr>
            </w:pPr>
            <w:r w:rsidRPr="00FF67C4">
              <w:rPr>
                <w:rFonts w:ascii="Arial" w:eastAsia="PMingLiU" w:hAnsi="Arial" w:cs="Arial"/>
                <w:sz w:val="20"/>
                <w:szCs w:val="20"/>
              </w:rPr>
              <w:t>South African Council for the Project &amp; Construction Management Professions</w:t>
            </w:r>
          </w:p>
        </w:tc>
      </w:tr>
      <w:tr w:rsidR="00FF67C4" w:rsidRPr="00FF67C4" w14:paraId="521FF4D5" w14:textId="77777777" w:rsidTr="00915B18">
        <w:trPr>
          <w:trHeight w:val="135"/>
        </w:trPr>
        <w:tc>
          <w:tcPr>
            <w:tcW w:w="2150" w:type="dxa"/>
          </w:tcPr>
          <w:p w14:paraId="05E8DE7D" w14:textId="77777777" w:rsidR="00FF67C4" w:rsidRPr="00FF67C4" w:rsidRDefault="00FF67C4" w:rsidP="00FF67C4">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sz w:val="20"/>
                <w:szCs w:val="20"/>
                <w:lang w:val="en-GB"/>
              </w:rPr>
            </w:pPr>
            <w:r w:rsidRPr="00FF67C4">
              <w:rPr>
                <w:rFonts w:ascii="Arial" w:eastAsia="PMingLiU" w:hAnsi="Arial" w:cs="Arial"/>
                <w:b/>
                <w:sz w:val="20"/>
                <w:szCs w:val="20"/>
                <w:lang w:val="en-GB"/>
              </w:rPr>
              <w:t>SABS</w:t>
            </w:r>
          </w:p>
        </w:tc>
        <w:tc>
          <w:tcPr>
            <w:tcW w:w="7543" w:type="dxa"/>
          </w:tcPr>
          <w:p w14:paraId="51AC17F5" w14:textId="77777777" w:rsidR="00FF67C4" w:rsidRPr="00FF67C4" w:rsidRDefault="00FF67C4" w:rsidP="00FF67C4">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sz w:val="20"/>
                <w:szCs w:val="20"/>
              </w:rPr>
            </w:pPr>
            <w:r w:rsidRPr="00FF67C4">
              <w:rPr>
                <w:rFonts w:ascii="Arial" w:eastAsia="PMingLiU" w:hAnsi="Arial" w:cs="Arial"/>
                <w:sz w:val="20"/>
                <w:szCs w:val="20"/>
              </w:rPr>
              <w:t>South African Bureau Standard</w:t>
            </w:r>
          </w:p>
        </w:tc>
      </w:tr>
      <w:tr w:rsidR="00FF67C4" w:rsidRPr="00FF67C4" w14:paraId="6FDB2F26" w14:textId="77777777" w:rsidTr="00915B18">
        <w:trPr>
          <w:trHeight w:val="135"/>
        </w:trPr>
        <w:tc>
          <w:tcPr>
            <w:tcW w:w="2150" w:type="dxa"/>
          </w:tcPr>
          <w:p w14:paraId="2F007F9F" w14:textId="77777777" w:rsidR="00FF67C4" w:rsidRPr="00FF67C4" w:rsidRDefault="00FF67C4" w:rsidP="00FF67C4">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sz w:val="20"/>
                <w:szCs w:val="20"/>
                <w:lang w:val="en-GB"/>
              </w:rPr>
            </w:pPr>
            <w:r w:rsidRPr="00FF67C4">
              <w:rPr>
                <w:rFonts w:ascii="Arial" w:eastAsia="PMingLiU" w:hAnsi="Arial" w:cs="Arial"/>
                <w:b/>
                <w:sz w:val="20"/>
                <w:szCs w:val="20"/>
                <w:lang w:val="en-GB"/>
              </w:rPr>
              <w:t>SANS</w:t>
            </w:r>
          </w:p>
        </w:tc>
        <w:tc>
          <w:tcPr>
            <w:tcW w:w="7543" w:type="dxa"/>
          </w:tcPr>
          <w:p w14:paraId="412CD459" w14:textId="77777777" w:rsidR="00FF67C4" w:rsidRPr="00FF67C4" w:rsidRDefault="00FF67C4" w:rsidP="00FF67C4">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sz w:val="20"/>
                <w:szCs w:val="20"/>
              </w:rPr>
            </w:pPr>
            <w:r w:rsidRPr="00FF67C4">
              <w:rPr>
                <w:rFonts w:ascii="Arial" w:eastAsia="PMingLiU" w:hAnsi="Arial" w:cs="Arial"/>
                <w:sz w:val="20"/>
                <w:szCs w:val="20"/>
              </w:rPr>
              <w:t>South African National Standard</w:t>
            </w:r>
          </w:p>
        </w:tc>
      </w:tr>
    </w:tbl>
    <w:p w14:paraId="46ACB652" w14:textId="77777777" w:rsidR="00FF67C4" w:rsidRPr="00FF67C4" w:rsidRDefault="00FF67C4" w:rsidP="00FF67C4">
      <w:pPr>
        <w:rPr>
          <w:lang w:val="en-GB"/>
        </w:rPr>
      </w:pPr>
    </w:p>
    <w:p w14:paraId="6ADB48D2" w14:textId="77777777" w:rsidR="00FF67C4" w:rsidRPr="00FF67C4" w:rsidRDefault="00FF67C4" w:rsidP="00FF67C4">
      <w:pPr>
        <w:keepNext/>
        <w:keepLines/>
        <w:tabs>
          <w:tab w:val="num" w:pos="567"/>
          <w:tab w:val="left" w:pos="680"/>
          <w:tab w:val="left" w:pos="794"/>
          <w:tab w:val="left" w:pos="907"/>
        </w:tabs>
        <w:spacing w:before="360" w:line="240" w:lineRule="auto"/>
        <w:ind w:left="567" w:hanging="567"/>
        <w:outlineLvl w:val="1"/>
        <w:rPr>
          <w:rFonts w:ascii="Arial" w:eastAsia="Times New Roman" w:hAnsi="Arial" w:cs="Arial"/>
          <w:b/>
          <w:szCs w:val="20"/>
          <w:lang w:val="en-GB"/>
        </w:rPr>
      </w:pPr>
      <w:bookmarkStart w:id="36" w:name="_Toc467681473"/>
      <w:r w:rsidRPr="00FF67C4">
        <w:rPr>
          <w:rFonts w:ascii="Arial" w:eastAsia="Times New Roman" w:hAnsi="Arial" w:cs="Arial"/>
          <w:b/>
          <w:szCs w:val="20"/>
          <w:lang w:val="en-GB"/>
        </w:rPr>
        <w:t>2.6 Roles and Responsibilities</w:t>
      </w:r>
      <w:bookmarkEnd w:id="36"/>
    </w:p>
    <w:p w14:paraId="798582BE" w14:textId="77777777" w:rsidR="00FF67C4" w:rsidRPr="00FF67C4" w:rsidRDefault="00FF67C4" w:rsidP="00FF67C4">
      <w:pPr>
        <w:keepNext/>
        <w:keepLines/>
        <w:tabs>
          <w:tab w:val="num" w:pos="567"/>
          <w:tab w:val="left" w:pos="680"/>
          <w:tab w:val="left" w:pos="794"/>
          <w:tab w:val="left" w:pos="907"/>
        </w:tabs>
        <w:spacing w:before="360" w:line="240" w:lineRule="auto"/>
        <w:ind w:left="567" w:hanging="567"/>
        <w:outlineLvl w:val="1"/>
        <w:rPr>
          <w:rFonts w:ascii="Arial" w:eastAsia="Times New Roman" w:hAnsi="Arial" w:cs="Arial"/>
          <w:b/>
          <w:szCs w:val="20"/>
          <w:lang w:val="en-GB"/>
        </w:rPr>
      </w:pPr>
      <w:bookmarkStart w:id="37" w:name="_Toc467681474"/>
      <w:r w:rsidRPr="00FF67C4">
        <w:rPr>
          <w:rFonts w:ascii="Arial" w:eastAsia="Times New Roman" w:hAnsi="Arial" w:cs="Arial"/>
          <w:b/>
          <w:szCs w:val="20"/>
          <w:lang w:val="en-GB"/>
        </w:rPr>
        <w:t>2.6.1 Commitment</w:t>
      </w:r>
      <w:bookmarkEnd w:id="37"/>
    </w:p>
    <w:p w14:paraId="46D7B4B3" w14:textId="057FDBEC" w:rsidR="00277F20" w:rsidRDefault="00FF67C4" w:rsidP="00FF67C4">
      <w:pPr>
        <w:keepNext/>
        <w:keepLines/>
        <w:tabs>
          <w:tab w:val="num" w:pos="0"/>
          <w:tab w:val="left" w:pos="680"/>
          <w:tab w:val="left" w:pos="794"/>
          <w:tab w:val="left" w:pos="907"/>
        </w:tabs>
        <w:spacing w:before="360" w:line="240" w:lineRule="auto"/>
        <w:jc w:val="both"/>
        <w:outlineLvl w:val="1"/>
        <w:rPr>
          <w:rFonts w:ascii="Arial" w:eastAsia="Times New Roman" w:hAnsi="Arial" w:cs="Arial"/>
          <w:szCs w:val="20"/>
          <w:lang w:val="en-GB"/>
        </w:rPr>
      </w:pPr>
      <w:bookmarkStart w:id="38" w:name="_Toc467681297"/>
      <w:bookmarkStart w:id="39" w:name="_Toc467681387"/>
      <w:bookmarkStart w:id="40" w:name="_Toc467681475"/>
      <w:r w:rsidRPr="00FF67C4">
        <w:rPr>
          <w:rFonts w:ascii="Arial" w:eastAsia="Times New Roman" w:hAnsi="Arial" w:cs="Arial"/>
          <w:szCs w:val="20"/>
          <w:lang w:val="en-GB"/>
        </w:rPr>
        <w:t xml:space="preserve">Visible commitment is essential to providing a safe work environment. Managers, supervisors and employees at all levels must demonstrate their commitment by being proactively involved in the </w:t>
      </w:r>
      <w:r w:rsidR="00277F20" w:rsidRPr="00FF67C4">
        <w:rPr>
          <w:rFonts w:ascii="Arial" w:eastAsia="Times New Roman" w:hAnsi="Arial" w:cs="Arial"/>
          <w:szCs w:val="20"/>
          <w:lang w:val="en-GB"/>
        </w:rPr>
        <w:t>day-to-day</w:t>
      </w:r>
      <w:r w:rsidRPr="00FF67C4">
        <w:rPr>
          <w:rFonts w:ascii="Arial" w:eastAsia="Times New Roman" w:hAnsi="Arial" w:cs="Arial"/>
          <w:szCs w:val="20"/>
          <w:lang w:val="en-GB"/>
        </w:rPr>
        <w:t xml:space="preserve"> operations, in particular the Occupational Health and Safety aspects of any project / contract. Legislation requires that each employee must take reasonable care of themselves and their fellow workers, from management level down to the lowest employee level.</w:t>
      </w:r>
      <w:bookmarkEnd w:id="38"/>
      <w:bookmarkEnd w:id="39"/>
      <w:bookmarkEnd w:id="40"/>
    </w:p>
    <w:p w14:paraId="18121F07" w14:textId="77777777" w:rsidR="00FF67C4" w:rsidRPr="00FF67C4" w:rsidRDefault="00FF67C4" w:rsidP="00FF67C4">
      <w:pPr>
        <w:rPr>
          <w:lang w:val="en-GB"/>
        </w:rPr>
      </w:pPr>
      <w:r w:rsidRPr="00FF67C4">
        <w:rPr>
          <w:rFonts w:ascii="Arial" w:eastAsia="Times New Roman" w:hAnsi="Arial" w:cs="Arial"/>
          <w:b/>
          <w:szCs w:val="20"/>
          <w:lang w:val="en-GB"/>
        </w:rPr>
        <w:t>2.6.2 Principal contractors and appointed contractors</w:t>
      </w:r>
    </w:p>
    <w:p w14:paraId="0A3D2138" w14:textId="3F3C84E9" w:rsidR="00FF67C4" w:rsidRPr="00FF67C4" w:rsidRDefault="00FF67C4" w:rsidP="00FF67C4">
      <w:pPr>
        <w:jc w:val="both"/>
        <w:rPr>
          <w:rFonts w:ascii="Arial" w:hAnsi="Arial" w:cs="Arial"/>
          <w:lang w:val="en-GB"/>
        </w:rPr>
      </w:pPr>
      <w:r w:rsidRPr="00FF67C4">
        <w:rPr>
          <w:rFonts w:ascii="Arial" w:hAnsi="Arial" w:cs="Arial"/>
          <w:b/>
          <w:lang w:val="en-GB"/>
        </w:rPr>
        <w:lastRenderedPageBreak/>
        <w:t xml:space="preserve">Note 1: </w:t>
      </w:r>
      <w:r w:rsidRPr="00FF67C4">
        <w:rPr>
          <w:rFonts w:ascii="Arial" w:hAnsi="Arial" w:cs="Arial"/>
          <w:lang w:val="en-GB"/>
        </w:rPr>
        <w:t>Most of the roles and responsibilities listed apply to both principal contractors and any appointed contractors. Where some of the listed do not apply to both, then the specific responsibilities will be listed and titled. The</w:t>
      </w:r>
      <w:r w:rsidR="00A66AD6">
        <w:rPr>
          <w:rFonts w:ascii="Arial" w:hAnsi="Arial" w:cs="Arial"/>
          <w:lang w:val="en-GB"/>
        </w:rPr>
        <w:t xml:space="preserve"> </w:t>
      </w:r>
      <w:r w:rsidR="00FF0865" w:rsidRPr="00FF0865">
        <w:rPr>
          <w:rFonts w:ascii="Arial" w:hAnsi="Arial" w:cs="Arial"/>
          <w:b/>
          <w:lang w:val="en-GB"/>
        </w:rPr>
        <w:t xml:space="preserve">Principal Contractor </w:t>
      </w:r>
      <w:r w:rsidRPr="00FF67C4">
        <w:rPr>
          <w:rFonts w:ascii="Arial" w:hAnsi="Arial" w:cs="Arial"/>
          <w:lang w:val="en-GB"/>
        </w:rPr>
        <w:t>shall:</w:t>
      </w:r>
    </w:p>
    <w:p w14:paraId="6630145E" w14:textId="77777777" w:rsidR="00FF67C4" w:rsidRPr="00FF67C4" w:rsidRDefault="00FF67C4" w:rsidP="00FF67C4">
      <w:pPr>
        <w:numPr>
          <w:ilvl w:val="0"/>
          <w:numId w:val="15"/>
        </w:numPr>
        <w:jc w:val="both"/>
        <w:rPr>
          <w:rFonts w:ascii="Arial" w:hAnsi="Arial" w:cs="Arial"/>
        </w:rPr>
      </w:pPr>
      <w:r w:rsidRPr="00FF67C4">
        <w:rPr>
          <w:rFonts w:ascii="Arial" w:hAnsi="Arial" w:cs="Arial"/>
        </w:rPr>
        <w:t>Carry out all duties as listed in section 8, 9 and 10, the various other regulations that form part of the OHS Act and Regulation 7 of the Construction Regulations.</w:t>
      </w:r>
    </w:p>
    <w:p w14:paraId="5D8A4EBC" w14:textId="320A9B3B" w:rsidR="00FF67C4" w:rsidRPr="00FF67C4" w:rsidRDefault="00FF0865" w:rsidP="00FF0865">
      <w:pPr>
        <w:numPr>
          <w:ilvl w:val="0"/>
          <w:numId w:val="15"/>
        </w:numPr>
        <w:jc w:val="both"/>
        <w:rPr>
          <w:rFonts w:ascii="Arial" w:hAnsi="Arial" w:cs="Arial"/>
        </w:rPr>
      </w:pPr>
      <w:r w:rsidRPr="00FF0865">
        <w:rPr>
          <w:rFonts w:ascii="Arial" w:hAnsi="Arial" w:cs="Arial"/>
          <w:b/>
          <w:lang w:val="en-GB"/>
        </w:rPr>
        <w:t xml:space="preserve">Principal Contractor </w:t>
      </w:r>
      <w:r w:rsidR="00FF67C4" w:rsidRPr="00FF67C4">
        <w:rPr>
          <w:rFonts w:ascii="Arial" w:hAnsi="Arial" w:cs="Arial"/>
        </w:rPr>
        <w:t xml:space="preserve">must notify the provincial director of the Department of Labour in writing of all construction work if it falls within the scope of Regulation 4 of the Construction Regulations (if this has not been arranged and or done by the client/agent); </w:t>
      </w:r>
    </w:p>
    <w:p w14:paraId="1DFB746A" w14:textId="77777777" w:rsidR="00FF67C4" w:rsidRPr="00FF67C4" w:rsidRDefault="00FF67C4" w:rsidP="00FF67C4">
      <w:pPr>
        <w:numPr>
          <w:ilvl w:val="0"/>
          <w:numId w:val="15"/>
        </w:numPr>
        <w:jc w:val="both"/>
        <w:rPr>
          <w:rFonts w:ascii="Arial" w:hAnsi="Arial" w:cs="Arial"/>
        </w:rPr>
      </w:pPr>
      <w:r w:rsidRPr="00FF67C4">
        <w:rPr>
          <w:rFonts w:ascii="Arial" w:hAnsi="Arial" w:cs="Arial"/>
        </w:rPr>
        <w:t xml:space="preserve">Carry accountability and responsibility for the safety and health of their employees and their appointed contractors within their working area, as contemplated by section 37(2) of the OHS Act;  </w:t>
      </w:r>
    </w:p>
    <w:p w14:paraId="52ADD27C" w14:textId="77777777" w:rsidR="00FF67C4" w:rsidRPr="00FF67C4" w:rsidRDefault="00FF67C4" w:rsidP="00FF67C4">
      <w:pPr>
        <w:numPr>
          <w:ilvl w:val="0"/>
          <w:numId w:val="15"/>
        </w:numPr>
        <w:jc w:val="both"/>
        <w:rPr>
          <w:rFonts w:ascii="Arial" w:hAnsi="Arial" w:cs="Arial"/>
        </w:rPr>
      </w:pPr>
      <w:r w:rsidRPr="00FF67C4">
        <w:rPr>
          <w:rFonts w:ascii="Arial" w:hAnsi="Arial" w:cs="Arial"/>
          <w:lang w:val="en-GB"/>
        </w:rPr>
        <w:t>Shall keep a record of all employees including the appointed contractor employees, including date of induction, relevant skills and licenses and be able to produce this list at the request of the Eskom Project Manager.</w:t>
      </w:r>
    </w:p>
    <w:p w14:paraId="7170BFED" w14:textId="77777777" w:rsidR="00FF67C4" w:rsidRPr="00FF67C4" w:rsidRDefault="00FF67C4" w:rsidP="00FF67C4">
      <w:pPr>
        <w:numPr>
          <w:ilvl w:val="0"/>
          <w:numId w:val="15"/>
        </w:numPr>
        <w:jc w:val="both"/>
        <w:rPr>
          <w:rFonts w:ascii="Arial" w:hAnsi="Arial" w:cs="Arial"/>
        </w:rPr>
      </w:pPr>
      <w:r w:rsidRPr="00FF67C4">
        <w:rPr>
          <w:rFonts w:ascii="Arial" w:hAnsi="Arial" w:cs="Arial"/>
        </w:rPr>
        <w:t xml:space="preserve">Ensure that all their appointees are made aware of their accountabilities and responsibilities in terms of their appointment and that they advise and assist these appointees in the execution of their duties. </w:t>
      </w:r>
    </w:p>
    <w:p w14:paraId="0D7FE1FC" w14:textId="77777777" w:rsidR="00FF67C4" w:rsidRPr="00FF67C4" w:rsidRDefault="00FF67C4" w:rsidP="00FF67C4">
      <w:pPr>
        <w:numPr>
          <w:ilvl w:val="0"/>
          <w:numId w:val="15"/>
        </w:numPr>
        <w:jc w:val="both"/>
        <w:rPr>
          <w:rFonts w:ascii="Arial" w:hAnsi="Arial" w:cs="Arial"/>
        </w:rPr>
      </w:pPr>
      <w:r w:rsidRPr="00FF67C4">
        <w:rPr>
          <w:rFonts w:ascii="Arial" w:hAnsi="Arial" w:cs="Arial"/>
        </w:rPr>
        <w:t>Ensure that the minimum legislative, regulatory and Eskom SHE requirements are complied with on all work sites.</w:t>
      </w:r>
    </w:p>
    <w:p w14:paraId="7E0D2FD3" w14:textId="77777777" w:rsidR="00FF67C4" w:rsidRPr="00FF67C4" w:rsidRDefault="00FF67C4" w:rsidP="00FF67C4">
      <w:pPr>
        <w:numPr>
          <w:ilvl w:val="0"/>
          <w:numId w:val="15"/>
        </w:numPr>
        <w:jc w:val="both"/>
        <w:rPr>
          <w:rFonts w:ascii="Arial" w:hAnsi="Arial" w:cs="Arial"/>
        </w:rPr>
      </w:pPr>
      <w:r w:rsidRPr="00FF67C4">
        <w:rPr>
          <w:rFonts w:ascii="Arial" w:hAnsi="Arial" w:cs="Arial"/>
        </w:rPr>
        <w:t xml:space="preserve">Give the Eskom project managers and line managers / responsible managers their full participation and cooperation. </w:t>
      </w:r>
    </w:p>
    <w:p w14:paraId="5AF0A318" w14:textId="77777777" w:rsidR="00FF67C4" w:rsidRPr="00FF67C4" w:rsidRDefault="00FF67C4" w:rsidP="00FF67C4">
      <w:pPr>
        <w:numPr>
          <w:ilvl w:val="0"/>
          <w:numId w:val="15"/>
        </w:numPr>
        <w:jc w:val="both"/>
        <w:rPr>
          <w:rFonts w:ascii="Arial" w:hAnsi="Arial" w:cs="Arial"/>
        </w:rPr>
      </w:pPr>
      <w:r w:rsidRPr="00FF67C4">
        <w:rPr>
          <w:rFonts w:ascii="Arial" w:hAnsi="Arial" w:cs="Arial"/>
        </w:rPr>
        <w:t xml:space="preserve">Compile a SHE (health and safety) file where all relevant health and safety records must be kept for each work site. </w:t>
      </w:r>
    </w:p>
    <w:p w14:paraId="5CADA9DB" w14:textId="3E62825B" w:rsidR="00FF67C4" w:rsidRPr="00FF67C4" w:rsidRDefault="00FF0865" w:rsidP="00FF0865">
      <w:pPr>
        <w:numPr>
          <w:ilvl w:val="0"/>
          <w:numId w:val="15"/>
        </w:numPr>
        <w:jc w:val="both"/>
        <w:rPr>
          <w:rFonts w:ascii="Arial" w:hAnsi="Arial" w:cs="Arial"/>
        </w:rPr>
      </w:pPr>
      <w:r w:rsidRPr="00FF0865">
        <w:rPr>
          <w:rFonts w:ascii="Arial" w:hAnsi="Arial" w:cs="Arial"/>
          <w:b/>
          <w:lang w:val="en-GB"/>
        </w:rPr>
        <w:t xml:space="preserve">Principal Contractor </w:t>
      </w:r>
      <w:r w:rsidR="00FF67C4" w:rsidRPr="00FF67C4">
        <w:rPr>
          <w:rFonts w:ascii="Arial" w:hAnsi="Arial" w:cs="Arial"/>
        </w:rPr>
        <w:t>must hand over a consolidated (to include any appointed contractors files) health and safety file to the Eskom project manager on completion of the project. This is to include all drawings, designs, lists of materials used and other applicable information about the completed project, as well as the list of appointed contractors, the agreement, and the type of work completed.</w:t>
      </w:r>
    </w:p>
    <w:p w14:paraId="0D5A241B" w14:textId="4EFFECCF" w:rsidR="00FF67C4" w:rsidRPr="00FF67C4" w:rsidRDefault="00FF67C4" w:rsidP="00FF0865">
      <w:pPr>
        <w:numPr>
          <w:ilvl w:val="0"/>
          <w:numId w:val="15"/>
        </w:numPr>
        <w:jc w:val="both"/>
        <w:rPr>
          <w:rFonts w:ascii="Arial" w:hAnsi="Arial" w:cs="Arial"/>
        </w:rPr>
      </w:pPr>
      <w:r w:rsidRPr="00FF67C4">
        <w:rPr>
          <w:rFonts w:ascii="Arial" w:hAnsi="Arial" w:cs="Arial"/>
        </w:rPr>
        <w:t xml:space="preserve"> </w:t>
      </w:r>
      <w:r w:rsidR="00FF0865" w:rsidRPr="00FF0865">
        <w:rPr>
          <w:rFonts w:ascii="Arial" w:hAnsi="Arial" w:cs="Arial"/>
          <w:b/>
          <w:lang w:val="en-GB"/>
        </w:rPr>
        <w:t xml:space="preserve">Principal Contractor </w:t>
      </w:r>
      <w:r w:rsidRPr="00FF67C4">
        <w:rPr>
          <w:rFonts w:ascii="Arial" w:hAnsi="Arial" w:cs="Arial"/>
        </w:rPr>
        <w:t xml:space="preserve">must hand over a consolidated (to include any appointed contractors files) health and safety file to the </w:t>
      </w:r>
      <w:r w:rsidR="00A66AD6" w:rsidRPr="00EB36DD">
        <w:rPr>
          <w:b/>
          <w:bCs/>
        </w:rPr>
        <w:t xml:space="preserve">Eskom Project Manager </w:t>
      </w:r>
      <w:r w:rsidRPr="00FF67C4">
        <w:rPr>
          <w:rFonts w:ascii="Arial" w:hAnsi="Arial" w:cs="Arial"/>
        </w:rPr>
        <w:t>on completion of the project. This is to include all drawings, designs, lists of materials used and other applicable information about the completed project, as well as the list of appointed contractors, the agreement, and the type of work completed.</w:t>
      </w:r>
    </w:p>
    <w:p w14:paraId="5627E8B6" w14:textId="75B5EDF6" w:rsidR="00FF67C4" w:rsidRPr="00FF67C4" w:rsidRDefault="00FF0865" w:rsidP="00FF0865">
      <w:pPr>
        <w:numPr>
          <w:ilvl w:val="0"/>
          <w:numId w:val="15"/>
        </w:numPr>
        <w:jc w:val="both"/>
        <w:rPr>
          <w:rFonts w:ascii="Arial" w:hAnsi="Arial" w:cs="Arial"/>
        </w:rPr>
      </w:pPr>
      <w:r w:rsidRPr="00FF0865">
        <w:rPr>
          <w:rFonts w:ascii="Arial" w:hAnsi="Arial" w:cs="Arial"/>
          <w:b/>
          <w:lang w:val="en-GB"/>
        </w:rPr>
        <w:lastRenderedPageBreak/>
        <w:t xml:space="preserve">Principal Contractor </w:t>
      </w:r>
      <w:r w:rsidR="00FF67C4" w:rsidRPr="00FF67C4">
        <w:rPr>
          <w:rFonts w:ascii="Arial" w:hAnsi="Arial" w:cs="Arial"/>
        </w:rPr>
        <w:t>must provide the project manager with a certified copy of his/her Compensation Commissioner’s valid letter of good standing before the commencement of work and any future renewal letters obtained during the project for record-keeping purposes.  The letter of good standing shall reflect the name of the contractor’s company. Similarly, the principal contractor must provide the Eskom project manager with all the valid letters of good standing from their appointed contractors.</w:t>
      </w:r>
    </w:p>
    <w:p w14:paraId="54178434" w14:textId="427F86A1" w:rsidR="00FF67C4" w:rsidRPr="00FF67C4" w:rsidRDefault="00032702" w:rsidP="00FF0865">
      <w:pPr>
        <w:numPr>
          <w:ilvl w:val="0"/>
          <w:numId w:val="15"/>
        </w:numPr>
        <w:jc w:val="both"/>
        <w:rPr>
          <w:rFonts w:ascii="Arial" w:hAnsi="Arial" w:cs="Arial"/>
        </w:rPr>
      </w:pPr>
      <w:r>
        <w:rPr>
          <w:rFonts w:ascii="Arial" w:hAnsi="Arial" w:cs="Arial"/>
          <w:b/>
          <w:lang w:val="en-GB"/>
        </w:rPr>
        <w:t>Appointed Contr</w:t>
      </w:r>
      <w:r w:rsidR="0001489E">
        <w:rPr>
          <w:rFonts w:ascii="Arial" w:hAnsi="Arial" w:cs="Arial"/>
          <w:b/>
          <w:lang w:val="en-GB"/>
        </w:rPr>
        <w:t>a</w:t>
      </w:r>
      <w:r>
        <w:rPr>
          <w:rFonts w:ascii="Arial" w:hAnsi="Arial" w:cs="Arial"/>
          <w:b/>
          <w:lang w:val="en-GB"/>
        </w:rPr>
        <w:t>ctor</w:t>
      </w:r>
      <w:r w:rsidR="00FF0865" w:rsidRPr="00FF0865">
        <w:rPr>
          <w:rFonts w:ascii="Arial" w:hAnsi="Arial" w:cs="Arial"/>
          <w:b/>
          <w:lang w:val="en-GB"/>
        </w:rPr>
        <w:t xml:space="preserve"> </w:t>
      </w:r>
      <w:r w:rsidR="00FF67C4" w:rsidRPr="00FF67C4">
        <w:rPr>
          <w:rFonts w:ascii="Arial" w:hAnsi="Arial" w:cs="Arial"/>
        </w:rPr>
        <w:t>must provide the principal contractor with a certified copy of his/her Compensation Commissioner’s valid letter of good standing before the commencement of work and any future renewal letters obtained during the project for record-keeping purposes.  The letter of good standing shall reflect the name of the contractor’s company.</w:t>
      </w:r>
    </w:p>
    <w:p w14:paraId="2537A2EC" w14:textId="77777777" w:rsidR="00FF67C4" w:rsidRPr="00FF67C4" w:rsidRDefault="00FF67C4" w:rsidP="00FF67C4">
      <w:pPr>
        <w:numPr>
          <w:ilvl w:val="0"/>
          <w:numId w:val="15"/>
        </w:numPr>
        <w:jc w:val="both"/>
        <w:rPr>
          <w:rFonts w:ascii="Arial" w:hAnsi="Arial" w:cs="Arial"/>
        </w:rPr>
      </w:pPr>
      <w:r w:rsidRPr="00FF67C4">
        <w:rPr>
          <w:rFonts w:ascii="Arial" w:hAnsi="Arial" w:cs="Arial"/>
        </w:rPr>
        <w:t xml:space="preserve">Appoint competent staff to perform the project work and ensure that all employees </w:t>
      </w:r>
      <w:proofErr w:type="gramStart"/>
      <w:r w:rsidRPr="00FF67C4">
        <w:rPr>
          <w:rFonts w:ascii="Arial" w:hAnsi="Arial" w:cs="Arial"/>
        </w:rPr>
        <w:t>are trained</w:t>
      </w:r>
      <w:proofErr w:type="gramEnd"/>
      <w:r w:rsidRPr="00FF67C4">
        <w:rPr>
          <w:rFonts w:ascii="Arial" w:hAnsi="Arial" w:cs="Arial"/>
        </w:rPr>
        <w:t xml:space="preserve"> in the health and safety aspects relating to such work and that the employees understand the hazards associated with all other work being carried out on the project.</w:t>
      </w:r>
    </w:p>
    <w:p w14:paraId="6271FE04" w14:textId="77777777" w:rsidR="00FF67C4" w:rsidRPr="00FF67C4" w:rsidRDefault="00FF67C4" w:rsidP="00FF67C4">
      <w:pPr>
        <w:numPr>
          <w:ilvl w:val="0"/>
          <w:numId w:val="15"/>
        </w:numPr>
        <w:jc w:val="both"/>
        <w:rPr>
          <w:rFonts w:ascii="Arial" w:hAnsi="Arial" w:cs="Arial"/>
        </w:rPr>
      </w:pPr>
      <w:r w:rsidRPr="00FF67C4">
        <w:rPr>
          <w:rFonts w:ascii="Arial" w:hAnsi="Arial" w:cs="Arial"/>
        </w:rPr>
        <w:t>Ensure that all employees are conversant with all relevant work procedures and that they adhere to such procedures. Similarly (without removing the appointed contractors’ responsibilities), ensure that their appointed contractors and their employees are conversant with all relevant work procedures and that they adhere to such procedures.</w:t>
      </w:r>
    </w:p>
    <w:p w14:paraId="4A2AC7D4" w14:textId="77777777" w:rsidR="00FF67C4" w:rsidRPr="00FF67C4" w:rsidRDefault="00FF67C4" w:rsidP="00FF67C4">
      <w:pPr>
        <w:numPr>
          <w:ilvl w:val="0"/>
          <w:numId w:val="15"/>
        </w:numPr>
        <w:jc w:val="both"/>
        <w:rPr>
          <w:rFonts w:ascii="Arial" w:hAnsi="Arial" w:cs="Arial"/>
        </w:rPr>
      </w:pPr>
      <w:r w:rsidRPr="00FF67C4">
        <w:rPr>
          <w:rFonts w:ascii="Arial" w:hAnsi="Arial" w:cs="Arial"/>
        </w:rPr>
        <w:t>Co-ordinate the activities of all the appointed contractors in the interests of safety and health;</w:t>
      </w:r>
    </w:p>
    <w:p w14:paraId="6640EAD4" w14:textId="77777777" w:rsidR="00FF67C4" w:rsidRPr="00FF67C4" w:rsidRDefault="00FF67C4" w:rsidP="00FF67C4">
      <w:pPr>
        <w:numPr>
          <w:ilvl w:val="0"/>
          <w:numId w:val="15"/>
        </w:numPr>
        <w:jc w:val="both"/>
        <w:rPr>
          <w:rFonts w:ascii="Arial" w:hAnsi="Arial" w:cs="Arial"/>
        </w:rPr>
      </w:pPr>
      <w:r w:rsidRPr="00FF67C4">
        <w:rPr>
          <w:rFonts w:ascii="Arial" w:hAnsi="Arial" w:cs="Arial"/>
        </w:rPr>
        <w:t>Ensure that potential contractors (whom they intend appointing) submitting tenders have made detailed provision for the cost of safety and health measures throughout the project.</w:t>
      </w:r>
    </w:p>
    <w:p w14:paraId="637DA68C" w14:textId="77777777" w:rsidR="00FF67C4" w:rsidRPr="00FF67C4" w:rsidRDefault="00FF67C4" w:rsidP="00FF67C4">
      <w:pPr>
        <w:numPr>
          <w:ilvl w:val="0"/>
          <w:numId w:val="15"/>
        </w:numPr>
        <w:jc w:val="both"/>
        <w:rPr>
          <w:rFonts w:ascii="Arial" w:hAnsi="Arial" w:cs="Arial"/>
        </w:rPr>
      </w:pPr>
      <w:proofErr w:type="gramStart"/>
      <w:r w:rsidRPr="00FF67C4">
        <w:rPr>
          <w:rFonts w:ascii="Arial" w:hAnsi="Arial" w:cs="Arial"/>
        </w:rPr>
        <w:t>Stop his /her employees and any appointed contractors if project work is not in accordance with the health and safety plan or if such work poses a threat to the health and safety of persons or a risk of degradation to the environment.</w:t>
      </w:r>
      <w:proofErr w:type="gramEnd"/>
      <w:r w:rsidRPr="00FF67C4">
        <w:rPr>
          <w:rFonts w:ascii="Arial" w:hAnsi="Arial" w:cs="Arial"/>
        </w:rPr>
        <w:t xml:space="preserve"> </w:t>
      </w:r>
    </w:p>
    <w:p w14:paraId="666B3966" w14:textId="77777777" w:rsidR="00FF67C4" w:rsidRPr="00FF67C4" w:rsidRDefault="00FF67C4" w:rsidP="00FF67C4">
      <w:pPr>
        <w:numPr>
          <w:ilvl w:val="0"/>
          <w:numId w:val="15"/>
        </w:numPr>
        <w:jc w:val="both"/>
        <w:rPr>
          <w:rFonts w:ascii="Arial" w:hAnsi="Arial" w:cs="Arial"/>
        </w:rPr>
      </w:pPr>
      <w:r w:rsidRPr="00FF67C4">
        <w:rPr>
          <w:rFonts w:ascii="Arial" w:hAnsi="Arial" w:cs="Arial"/>
        </w:rPr>
        <w:t>Take reasonable steps to ensure cooperation between all their appointed contractors.</w:t>
      </w:r>
    </w:p>
    <w:p w14:paraId="3A85F784" w14:textId="77777777" w:rsidR="00FF67C4" w:rsidRPr="00FF67C4" w:rsidRDefault="00FF67C4" w:rsidP="00FF67C4">
      <w:pPr>
        <w:numPr>
          <w:ilvl w:val="0"/>
          <w:numId w:val="15"/>
        </w:numPr>
        <w:jc w:val="both"/>
        <w:rPr>
          <w:rFonts w:ascii="Arial" w:hAnsi="Arial" w:cs="Arial"/>
        </w:rPr>
      </w:pPr>
      <w:r w:rsidRPr="00FF67C4">
        <w:rPr>
          <w:rFonts w:ascii="Arial" w:hAnsi="Arial" w:cs="Arial"/>
        </w:rPr>
        <w:t>Only appoint contractors to do work, if satisfied that the contractor has the necessary competencies and resources to perform the work safely.</w:t>
      </w:r>
    </w:p>
    <w:p w14:paraId="4075474A" w14:textId="77777777" w:rsidR="00FF67C4" w:rsidRPr="00FF67C4" w:rsidRDefault="00FF67C4" w:rsidP="00FF67C4">
      <w:pPr>
        <w:numPr>
          <w:ilvl w:val="0"/>
          <w:numId w:val="15"/>
        </w:numPr>
        <w:jc w:val="both"/>
        <w:rPr>
          <w:rFonts w:ascii="Arial" w:hAnsi="Arial" w:cs="Arial"/>
        </w:rPr>
      </w:pPr>
      <w:r w:rsidRPr="00FF67C4">
        <w:rPr>
          <w:rFonts w:ascii="Arial" w:hAnsi="Arial" w:cs="Arial"/>
        </w:rPr>
        <w:t xml:space="preserve">Appoint full-time competent employees in writing to supervise the performance of all specified work throughout the contract period.  </w:t>
      </w:r>
    </w:p>
    <w:p w14:paraId="6E3CAE88" w14:textId="77777777" w:rsidR="00FF67C4" w:rsidRPr="00FF67C4" w:rsidRDefault="00FF67C4" w:rsidP="00FF67C4">
      <w:pPr>
        <w:jc w:val="both"/>
        <w:rPr>
          <w:rFonts w:ascii="Arial" w:hAnsi="Arial" w:cs="Arial"/>
          <w:iCs/>
          <w:sz w:val="20"/>
          <w:szCs w:val="20"/>
          <w:lang w:val="en-GB"/>
        </w:rPr>
      </w:pPr>
      <w:r w:rsidRPr="00FF67C4">
        <w:rPr>
          <w:rFonts w:ascii="Arial" w:hAnsi="Arial" w:cs="Arial"/>
          <w:b/>
          <w:bCs/>
          <w:iCs/>
          <w:sz w:val="20"/>
          <w:szCs w:val="20"/>
          <w:lang w:val="en-GB"/>
        </w:rPr>
        <w:t>Note 2:</w:t>
      </w:r>
      <w:r w:rsidRPr="00FF67C4">
        <w:rPr>
          <w:rFonts w:ascii="Arial" w:hAnsi="Arial" w:cs="Arial"/>
          <w:iCs/>
          <w:sz w:val="20"/>
          <w:szCs w:val="20"/>
          <w:lang w:val="en-GB"/>
        </w:rPr>
        <w:t xml:space="preserve"> No work may commence and or continue without the presence of the appointed project manager or project supervisor during performance of the contracted work.</w:t>
      </w:r>
    </w:p>
    <w:p w14:paraId="290090A4" w14:textId="77777777" w:rsidR="00FF67C4" w:rsidRPr="00FF67C4" w:rsidRDefault="00FF67C4" w:rsidP="00FF67C4">
      <w:pPr>
        <w:numPr>
          <w:ilvl w:val="0"/>
          <w:numId w:val="15"/>
        </w:numPr>
        <w:jc w:val="both"/>
        <w:rPr>
          <w:rFonts w:ascii="Arial" w:hAnsi="Arial" w:cs="Arial"/>
        </w:rPr>
      </w:pPr>
      <w:r w:rsidRPr="00FF67C4">
        <w:rPr>
          <w:rFonts w:ascii="Arial" w:hAnsi="Arial" w:cs="Arial"/>
        </w:rPr>
        <w:lastRenderedPageBreak/>
        <w:t xml:space="preserve">Ensure that the supervisor or manager do not supervise work on any site other than the site for which such supervisor has been appointed for. </w:t>
      </w:r>
    </w:p>
    <w:p w14:paraId="15B9B986" w14:textId="77777777" w:rsidR="00FF67C4" w:rsidRPr="00FF67C4" w:rsidRDefault="00FF67C4" w:rsidP="00FF67C4">
      <w:pPr>
        <w:jc w:val="both"/>
        <w:rPr>
          <w:rFonts w:ascii="Arial" w:hAnsi="Arial" w:cs="Arial"/>
          <w:sz w:val="20"/>
          <w:szCs w:val="20"/>
          <w:lang w:val="en-GB"/>
        </w:rPr>
      </w:pPr>
      <w:r w:rsidRPr="00FF67C4">
        <w:rPr>
          <w:rFonts w:ascii="Arial" w:hAnsi="Arial" w:cs="Arial"/>
          <w:b/>
          <w:sz w:val="20"/>
          <w:szCs w:val="20"/>
          <w:lang w:val="en-GB"/>
        </w:rPr>
        <w:t>Note 3</w:t>
      </w:r>
      <w:r w:rsidRPr="00FF67C4">
        <w:rPr>
          <w:rFonts w:ascii="Arial" w:hAnsi="Arial" w:cs="Arial"/>
          <w:sz w:val="20"/>
          <w:szCs w:val="20"/>
          <w:lang w:val="en-GB"/>
        </w:rPr>
        <w:t>: In determining the number of appointed competent supervisors, the nature and scope of work being performed, shall be taken into consideration.</w:t>
      </w:r>
    </w:p>
    <w:p w14:paraId="110F0A45" w14:textId="77777777" w:rsidR="00FF67C4" w:rsidRPr="00FF67C4" w:rsidRDefault="00FF67C4" w:rsidP="00FF67C4">
      <w:pPr>
        <w:jc w:val="both"/>
        <w:rPr>
          <w:rFonts w:ascii="Arial" w:hAnsi="Arial" w:cs="Arial"/>
          <w:sz w:val="20"/>
          <w:szCs w:val="20"/>
        </w:rPr>
      </w:pPr>
      <w:r w:rsidRPr="00FF67C4">
        <w:rPr>
          <w:rFonts w:ascii="Arial" w:hAnsi="Arial" w:cs="Arial"/>
          <w:b/>
          <w:sz w:val="20"/>
          <w:szCs w:val="20"/>
        </w:rPr>
        <w:t>Note 4</w:t>
      </w:r>
      <w:r w:rsidRPr="00FF67C4">
        <w:rPr>
          <w:rFonts w:ascii="Arial" w:hAnsi="Arial" w:cs="Arial"/>
          <w:sz w:val="20"/>
          <w:szCs w:val="20"/>
        </w:rPr>
        <w:t xml:space="preserve">: If a sufficient number of competent employee(s) </w:t>
      </w:r>
      <w:proofErr w:type="gramStart"/>
      <w:r w:rsidRPr="00FF67C4">
        <w:rPr>
          <w:rFonts w:ascii="Arial" w:hAnsi="Arial" w:cs="Arial"/>
          <w:sz w:val="20"/>
          <w:szCs w:val="20"/>
        </w:rPr>
        <w:t>have been appointed</w:t>
      </w:r>
      <w:proofErr w:type="gramEnd"/>
      <w:r w:rsidRPr="00FF67C4">
        <w:rPr>
          <w:rFonts w:ascii="Arial" w:hAnsi="Arial" w:cs="Arial"/>
          <w:sz w:val="20"/>
          <w:szCs w:val="20"/>
        </w:rPr>
        <w:t xml:space="preserve"> to assist the construction supervisor, the construction supervisor may supervise more than one site.</w:t>
      </w:r>
    </w:p>
    <w:p w14:paraId="0909C293" w14:textId="77777777" w:rsidR="00FF67C4" w:rsidRPr="00FF67C4" w:rsidRDefault="00FF67C4" w:rsidP="00FF67C4">
      <w:pPr>
        <w:numPr>
          <w:ilvl w:val="0"/>
          <w:numId w:val="15"/>
        </w:numPr>
        <w:jc w:val="both"/>
        <w:rPr>
          <w:rFonts w:ascii="Arial" w:hAnsi="Arial" w:cs="Arial"/>
        </w:rPr>
      </w:pPr>
      <w:r w:rsidRPr="00FF67C4">
        <w:rPr>
          <w:rFonts w:ascii="Arial" w:hAnsi="Arial" w:cs="Arial"/>
        </w:rPr>
        <w:t xml:space="preserve">Appoint a </w:t>
      </w:r>
      <w:r w:rsidR="001E15B2">
        <w:rPr>
          <w:rFonts w:ascii="Arial" w:hAnsi="Arial" w:cs="Arial"/>
        </w:rPr>
        <w:t>part</w:t>
      </w:r>
      <w:r w:rsidRPr="00FF67C4">
        <w:rPr>
          <w:rFonts w:ascii="Arial" w:hAnsi="Arial" w:cs="Arial"/>
        </w:rPr>
        <w:t xml:space="preserve"> time safety officer in writing. </w:t>
      </w:r>
    </w:p>
    <w:p w14:paraId="567A3C25" w14:textId="77777777" w:rsidR="00FF67C4" w:rsidRPr="00FF67C4" w:rsidRDefault="00FF67C4" w:rsidP="00FF67C4">
      <w:pPr>
        <w:numPr>
          <w:ilvl w:val="0"/>
          <w:numId w:val="15"/>
        </w:numPr>
        <w:jc w:val="both"/>
        <w:rPr>
          <w:rFonts w:ascii="Arial" w:hAnsi="Arial" w:cs="Arial"/>
        </w:rPr>
      </w:pPr>
      <w:r w:rsidRPr="00FF67C4">
        <w:rPr>
          <w:rFonts w:ascii="Arial" w:hAnsi="Arial" w:cs="Arial"/>
        </w:rPr>
        <w:t xml:space="preserve">Not victimise or dismiss employees, by virtue of the employees </w:t>
      </w:r>
      <w:r w:rsidRPr="003C0F71">
        <w:rPr>
          <w:rFonts w:ascii="Arial" w:hAnsi="Arial" w:cs="Arial"/>
        </w:rPr>
        <w:t>divulging</w:t>
      </w:r>
      <w:r w:rsidRPr="00FF67C4">
        <w:rPr>
          <w:rFonts w:ascii="Arial" w:hAnsi="Arial" w:cs="Arial"/>
        </w:rPr>
        <w:t xml:space="preserve"> health and safety information or suspecting such information has been divulged, in the interests of health and safety requirements;</w:t>
      </w:r>
    </w:p>
    <w:p w14:paraId="2A6240DE" w14:textId="77777777" w:rsidR="00FF67C4" w:rsidRPr="00FF67C4" w:rsidRDefault="00FF67C4" w:rsidP="00FF67C4">
      <w:pPr>
        <w:numPr>
          <w:ilvl w:val="0"/>
          <w:numId w:val="15"/>
        </w:numPr>
        <w:jc w:val="both"/>
        <w:rPr>
          <w:rFonts w:ascii="Arial" w:hAnsi="Arial" w:cs="Arial"/>
        </w:rPr>
      </w:pPr>
      <w:r w:rsidRPr="00FF67C4">
        <w:rPr>
          <w:rFonts w:ascii="Arial" w:hAnsi="Arial" w:cs="Arial"/>
        </w:rPr>
        <w:t xml:space="preserve">Follow a process of disciplinary action if any of their employees or their appointed contractor employees have transgressed any of the requirements of the health and safety specification, safety and health plans, site rules or any other requirements. </w:t>
      </w:r>
    </w:p>
    <w:p w14:paraId="165F4DEE" w14:textId="77777777" w:rsidR="00FF67C4" w:rsidRPr="00FF67C4" w:rsidRDefault="00FF67C4" w:rsidP="00FF67C4">
      <w:pPr>
        <w:numPr>
          <w:ilvl w:val="0"/>
          <w:numId w:val="15"/>
        </w:numPr>
        <w:jc w:val="both"/>
        <w:rPr>
          <w:rFonts w:ascii="Arial" w:hAnsi="Arial" w:cs="Arial"/>
        </w:rPr>
      </w:pPr>
      <w:r w:rsidRPr="00FF67C4">
        <w:rPr>
          <w:rFonts w:ascii="Arial" w:hAnsi="Arial" w:cs="Arial"/>
        </w:rPr>
        <w:t>Ensure that all appropriate precautions are taken to protect persons (visitors, members of the public, and other contractors) present at work or in the vicinity of a construction site against all risks that may arise from such site.</w:t>
      </w:r>
    </w:p>
    <w:p w14:paraId="613D6FA9" w14:textId="77777777" w:rsidR="00FF67C4" w:rsidRPr="00FF67C4" w:rsidRDefault="00FF67C4" w:rsidP="00FF67C4">
      <w:pPr>
        <w:numPr>
          <w:ilvl w:val="0"/>
          <w:numId w:val="15"/>
        </w:numPr>
        <w:jc w:val="both"/>
        <w:rPr>
          <w:rFonts w:ascii="Arial" w:hAnsi="Arial" w:cs="Arial"/>
        </w:rPr>
      </w:pPr>
      <w:r w:rsidRPr="00FF67C4">
        <w:rPr>
          <w:rFonts w:ascii="Arial" w:hAnsi="Arial" w:cs="Arial"/>
        </w:rPr>
        <w:t>Before the commencement of any work, conduct risk assessments which shall include public safety. This should be done by a competent person appointed in writing</w:t>
      </w:r>
      <w:r w:rsidRPr="00FF67C4">
        <w:rPr>
          <w:rFonts w:ascii="Arial" w:hAnsi="Arial" w:cs="Arial"/>
          <w:lang w:val="en-GB"/>
        </w:rPr>
        <w:t xml:space="preserve"> with a view to identify hazardous and potentially hazardous work operations.</w:t>
      </w:r>
    </w:p>
    <w:p w14:paraId="0CF19C2F" w14:textId="77777777" w:rsidR="00FF67C4" w:rsidRPr="00FF67C4" w:rsidRDefault="00FF67C4" w:rsidP="00FF67C4">
      <w:pPr>
        <w:numPr>
          <w:ilvl w:val="0"/>
          <w:numId w:val="15"/>
        </w:numPr>
        <w:jc w:val="both"/>
        <w:rPr>
          <w:rFonts w:ascii="Arial" w:hAnsi="Arial" w:cs="Arial"/>
        </w:rPr>
      </w:pPr>
      <w:r w:rsidRPr="00FF67C4">
        <w:rPr>
          <w:rFonts w:ascii="Arial" w:hAnsi="Arial" w:cs="Arial"/>
        </w:rPr>
        <w:t>Ensure that pre-task risk assessments are conducted and documented daily and prior to the starting of any new task, irrespective of whether it is a repetitive task or not.</w:t>
      </w:r>
    </w:p>
    <w:p w14:paraId="2C017F3B" w14:textId="77777777" w:rsidR="00FF67C4" w:rsidRPr="00FF67C4" w:rsidRDefault="00FF67C4" w:rsidP="00FF67C4">
      <w:pPr>
        <w:numPr>
          <w:ilvl w:val="0"/>
          <w:numId w:val="15"/>
        </w:numPr>
        <w:jc w:val="both"/>
        <w:rPr>
          <w:rFonts w:ascii="Arial" w:hAnsi="Arial" w:cs="Arial"/>
        </w:rPr>
      </w:pPr>
      <w:r w:rsidRPr="00FF67C4">
        <w:rPr>
          <w:rFonts w:ascii="Arial" w:hAnsi="Arial" w:cs="Arial"/>
        </w:rPr>
        <w:t>Take prime responsibility for all aspects of environmental management associated with the project activity for which they are responsible.</w:t>
      </w:r>
    </w:p>
    <w:p w14:paraId="507AD133" w14:textId="77777777" w:rsidR="00FF67C4" w:rsidRPr="00FF67C4" w:rsidRDefault="00FF67C4" w:rsidP="00FF67C4">
      <w:pPr>
        <w:numPr>
          <w:ilvl w:val="0"/>
          <w:numId w:val="15"/>
        </w:numPr>
        <w:jc w:val="both"/>
        <w:rPr>
          <w:rFonts w:ascii="Arial" w:hAnsi="Arial" w:cs="Arial"/>
        </w:rPr>
      </w:pPr>
      <w:r w:rsidRPr="00FF67C4">
        <w:rPr>
          <w:rFonts w:ascii="Arial" w:hAnsi="Arial" w:cs="Arial"/>
        </w:rPr>
        <w:t>Provide any appointed contractor who is making a bid or is appointed to perform work on Eskom’s behalf, with the relevant sections of the documented Eskom’s SHE Specification.</w:t>
      </w:r>
    </w:p>
    <w:p w14:paraId="12B87868" w14:textId="155BD7A6" w:rsidR="00FF67C4" w:rsidRPr="00FF67C4" w:rsidRDefault="00FF67C4" w:rsidP="00FF67C4">
      <w:pPr>
        <w:numPr>
          <w:ilvl w:val="0"/>
          <w:numId w:val="15"/>
        </w:numPr>
        <w:jc w:val="both"/>
        <w:rPr>
          <w:rFonts w:ascii="Arial" w:hAnsi="Arial" w:cs="Arial"/>
        </w:rPr>
      </w:pPr>
      <w:r w:rsidRPr="00FF67C4">
        <w:rPr>
          <w:rFonts w:ascii="Arial" w:hAnsi="Arial" w:cs="Arial"/>
        </w:rPr>
        <w:t xml:space="preserve"> are required to approve appointed contractor’s health and safety plans if they meet all the requirements.</w:t>
      </w:r>
    </w:p>
    <w:p w14:paraId="49EFF051" w14:textId="77777777" w:rsidR="00FF67C4" w:rsidRPr="00FF67C4" w:rsidRDefault="00FF67C4" w:rsidP="00FF67C4">
      <w:pPr>
        <w:numPr>
          <w:ilvl w:val="0"/>
          <w:numId w:val="15"/>
        </w:numPr>
        <w:jc w:val="both"/>
        <w:rPr>
          <w:rFonts w:ascii="Arial" w:hAnsi="Arial" w:cs="Arial"/>
        </w:rPr>
      </w:pPr>
      <w:r w:rsidRPr="00FF67C4">
        <w:rPr>
          <w:rFonts w:ascii="Arial" w:hAnsi="Arial" w:cs="Arial"/>
        </w:rPr>
        <w:t xml:space="preserve">Must ensure that an organisation medical surveillance programme for the duration of the contract is in place and maintained. </w:t>
      </w:r>
    </w:p>
    <w:p w14:paraId="14E338A8" w14:textId="77777777" w:rsidR="00FF67C4" w:rsidRPr="00FF67C4" w:rsidRDefault="00FF67C4" w:rsidP="00FF67C4">
      <w:pPr>
        <w:numPr>
          <w:ilvl w:val="0"/>
          <w:numId w:val="15"/>
        </w:numPr>
        <w:jc w:val="both"/>
        <w:rPr>
          <w:rFonts w:ascii="Arial" w:hAnsi="Arial" w:cs="Arial"/>
        </w:rPr>
      </w:pPr>
      <w:r w:rsidRPr="00FF67C4">
        <w:rPr>
          <w:rFonts w:ascii="Arial" w:hAnsi="Arial" w:cs="Arial"/>
        </w:rPr>
        <w:t>Prior to having pre-employment and periodic medicals fitness examinations conducted, person/man job specifications must be compiled and handed to the occupational health practitioner.</w:t>
      </w:r>
    </w:p>
    <w:p w14:paraId="6C0147B7" w14:textId="77777777" w:rsidR="00FF67C4" w:rsidRPr="00FF67C4" w:rsidRDefault="00FF67C4" w:rsidP="00FF67C4">
      <w:pPr>
        <w:numPr>
          <w:ilvl w:val="0"/>
          <w:numId w:val="15"/>
        </w:numPr>
        <w:jc w:val="both"/>
        <w:rPr>
          <w:rFonts w:ascii="Arial" w:hAnsi="Arial" w:cs="Arial"/>
        </w:rPr>
      </w:pPr>
      <w:r w:rsidRPr="00FF67C4">
        <w:rPr>
          <w:rFonts w:ascii="Arial" w:hAnsi="Arial" w:cs="Arial"/>
        </w:rPr>
        <w:lastRenderedPageBreak/>
        <w:t xml:space="preserve">Ensure that pre-employment, periodic and exit medicals are carried out on their employees. Medical assessments must be conducted by a registered Occupational Health Practitioner. During the pre-employment medical, where employees will be required to work at heights, they will also be required to undergo the required employee physical and psychological fitness examinations.  </w:t>
      </w:r>
    </w:p>
    <w:p w14:paraId="08292AA6" w14:textId="77777777" w:rsidR="00FF67C4" w:rsidRPr="00FF67C4" w:rsidRDefault="00FF67C4" w:rsidP="00FF67C4">
      <w:pPr>
        <w:numPr>
          <w:ilvl w:val="0"/>
          <w:numId w:val="15"/>
        </w:numPr>
        <w:jc w:val="both"/>
        <w:rPr>
          <w:rFonts w:ascii="Arial" w:hAnsi="Arial" w:cs="Arial"/>
        </w:rPr>
      </w:pPr>
      <w:r w:rsidRPr="00FF67C4">
        <w:rPr>
          <w:rFonts w:ascii="Arial" w:hAnsi="Arial" w:cs="Arial"/>
        </w:rPr>
        <w:t>Ensure, prior to the commencement of construction work, that all persons involved in the project work, as well as the appointed contractors, have received a health and safety induction training session.  Similarly, ensure that all visitors to site undergo the site’s induction training.</w:t>
      </w:r>
    </w:p>
    <w:p w14:paraId="2E55DCD3" w14:textId="77777777" w:rsidR="00FF67C4" w:rsidRPr="00FF67C4" w:rsidRDefault="00FF67C4" w:rsidP="00FF67C4">
      <w:pPr>
        <w:numPr>
          <w:ilvl w:val="0"/>
          <w:numId w:val="15"/>
        </w:numPr>
        <w:jc w:val="both"/>
        <w:rPr>
          <w:rFonts w:ascii="Arial" w:hAnsi="Arial" w:cs="Arial"/>
        </w:rPr>
      </w:pPr>
      <w:r w:rsidRPr="00FF67C4">
        <w:rPr>
          <w:rFonts w:ascii="Arial" w:hAnsi="Arial" w:cs="Arial"/>
        </w:rPr>
        <w:t>Ensure, prior to the commencement of construction work or contracted work, that all their employees involved in the project work, as well as the appointed contractors, have received task-specific training.</w:t>
      </w:r>
    </w:p>
    <w:p w14:paraId="2F055F2C" w14:textId="77777777" w:rsidR="00FF67C4" w:rsidRPr="00FF67C4" w:rsidRDefault="00FF67C4" w:rsidP="00FF67C4">
      <w:pPr>
        <w:numPr>
          <w:ilvl w:val="0"/>
          <w:numId w:val="15"/>
        </w:numPr>
        <w:jc w:val="both"/>
        <w:rPr>
          <w:rFonts w:ascii="Arial" w:hAnsi="Arial" w:cs="Arial"/>
        </w:rPr>
      </w:pPr>
      <w:r w:rsidRPr="00FF67C4">
        <w:rPr>
          <w:rFonts w:ascii="Arial" w:hAnsi="Arial" w:cs="Arial"/>
        </w:rPr>
        <w:t xml:space="preserve">Issue risk-based personal protective equipment (PPE) as a measure of last resort to their employees, inspect such equipment regularly and ensure recipients of PPE are trained in the proper use, care and where necessary, the maintenance of PPE; </w:t>
      </w:r>
    </w:p>
    <w:p w14:paraId="7C20F0A0" w14:textId="77777777" w:rsidR="00FF67C4" w:rsidRPr="00FF67C4" w:rsidRDefault="00FF67C4" w:rsidP="00FF67C4">
      <w:pPr>
        <w:jc w:val="both"/>
        <w:rPr>
          <w:rFonts w:ascii="Arial" w:hAnsi="Arial" w:cs="Arial"/>
          <w:sz w:val="20"/>
          <w:szCs w:val="20"/>
        </w:rPr>
      </w:pPr>
      <w:r w:rsidRPr="00FF67C4">
        <w:rPr>
          <w:rFonts w:ascii="Arial" w:hAnsi="Arial" w:cs="Arial"/>
          <w:b/>
          <w:sz w:val="20"/>
          <w:szCs w:val="20"/>
        </w:rPr>
        <w:t>Note 5:</w:t>
      </w:r>
      <w:r w:rsidRPr="00FF67C4">
        <w:rPr>
          <w:rFonts w:ascii="Arial" w:hAnsi="Arial" w:cs="Arial"/>
          <w:sz w:val="20"/>
          <w:szCs w:val="20"/>
        </w:rPr>
        <w:t xml:space="preserve"> should the principal contractor or his/her appointed contractors entertain visitors on site, they will be held responsible for the provision and wearing PPE.</w:t>
      </w:r>
    </w:p>
    <w:p w14:paraId="16BC1B92" w14:textId="77777777" w:rsidR="00FF67C4" w:rsidRPr="00FF67C4" w:rsidRDefault="00FF67C4" w:rsidP="00FF67C4">
      <w:pPr>
        <w:numPr>
          <w:ilvl w:val="0"/>
          <w:numId w:val="15"/>
        </w:numPr>
        <w:jc w:val="both"/>
        <w:rPr>
          <w:rFonts w:ascii="Arial" w:hAnsi="Arial" w:cs="Arial"/>
        </w:rPr>
      </w:pPr>
      <w:r w:rsidRPr="00FF67C4">
        <w:rPr>
          <w:rFonts w:ascii="Arial" w:hAnsi="Arial" w:cs="Arial"/>
        </w:rPr>
        <w:t>Erect their own site huts, temporary buildings, storage areas, toilets, fencing, and any other structure as may be required.  Any such structures shall be positioned and erected in compliance with any instructions from the Eskom project manager and the relevant site safety and fire prevention requirements;</w:t>
      </w:r>
    </w:p>
    <w:p w14:paraId="497A63D0" w14:textId="77777777" w:rsidR="00FF67C4" w:rsidRPr="00FF67C4" w:rsidRDefault="00FF67C4" w:rsidP="00FF67C4">
      <w:pPr>
        <w:numPr>
          <w:ilvl w:val="0"/>
          <w:numId w:val="15"/>
        </w:numPr>
        <w:jc w:val="both"/>
        <w:rPr>
          <w:rFonts w:ascii="Arial" w:hAnsi="Arial" w:cs="Arial"/>
        </w:rPr>
      </w:pPr>
      <w:r w:rsidRPr="00FF67C4">
        <w:rPr>
          <w:rFonts w:ascii="Arial" w:hAnsi="Arial" w:cs="Arial"/>
        </w:rPr>
        <w:t>On completion of the work remove all structures erected by them, and where required by law rehabilitate the environment.</w:t>
      </w:r>
    </w:p>
    <w:p w14:paraId="7754101B" w14:textId="77777777" w:rsidR="00FF67C4" w:rsidRPr="00FF67C4" w:rsidRDefault="00FF67C4" w:rsidP="00FF67C4">
      <w:pPr>
        <w:numPr>
          <w:ilvl w:val="0"/>
          <w:numId w:val="15"/>
        </w:numPr>
        <w:jc w:val="both"/>
        <w:rPr>
          <w:rFonts w:ascii="Arial" w:hAnsi="Arial" w:cs="Arial"/>
        </w:rPr>
      </w:pPr>
      <w:r w:rsidRPr="00FF67C4">
        <w:rPr>
          <w:rFonts w:ascii="Arial" w:hAnsi="Arial" w:cs="Arial"/>
        </w:rPr>
        <w:t>Where performing work with the environment, ensure that minimal damage is done and that where an Environment Management Plan is in place, then adhere to the plan.</w:t>
      </w:r>
    </w:p>
    <w:p w14:paraId="6EFACB13" w14:textId="77777777" w:rsidR="00FF67C4" w:rsidRPr="00FF67C4" w:rsidRDefault="00FF67C4" w:rsidP="00FF67C4">
      <w:pPr>
        <w:numPr>
          <w:ilvl w:val="0"/>
          <w:numId w:val="15"/>
        </w:numPr>
        <w:jc w:val="both"/>
        <w:rPr>
          <w:rFonts w:ascii="Arial" w:hAnsi="Arial" w:cs="Arial"/>
        </w:rPr>
      </w:pPr>
      <w:r w:rsidRPr="00FF67C4">
        <w:rPr>
          <w:rFonts w:ascii="Arial" w:hAnsi="Arial" w:cs="Arial"/>
        </w:rPr>
        <w:t>Respect the rights of land owners/lessors and the preservation of their registered activities;</w:t>
      </w:r>
    </w:p>
    <w:p w14:paraId="264D8E11" w14:textId="77777777" w:rsidR="00FF67C4" w:rsidRPr="00FF67C4" w:rsidRDefault="00FF67C4" w:rsidP="00FF67C4">
      <w:pPr>
        <w:numPr>
          <w:ilvl w:val="0"/>
          <w:numId w:val="15"/>
        </w:numPr>
        <w:jc w:val="both"/>
        <w:rPr>
          <w:rFonts w:ascii="Arial" w:hAnsi="Arial" w:cs="Arial"/>
        </w:rPr>
      </w:pPr>
      <w:r w:rsidRPr="00FF67C4">
        <w:rPr>
          <w:rFonts w:ascii="Arial" w:hAnsi="Arial" w:cs="Arial"/>
        </w:rPr>
        <w:t>Must have a substance abuse program which must be in line with the requirements of the OHS Act.</w:t>
      </w:r>
    </w:p>
    <w:p w14:paraId="084FE6E4" w14:textId="77777777" w:rsidR="00FF67C4" w:rsidRPr="00FF67C4" w:rsidRDefault="00FF67C4" w:rsidP="00FF67C4">
      <w:pPr>
        <w:numPr>
          <w:ilvl w:val="0"/>
          <w:numId w:val="15"/>
        </w:numPr>
        <w:jc w:val="both"/>
        <w:rPr>
          <w:rFonts w:ascii="Arial" w:hAnsi="Arial" w:cs="Arial"/>
        </w:rPr>
      </w:pPr>
      <w:r w:rsidRPr="00FF67C4">
        <w:rPr>
          <w:rFonts w:ascii="Arial" w:hAnsi="Arial" w:cs="Arial"/>
        </w:rPr>
        <w:t xml:space="preserve">Ensure that no alcohol or other intoxicating substances are brought on to, or remains on the work sites.  </w:t>
      </w:r>
    </w:p>
    <w:p w14:paraId="7C595B97" w14:textId="77777777" w:rsidR="00FF67C4" w:rsidRPr="00FF67C4" w:rsidRDefault="00FF67C4" w:rsidP="00FF67C4">
      <w:pPr>
        <w:jc w:val="both"/>
        <w:rPr>
          <w:rFonts w:ascii="Arial" w:hAnsi="Arial" w:cs="Arial"/>
        </w:rPr>
      </w:pPr>
      <w:r w:rsidRPr="00FF67C4">
        <w:rPr>
          <w:rFonts w:ascii="Arial" w:hAnsi="Arial" w:cs="Arial"/>
          <w:b/>
          <w:sz w:val="20"/>
          <w:szCs w:val="20"/>
        </w:rPr>
        <w:t>Note 6</w:t>
      </w:r>
      <w:r w:rsidRPr="00FF67C4">
        <w:rPr>
          <w:rFonts w:ascii="Arial" w:hAnsi="Arial" w:cs="Arial"/>
          <w:sz w:val="20"/>
          <w:szCs w:val="20"/>
        </w:rPr>
        <w:t>: Eskom will not tolerate the presence of anyone who is or who appears to be under the influence of alcohol or any other intoxicating substance whilst performing work for them or on any work site</w:t>
      </w:r>
      <w:r w:rsidRPr="00FF67C4">
        <w:rPr>
          <w:rFonts w:ascii="Arial" w:hAnsi="Arial" w:cs="Arial"/>
        </w:rPr>
        <w:t xml:space="preserve">. </w:t>
      </w:r>
    </w:p>
    <w:p w14:paraId="0B1BBADA" w14:textId="77777777" w:rsidR="00FF67C4" w:rsidRPr="00FF67C4" w:rsidRDefault="00FF67C4" w:rsidP="00FF67C4">
      <w:pPr>
        <w:numPr>
          <w:ilvl w:val="0"/>
          <w:numId w:val="15"/>
        </w:numPr>
        <w:jc w:val="both"/>
        <w:rPr>
          <w:rFonts w:ascii="Arial" w:hAnsi="Arial" w:cs="Arial"/>
        </w:rPr>
      </w:pPr>
      <w:r w:rsidRPr="00FF67C4">
        <w:rPr>
          <w:rFonts w:ascii="Arial" w:hAnsi="Arial" w:cs="Arial"/>
        </w:rPr>
        <w:lastRenderedPageBreak/>
        <w:t>Ensure that all equipment and tools used comply with OHS Act requirements with respect to condition, use, care, storage, maintenance, and the management of these;</w:t>
      </w:r>
    </w:p>
    <w:p w14:paraId="41DBEE93" w14:textId="77777777" w:rsidR="00FF67C4" w:rsidRPr="00FF67C4" w:rsidRDefault="00FF67C4" w:rsidP="00FF67C4">
      <w:pPr>
        <w:numPr>
          <w:ilvl w:val="0"/>
          <w:numId w:val="15"/>
        </w:numPr>
        <w:jc w:val="both"/>
        <w:rPr>
          <w:rFonts w:ascii="Arial" w:hAnsi="Arial" w:cs="Arial"/>
        </w:rPr>
      </w:pPr>
      <w:r w:rsidRPr="00FF67C4">
        <w:rPr>
          <w:rFonts w:ascii="Arial" w:hAnsi="Arial" w:cs="Arial"/>
        </w:rPr>
        <w:t>Ensure that all incidents are reported and investigated timeously by competent incident investigators.</w:t>
      </w:r>
    </w:p>
    <w:p w14:paraId="2D5C4BC7" w14:textId="77777777" w:rsidR="00FF67C4" w:rsidRPr="00FF67C4" w:rsidRDefault="00FF67C4" w:rsidP="00FF67C4">
      <w:pPr>
        <w:numPr>
          <w:ilvl w:val="0"/>
          <w:numId w:val="15"/>
        </w:numPr>
        <w:jc w:val="both"/>
        <w:rPr>
          <w:rFonts w:ascii="Arial" w:hAnsi="Arial" w:cs="Arial"/>
        </w:rPr>
      </w:pPr>
      <w:r w:rsidRPr="00FF67C4">
        <w:rPr>
          <w:rFonts w:ascii="Arial" w:hAnsi="Arial" w:cs="Arial"/>
        </w:rPr>
        <w:t>Be involved in all of their appointed contractor’s investigations.</w:t>
      </w:r>
    </w:p>
    <w:p w14:paraId="48D3EAFB" w14:textId="77777777" w:rsidR="00FF67C4" w:rsidRPr="00FF67C4" w:rsidRDefault="00FF67C4" w:rsidP="00FF67C4">
      <w:pPr>
        <w:numPr>
          <w:ilvl w:val="0"/>
          <w:numId w:val="15"/>
        </w:numPr>
        <w:jc w:val="both"/>
        <w:rPr>
          <w:rFonts w:ascii="Arial" w:hAnsi="Arial" w:cs="Arial"/>
        </w:rPr>
      </w:pPr>
      <w:r w:rsidRPr="00FF67C4">
        <w:rPr>
          <w:rFonts w:ascii="Arial" w:hAnsi="Arial" w:cs="Arial"/>
        </w:rPr>
        <w:t>Establish health and safety committees, hold such committee meetings on all sites, and ensure that appointed contractors participate in their health and safety meetings.</w:t>
      </w:r>
    </w:p>
    <w:p w14:paraId="04EA8949" w14:textId="77777777" w:rsidR="00FF67C4" w:rsidRPr="00FF67C4" w:rsidRDefault="00FF67C4" w:rsidP="00FF67C4">
      <w:pPr>
        <w:numPr>
          <w:ilvl w:val="0"/>
          <w:numId w:val="15"/>
        </w:numPr>
        <w:jc w:val="both"/>
        <w:rPr>
          <w:rFonts w:ascii="Arial" w:hAnsi="Arial" w:cs="Arial"/>
        </w:rPr>
      </w:pPr>
      <w:r w:rsidRPr="00FF67C4">
        <w:rPr>
          <w:rFonts w:ascii="Arial" w:hAnsi="Arial" w:cs="Arial"/>
        </w:rPr>
        <w:t>Chair their own health and safety committee meetings and record such meetings.</w:t>
      </w:r>
    </w:p>
    <w:p w14:paraId="34A170CA" w14:textId="77777777" w:rsidR="00FF67C4" w:rsidRPr="00FF67C4" w:rsidRDefault="00FF67C4" w:rsidP="00FF67C4">
      <w:pPr>
        <w:numPr>
          <w:ilvl w:val="0"/>
          <w:numId w:val="15"/>
        </w:numPr>
        <w:jc w:val="both"/>
        <w:rPr>
          <w:rFonts w:ascii="Arial" w:hAnsi="Arial" w:cs="Arial"/>
        </w:rPr>
      </w:pPr>
      <w:r w:rsidRPr="00FF67C4">
        <w:rPr>
          <w:rFonts w:ascii="Arial" w:hAnsi="Arial" w:cs="Arial"/>
        </w:rPr>
        <w:t>Appoint sufficient number of health and safety representatives in terms of legislative requirements and ensure that the appointed contractors appoint health and safety representatives for their work sites.</w:t>
      </w:r>
    </w:p>
    <w:p w14:paraId="3070C2DC" w14:textId="77777777" w:rsidR="00FF67C4" w:rsidRPr="00FF67C4" w:rsidRDefault="00FF67C4" w:rsidP="00FF67C4">
      <w:pPr>
        <w:numPr>
          <w:ilvl w:val="0"/>
          <w:numId w:val="15"/>
        </w:numPr>
        <w:jc w:val="both"/>
      </w:pPr>
      <w:r w:rsidRPr="00FF67C4">
        <w:rPr>
          <w:rFonts w:ascii="Arial" w:hAnsi="Arial" w:cs="Arial"/>
        </w:rPr>
        <w:t>When appointing contractors, advise the project manager in writing timeously and obtain his/her approval prior to them commencing work.</w:t>
      </w:r>
    </w:p>
    <w:p w14:paraId="4C8915AB" w14:textId="0756116E" w:rsidR="00FF67C4" w:rsidRPr="00FF67C4" w:rsidRDefault="00FF67C4" w:rsidP="00FF67C4">
      <w:pPr>
        <w:numPr>
          <w:ilvl w:val="0"/>
          <w:numId w:val="15"/>
        </w:numPr>
        <w:jc w:val="both"/>
      </w:pPr>
      <w:r w:rsidRPr="00FF67C4">
        <w:rPr>
          <w:rFonts w:ascii="Arial" w:hAnsi="Arial" w:cs="Arial"/>
          <w:lang w:val="en-GB"/>
        </w:rPr>
        <w:t>Shall keep a record of all employees including the appointed contractor’s employees, including date of induction, relevant skills and licenses and be able to produce this list at the request of the Eskom Project Manager.</w:t>
      </w:r>
    </w:p>
    <w:p w14:paraId="42111E42" w14:textId="77777777" w:rsidR="00FF67C4" w:rsidRPr="00FF67C4" w:rsidRDefault="00FF67C4" w:rsidP="00FF67C4">
      <w:pPr>
        <w:rPr>
          <w:lang w:val="en-GB"/>
        </w:rPr>
      </w:pPr>
      <w:r w:rsidRPr="00FF67C4">
        <w:rPr>
          <w:rFonts w:ascii="Arial" w:eastAsia="Times New Roman" w:hAnsi="Arial" w:cs="Arial"/>
          <w:b/>
          <w:szCs w:val="20"/>
          <w:lang w:val="en-GB"/>
        </w:rPr>
        <w:t>2.6.3 Construction Managers/ Contract Managers</w:t>
      </w:r>
    </w:p>
    <w:p w14:paraId="25C29B5A" w14:textId="77777777" w:rsidR="00FF67C4" w:rsidRPr="00FF67C4" w:rsidRDefault="00FF67C4" w:rsidP="00FF67C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PMingLiU" w:hAnsi="Arial" w:cs="Arial"/>
          <w:b/>
          <w:sz w:val="20"/>
          <w:szCs w:val="20"/>
          <w:lang w:val="en-GB"/>
        </w:rPr>
      </w:pPr>
      <w:r w:rsidRPr="00FF67C4">
        <w:rPr>
          <w:rFonts w:ascii="Arial" w:eastAsia="PMingLiU" w:hAnsi="Arial" w:cs="Arial"/>
          <w:b/>
          <w:sz w:val="20"/>
          <w:szCs w:val="20"/>
          <w:lang w:val="en-GB"/>
        </w:rPr>
        <w:t>Note 1</w:t>
      </w:r>
      <w:r w:rsidRPr="00FF67C4">
        <w:rPr>
          <w:rFonts w:ascii="Arial" w:eastAsia="PMingLiU" w:hAnsi="Arial" w:cs="Arial"/>
          <w:sz w:val="20"/>
          <w:szCs w:val="20"/>
          <w:lang w:val="en-GB"/>
        </w:rPr>
        <w:t xml:space="preserve">: No work may commence and or continue without the appointed supervisor or manager during the performance of the contracted work. </w:t>
      </w:r>
    </w:p>
    <w:p w14:paraId="35CE8936" w14:textId="77777777" w:rsidR="00FF67C4" w:rsidRPr="00FF67C4" w:rsidRDefault="00FF67C4" w:rsidP="00FF67C4">
      <w:pPr>
        <w:numPr>
          <w:ilvl w:val="0"/>
          <w:numId w:val="1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line="240" w:lineRule="auto"/>
        <w:contextualSpacing/>
        <w:jc w:val="both"/>
        <w:rPr>
          <w:rFonts w:ascii="Arial" w:eastAsia="PMingLiU" w:hAnsi="Arial" w:cs="Arial"/>
          <w:lang w:eastAsia="zh-TW"/>
        </w:rPr>
      </w:pPr>
      <w:r w:rsidRPr="00FF67C4">
        <w:rPr>
          <w:rFonts w:ascii="Arial" w:eastAsia="PMingLiU" w:hAnsi="Arial" w:cs="Arial"/>
          <w:lang w:eastAsia="en-ZA"/>
        </w:rPr>
        <w:t xml:space="preserve">Not supervise construction work on any construction site other than the site they have been </w:t>
      </w:r>
      <w:r w:rsidRPr="00FF67C4">
        <w:rPr>
          <w:rFonts w:ascii="Arial" w:eastAsia="PMingLiU" w:hAnsi="Arial" w:cs="Arial"/>
          <w:lang w:eastAsia="zh-TW"/>
        </w:rPr>
        <w:t>appointed to supervise;</w:t>
      </w:r>
    </w:p>
    <w:p w14:paraId="4F72BB53" w14:textId="77777777" w:rsidR="00FF67C4" w:rsidRPr="00FF67C4" w:rsidRDefault="00FF67C4" w:rsidP="00FF67C4">
      <w:pPr>
        <w:numPr>
          <w:ilvl w:val="0"/>
          <w:numId w:val="1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line="240" w:lineRule="auto"/>
        <w:contextualSpacing/>
        <w:jc w:val="both"/>
        <w:rPr>
          <w:rFonts w:ascii="Arial" w:eastAsia="PMingLiU" w:hAnsi="Arial" w:cs="Arial"/>
          <w:lang w:eastAsia="zh-TW"/>
        </w:rPr>
      </w:pPr>
      <w:r w:rsidRPr="00FF67C4">
        <w:rPr>
          <w:rFonts w:ascii="Arial" w:eastAsia="PMingLiU" w:hAnsi="Arial" w:cs="Arial"/>
          <w:lang w:eastAsia="zh-TW"/>
        </w:rPr>
        <w:t>Assist the contractor and/or the appointed safety officer in conducting site induction training for new staff and site visitors;</w:t>
      </w:r>
    </w:p>
    <w:p w14:paraId="7F894FC4" w14:textId="77777777" w:rsidR="00FF67C4" w:rsidRPr="00FF67C4" w:rsidRDefault="00FF67C4" w:rsidP="00FF67C4">
      <w:pPr>
        <w:numPr>
          <w:ilvl w:val="0"/>
          <w:numId w:val="1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line="240" w:lineRule="auto"/>
        <w:contextualSpacing/>
        <w:jc w:val="both"/>
        <w:rPr>
          <w:rFonts w:ascii="Arial" w:eastAsia="PMingLiU" w:hAnsi="Arial" w:cs="Arial"/>
          <w:lang w:eastAsia="zh-TW"/>
        </w:rPr>
      </w:pPr>
      <w:r w:rsidRPr="00FF67C4">
        <w:rPr>
          <w:rFonts w:ascii="Arial" w:eastAsia="PMingLiU" w:hAnsi="Arial" w:cs="Arial"/>
          <w:lang w:eastAsia="zh-TW"/>
        </w:rPr>
        <w:t>Instruct and train all employees under their control on any hazardous and related work procedures, before any work commences and thereafter, at such times as may be determined by a risk assessment;</w:t>
      </w:r>
    </w:p>
    <w:p w14:paraId="51C612A1" w14:textId="77777777" w:rsidR="00FF67C4" w:rsidRPr="00FF67C4" w:rsidRDefault="00FF67C4" w:rsidP="00FF67C4">
      <w:pPr>
        <w:numPr>
          <w:ilvl w:val="0"/>
          <w:numId w:val="1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line="240" w:lineRule="auto"/>
        <w:contextualSpacing/>
        <w:jc w:val="both"/>
        <w:rPr>
          <w:rFonts w:ascii="Arial" w:eastAsia="PMingLiU" w:hAnsi="Arial" w:cs="Arial"/>
          <w:lang w:eastAsia="zh-TW"/>
        </w:rPr>
      </w:pPr>
      <w:r w:rsidRPr="00FF67C4">
        <w:rPr>
          <w:rFonts w:ascii="Arial" w:eastAsia="PMingLiU" w:hAnsi="Arial" w:cs="Arial"/>
          <w:lang w:eastAsia="zh-TW"/>
        </w:rPr>
        <w:t>Ensure that the minimum legislative and Eskom SHE requirements are complied with on all work sites;</w:t>
      </w:r>
    </w:p>
    <w:p w14:paraId="36C59137" w14:textId="77777777" w:rsidR="00FF67C4" w:rsidRPr="00FF67C4" w:rsidRDefault="00FF67C4" w:rsidP="00FF67C4">
      <w:pPr>
        <w:numPr>
          <w:ilvl w:val="0"/>
          <w:numId w:val="1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line="240" w:lineRule="auto"/>
        <w:contextualSpacing/>
        <w:jc w:val="both"/>
        <w:rPr>
          <w:rFonts w:ascii="Arial" w:eastAsia="PMingLiU" w:hAnsi="Arial" w:cs="Arial"/>
          <w:lang w:val="en-GB"/>
        </w:rPr>
      </w:pPr>
      <w:r w:rsidRPr="00FF67C4">
        <w:rPr>
          <w:rFonts w:ascii="Arial" w:eastAsia="PMingLiU" w:hAnsi="Arial" w:cs="Arial"/>
          <w:lang w:eastAsia="zh-TW"/>
        </w:rPr>
        <w:t xml:space="preserve">Stop any construction work that is not in accordance with the safety and health plan or if such work poses a threat to the safety and health of persons or a risk of degradation to the environment; </w:t>
      </w:r>
    </w:p>
    <w:p w14:paraId="5460C5F1" w14:textId="77777777" w:rsidR="00FF67C4" w:rsidRPr="00FF67C4" w:rsidRDefault="00FF67C4" w:rsidP="00FF67C4">
      <w:pPr>
        <w:numPr>
          <w:ilvl w:val="0"/>
          <w:numId w:val="1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line="240" w:lineRule="auto"/>
        <w:contextualSpacing/>
        <w:jc w:val="both"/>
        <w:rPr>
          <w:rFonts w:ascii="Arial" w:eastAsia="PMingLiU" w:hAnsi="Arial" w:cs="Arial"/>
          <w:lang w:eastAsia="zh-TW"/>
        </w:rPr>
      </w:pPr>
      <w:r w:rsidRPr="00FF67C4">
        <w:rPr>
          <w:rFonts w:ascii="Arial" w:eastAsia="PMingLiU" w:hAnsi="Arial" w:cs="Arial"/>
          <w:lang w:eastAsia="zh-TW"/>
        </w:rPr>
        <w:t>Ensure that risk-based personal protective equipment (PPE) has been issued and employees wear/use the PPE as instructed.</w:t>
      </w:r>
    </w:p>
    <w:p w14:paraId="1F969C06" w14:textId="77777777" w:rsidR="00FF67C4" w:rsidRPr="00FF67C4" w:rsidRDefault="00FF67C4" w:rsidP="00FF67C4">
      <w:pPr>
        <w:numPr>
          <w:ilvl w:val="0"/>
          <w:numId w:val="1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line="240" w:lineRule="auto"/>
        <w:contextualSpacing/>
        <w:jc w:val="both"/>
        <w:rPr>
          <w:rFonts w:ascii="Arial" w:eastAsia="PMingLiU" w:hAnsi="Arial" w:cs="Arial"/>
          <w:lang w:eastAsia="zh-TW"/>
        </w:rPr>
      </w:pPr>
      <w:r w:rsidRPr="00FF67C4">
        <w:rPr>
          <w:rFonts w:ascii="Arial" w:eastAsia="PMingLiU" w:hAnsi="Arial" w:cs="Arial"/>
          <w:lang w:eastAsia="zh-TW"/>
        </w:rPr>
        <w:t>Inspect such PPE on a regular basis and record the inspections;</w:t>
      </w:r>
    </w:p>
    <w:p w14:paraId="6FEC541D" w14:textId="77777777" w:rsidR="00FF67C4" w:rsidRPr="00FF67C4" w:rsidRDefault="00FF67C4" w:rsidP="00FF67C4">
      <w:pPr>
        <w:numPr>
          <w:ilvl w:val="0"/>
          <w:numId w:val="1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line="240" w:lineRule="auto"/>
        <w:contextualSpacing/>
        <w:jc w:val="both"/>
        <w:rPr>
          <w:rFonts w:ascii="Arial" w:eastAsia="PMingLiU" w:hAnsi="Arial" w:cs="Arial"/>
          <w:lang w:eastAsia="zh-TW"/>
        </w:rPr>
      </w:pPr>
      <w:r w:rsidRPr="00FF67C4">
        <w:rPr>
          <w:rFonts w:ascii="Arial" w:eastAsia="PMingLiU" w:hAnsi="Arial" w:cs="Arial"/>
          <w:lang w:eastAsia="zh-TW"/>
        </w:rPr>
        <w:t>Ensure that all incidents are reported to the client and are investigated.</w:t>
      </w:r>
    </w:p>
    <w:p w14:paraId="5863D6BE" w14:textId="77777777" w:rsidR="00FF67C4" w:rsidRPr="00FF67C4" w:rsidRDefault="00FF67C4" w:rsidP="00FF67C4">
      <w:pPr>
        <w:numPr>
          <w:ilvl w:val="0"/>
          <w:numId w:val="1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line="240" w:lineRule="auto"/>
        <w:contextualSpacing/>
        <w:jc w:val="both"/>
        <w:rPr>
          <w:rFonts w:ascii="Arial" w:eastAsia="PMingLiU" w:hAnsi="Arial" w:cs="Arial"/>
          <w:lang w:eastAsia="zh-TW"/>
        </w:rPr>
      </w:pPr>
      <w:r w:rsidRPr="00FF67C4">
        <w:rPr>
          <w:rFonts w:ascii="Arial" w:eastAsia="PMingLiU" w:hAnsi="Arial" w:cs="Arial"/>
          <w:lang w:eastAsia="zh-TW"/>
        </w:rPr>
        <w:t>Be involved in all investigations that occur within their area of responsibility.</w:t>
      </w:r>
    </w:p>
    <w:p w14:paraId="09321AC2" w14:textId="77777777" w:rsidR="00FF67C4" w:rsidRPr="00FF67C4" w:rsidRDefault="00FF67C4" w:rsidP="00FF67C4">
      <w:pPr>
        <w:numPr>
          <w:ilvl w:val="0"/>
          <w:numId w:val="1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line="240" w:lineRule="auto"/>
        <w:contextualSpacing/>
        <w:jc w:val="both"/>
        <w:rPr>
          <w:rFonts w:ascii="Arial" w:eastAsia="PMingLiU" w:hAnsi="Arial" w:cs="Arial"/>
          <w:lang w:eastAsia="en-ZA"/>
        </w:rPr>
      </w:pPr>
      <w:r w:rsidRPr="00FF67C4">
        <w:rPr>
          <w:rFonts w:ascii="Arial" w:eastAsia="PMingLiU" w:hAnsi="Arial" w:cs="Arial"/>
          <w:lang w:eastAsia="zh-TW"/>
        </w:rPr>
        <w:t>Carry out audits</w:t>
      </w:r>
      <w:r w:rsidRPr="00FF67C4">
        <w:rPr>
          <w:rFonts w:ascii="Arial" w:eastAsia="PMingLiU" w:hAnsi="Arial" w:cs="Arial"/>
          <w:lang w:eastAsia="en-ZA"/>
        </w:rPr>
        <w:t xml:space="preserve"> and or inspections on their contractors at least monthly and any appointed contractors on instructions of their contractor. </w:t>
      </w:r>
    </w:p>
    <w:p w14:paraId="62392EE2" w14:textId="77777777" w:rsidR="00FF67C4" w:rsidRPr="00FF67C4" w:rsidRDefault="00FF67C4" w:rsidP="00FF67C4">
      <w:pPr>
        <w:numPr>
          <w:ilvl w:val="0"/>
          <w:numId w:val="1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line="240" w:lineRule="auto"/>
        <w:contextualSpacing/>
        <w:jc w:val="both"/>
        <w:rPr>
          <w:rFonts w:ascii="Arial" w:eastAsia="PMingLiU" w:hAnsi="Arial" w:cs="Arial"/>
          <w:lang w:eastAsia="zh-TW"/>
        </w:rPr>
      </w:pPr>
      <w:r w:rsidRPr="00FF67C4">
        <w:rPr>
          <w:rFonts w:ascii="Arial" w:eastAsia="PMingLiU" w:hAnsi="Arial" w:cs="Arial"/>
          <w:lang w:eastAsia="zh-TW"/>
        </w:rPr>
        <w:lastRenderedPageBreak/>
        <w:t>Ensure that employees under their control are conversant with all relevant work procedures and that they adhere to such procedures;</w:t>
      </w:r>
    </w:p>
    <w:p w14:paraId="46C88CF6" w14:textId="18C8BA05" w:rsidR="00FF67C4" w:rsidRPr="00FF67C4" w:rsidRDefault="00FF67C4" w:rsidP="00FF67C4">
      <w:pPr>
        <w:numPr>
          <w:ilvl w:val="0"/>
          <w:numId w:val="1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line="240" w:lineRule="auto"/>
        <w:contextualSpacing/>
        <w:jc w:val="both"/>
        <w:rPr>
          <w:rFonts w:ascii="Arial" w:eastAsia="PMingLiU" w:hAnsi="Arial" w:cs="Arial"/>
          <w:lang w:val="en-GB" w:eastAsia="en-ZA"/>
        </w:rPr>
      </w:pPr>
      <w:r w:rsidRPr="00FF67C4">
        <w:rPr>
          <w:rFonts w:ascii="Arial" w:eastAsia="PMingLiU" w:hAnsi="Arial" w:cs="Arial"/>
          <w:lang w:eastAsia="zh-TW"/>
        </w:rPr>
        <w:t>Before the commencement of any work, where possible, assist in the conducting of risk assessments and ensure that appropriate mitigating measures have been considered and implemented</w:t>
      </w:r>
      <w:r w:rsidR="00C7494C" w:rsidRPr="00FF67C4">
        <w:rPr>
          <w:rFonts w:ascii="Arial" w:eastAsia="PMingLiU" w:hAnsi="Arial" w:cs="Arial"/>
          <w:lang w:eastAsia="zh-TW"/>
        </w:rPr>
        <w:t>.</w:t>
      </w:r>
      <w:r w:rsidRPr="00FF67C4">
        <w:rPr>
          <w:rFonts w:ascii="Arial" w:eastAsia="PMingLiU" w:hAnsi="Arial" w:cs="Arial"/>
          <w:lang w:eastAsia="zh-TW"/>
        </w:rPr>
        <w:t xml:space="preserve"> </w:t>
      </w:r>
    </w:p>
    <w:p w14:paraId="16D492AF" w14:textId="77777777" w:rsidR="00FF67C4" w:rsidRPr="00FF67C4" w:rsidRDefault="00FF67C4" w:rsidP="00FF67C4">
      <w:pPr>
        <w:numPr>
          <w:ilvl w:val="0"/>
          <w:numId w:val="1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line="240" w:lineRule="auto"/>
        <w:contextualSpacing/>
        <w:jc w:val="both"/>
        <w:rPr>
          <w:rFonts w:ascii="Arial" w:eastAsia="PMingLiU" w:hAnsi="Arial" w:cs="Arial"/>
          <w:lang w:eastAsia="zh-TW"/>
        </w:rPr>
      </w:pPr>
      <w:r w:rsidRPr="00FF67C4">
        <w:rPr>
          <w:rFonts w:ascii="Arial" w:eastAsia="PMingLiU" w:hAnsi="Arial" w:cs="Arial"/>
          <w:lang w:eastAsia="zh-TW"/>
        </w:rPr>
        <w:t>Ensure that daily or pre-task risk assessments are conducted and documented daily and prior to the starting of any new task, irrespective of whether it is a repetitive task. Ensure that the team are involved in the abovementioned risk assessments;</w:t>
      </w:r>
    </w:p>
    <w:p w14:paraId="740C0AD4" w14:textId="77777777" w:rsidR="00FF67C4" w:rsidRPr="00FF67C4" w:rsidRDefault="00FF67C4" w:rsidP="00FF67C4">
      <w:pPr>
        <w:numPr>
          <w:ilvl w:val="0"/>
          <w:numId w:val="1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line="240" w:lineRule="auto"/>
        <w:contextualSpacing/>
        <w:jc w:val="both"/>
        <w:rPr>
          <w:rFonts w:ascii="Arial" w:eastAsia="PMingLiU" w:hAnsi="Arial" w:cs="Arial"/>
          <w:lang w:eastAsia="zh-TW"/>
        </w:rPr>
      </w:pPr>
      <w:r w:rsidRPr="00FF67C4">
        <w:rPr>
          <w:rFonts w:ascii="Arial" w:eastAsia="PMingLiU" w:hAnsi="Arial" w:cs="Arial"/>
          <w:lang w:eastAsia="zh-TW"/>
        </w:rPr>
        <w:t>Hold tool box talks at the start of each day/ task to discuss health and safety issues as well as confirming the requirements of the daily risk assessments;</w:t>
      </w:r>
    </w:p>
    <w:p w14:paraId="0D085D42" w14:textId="77777777" w:rsidR="00FF67C4" w:rsidRPr="00FF67C4" w:rsidRDefault="00FF67C4" w:rsidP="00FF67C4">
      <w:pPr>
        <w:numPr>
          <w:ilvl w:val="0"/>
          <w:numId w:val="1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line="240" w:lineRule="auto"/>
        <w:contextualSpacing/>
        <w:jc w:val="both"/>
        <w:rPr>
          <w:rFonts w:ascii="Arial" w:eastAsia="PMingLiU" w:hAnsi="Arial" w:cs="Arial"/>
          <w:lang w:eastAsia="en-ZA"/>
        </w:rPr>
      </w:pPr>
      <w:r w:rsidRPr="00FF67C4">
        <w:rPr>
          <w:rFonts w:ascii="Arial" w:eastAsia="PMingLiU" w:hAnsi="Arial" w:cs="Arial"/>
          <w:lang w:eastAsia="zh-TW"/>
        </w:rPr>
        <w:t>Ensure that all appropriate precautions are taken to protect persons (visitors, members of the public, and other contractors) present at work or in the vicinity of a construction site against all risks that may arise from such site.</w:t>
      </w:r>
    </w:p>
    <w:p w14:paraId="14EE525E" w14:textId="77777777" w:rsidR="00FF67C4" w:rsidRPr="00FF67C4" w:rsidRDefault="00FF67C4" w:rsidP="00FF67C4">
      <w:pPr>
        <w:numPr>
          <w:ilvl w:val="0"/>
          <w:numId w:val="1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line="240" w:lineRule="auto"/>
        <w:contextualSpacing/>
        <w:jc w:val="both"/>
        <w:rPr>
          <w:rFonts w:ascii="Arial" w:eastAsia="PMingLiU" w:hAnsi="Arial" w:cs="Arial"/>
          <w:lang w:eastAsia="zh-TW"/>
        </w:rPr>
      </w:pPr>
      <w:r w:rsidRPr="00FF67C4">
        <w:rPr>
          <w:rFonts w:ascii="Arial" w:eastAsia="PMingLiU" w:hAnsi="Arial" w:cs="Arial"/>
          <w:lang w:eastAsia="zh-TW"/>
        </w:rPr>
        <w:t>Ensure that no alcohol or other intoxicating substances are brought on to, or remains on, the premises / work sites and that no employee remains on site if he/she is under the influence. Furthermore, report such instances to contract management;</w:t>
      </w:r>
    </w:p>
    <w:p w14:paraId="15DAAC21" w14:textId="77777777" w:rsidR="00FF67C4" w:rsidRPr="00FF67C4" w:rsidRDefault="00FF67C4" w:rsidP="00FF67C4">
      <w:pPr>
        <w:numPr>
          <w:ilvl w:val="0"/>
          <w:numId w:val="1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line="240" w:lineRule="auto"/>
        <w:contextualSpacing/>
        <w:jc w:val="both"/>
        <w:rPr>
          <w:rFonts w:ascii="Arial" w:eastAsia="PMingLiU" w:hAnsi="Arial" w:cs="Arial"/>
          <w:lang w:eastAsia="zh-TW"/>
        </w:rPr>
      </w:pPr>
      <w:r w:rsidRPr="00FF67C4">
        <w:rPr>
          <w:rFonts w:ascii="Arial" w:eastAsia="PMingLiU" w:hAnsi="Arial" w:cs="Arial"/>
          <w:lang w:eastAsia="zh-TW"/>
        </w:rPr>
        <w:t>Ensure that all equipment and tools used on site comply with OHS Act requirements with respect to condition, use, care, storage, maintenance, and the management of these.</w:t>
      </w:r>
    </w:p>
    <w:p w14:paraId="010A2883" w14:textId="77777777" w:rsidR="00FF67C4" w:rsidRPr="00FF67C4" w:rsidRDefault="00FF67C4" w:rsidP="00FF67C4">
      <w:pPr>
        <w:numPr>
          <w:ilvl w:val="0"/>
          <w:numId w:val="1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line="240" w:lineRule="auto"/>
        <w:contextualSpacing/>
        <w:jc w:val="both"/>
        <w:rPr>
          <w:rFonts w:ascii="Arial" w:eastAsia="PMingLiU" w:hAnsi="Arial" w:cs="Arial"/>
          <w:lang w:eastAsia="zh-TW"/>
        </w:rPr>
      </w:pPr>
      <w:r w:rsidRPr="00FF67C4">
        <w:rPr>
          <w:rFonts w:ascii="Arial" w:eastAsia="PMingLiU" w:hAnsi="Arial" w:cs="Arial"/>
          <w:lang w:eastAsia="zh-TW"/>
        </w:rPr>
        <w:t>Ensure that they and their contractor managers give clear and unambiguous instructions for the project work, to the employees for whom they are responsible for.</w:t>
      </w:r>
    </w:p>
    <w:p w14:paraId="7DC0D7BE" w14:textId="77777777" w:rsidR="00FF67C4" w:rsidRPr="00FF67C4" w:rsidRDefault="00FF67C4" w:rsidP="00FF67C4">
      <w:pPr>
        <w:numPr>
          <w:ilvl w:val="0"/>
          <w:numId w:val="1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line="240" w:lineRule="auto"/>
        <w:contextualSpacing/>
        <w:jc w:val="both"/>
        <w:rPr>
          <w:rFonts w:ascii="Arial" w:eastAsia="PMingLiU" w:hAnsi="Arial" w:cs="Arial"/>
          <w:lang w:eastAsia="zh-TW"/>
        </w:rPr>
      </w:pPr>
      <w:r w:rsidRPr="00FF67C4">
        <w:rPr>
          <w:rFonts w:ascii="Arial" w:eastAsia="PMingLiU" w:hAnsi="Arial" w:cs="Arial"/>
          <w:lang w:eastAsia="zh-TW"/>
        </w:rPr>
        <w:t xml:space="preserve">Not victimise their employees by virtue of their employees divulging health and safety information or suspecting such information </w:t>
      </w:r>
      <w:proofErr w:type="gramStart"/>
      <w:r w:rsidRPr="00FF67C4">
        <w:rPr>
          <w:rFonts w:ascii="Arial" w:eastAsia="PMingLiU" w:hAnsi="Arial" w:cs="Arial"/>
          <w:lang w:eastAsia="zh-TW"/>
        </w:rPr>
        <w:t>has been divulged</w:t>
      </w:r>
      <w:proofErr w:type="gramEnd"/>
      <w:r w:rsidRPr="00FF67C4">
        <w:rPr>
          <w:rFonts w:ascii="Arial" w:eastAsia="PMingLiU" w:hAnsi="Arial" w:cs="Arial"/>
          <w:lang w:eastAsia="zh-TW"/>
        </w:rPr>
        <w:t xml:space="preserve">, in the interests of health and safety requirements (reference – section 26 of the OHS Act). </w:t>
      </w:r>
    </w:p>
    <w:p w14:paraId="6A219007" w14:textId="77777777" w:rsidR="00FF67C4" w:rsidRPr="00FF67C4" w:rsidRDefault="00FF67C4" w:rsidP="00FF67C4">
      <w:pPr>
        <w:numPr>
          <w:ilvl w:val="0"/>
          <w:numId w:val="16"/>
        </w:numPr>
        <w:tabs>
          <w:tab w:val="left" w:pos="397"/>
          <w:tab w:val="left" w:pos="907"/>
          <w:tab w:val="left" w:pos="1304"/>
          <w:tab w:val="left" w:pos="1701"/>
          <w:tab w:val="left" w:pos="2098"/>
          <w:tab w:val="left" w:pos="2494"/>
          <w:tab w:val="left" w:pos="2891"/>
          <w:tab w:val="left" w:pos="3288"/>
          <w:tab w:val="left" w:pos="3685"/>
          <w:tab w:val="left" w:pos="4082"/>
          <w:tab w:val="left" w:pos="4479"/>
        </w:tabs>
        <w:contextualSpacing/>
        <w:jc w:val="both"/>
        <w:rPr>
          <w:rFonts w:ascii="Arial" w:eastAsia="PMingLiU" w:hAnsi="Arial" w:cs="Arial"/>
          <w:lang w:eastAsia="zh-TW"/>
        </w:rPr>
      </w:pPr>
      <w:r w:rsidRPr="00FF67C4">
        <w:rPr>
          <w:rFonts w:ascii="Arial" w:eastAsia="PMingLiU" w:hAnsi="Arial" w:cs="Arial"/>
          <w:lang w:eastAsia="zh-TW"/>
        </w:rPr>
        <w:t>Where any work is performed which involves the environment, ensure that minimal damage is done to the environment and that where an Environment Management Plan is in place, then the plan adhere to the plan.</w:t>
      </w:r>
    </w:p>
    <w:p w14:paraId="249F599A" w14:textId="77777777" w:rsidR="00FF67C4" w:rsidRPr="00FF67C4" w:rsidRDefault="00FF67C4" w:rsidP="00FF67C4">
      <w:pPr>
        <w:numPr>
          <w:ilvl w:val="0"/>
          <w:numId w:val="1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line="240" w:lineRule="auto"/>
        <w:contextualSpacing/>
        <w:jc w:val="both"/>
        <w:rPr>
          <w:rFonts w:ascii="Arial" w:eastAsia="PMingLiU" w:hAnsi="Arial" w:cs="Arial"/>
          <w:lang w:eastAsia="zh-TW"/>
        </w:rPr>
      </w:pPr>
      <w:r w:rsidRPr="00FF67C4">
        <w:rPr>
          <w:rFonts w:ascii="Arial" w:eastAsia="PMingLiU" w:hAnsi="Arial" w:cs="Arial"/>
          <w:lang w:val="en-GB"/>
        </w:rPr>
        <w:t xml:space="preserve">Stop any employee or contractor from performing construction </w:t>
      </w:r>
      <w:proofErr w:type="gramStart"/>
      <w:r w:rsidRPr="00FF67C4">
        <w:rPr>
          <w:rFonts w:ascii="Arial" w:eastAsia="PMingLiU" w:hAnsi="Arial" w:cs="Arial"/>
          <w:lang w:val="en-GB"/>
        </w:rPr>
        <w:t>work which is not in accordance with the principal contractor’s</w:t>
      </w:r>
      <w:proofErr w:type="gramEnd"/>
      <w:r w:rsidRPr="00FF67C4">
        <w:rPr>
          <w:rFonts w:ascii="Arial" w:eastAsia="PMingLiU" w:hAnsi="Arial" w:cs="Arial"/>
          <w:lang w:val="en-GB"/>
        </w:rPr>
        <w:t xml:space="preserve"> and or appointed contractors health and safety plan which poses a threat to the health and safety of persons.</w:t>
      </w:r>
    </w:p>
    <w:p w14:paraId="103D227E" w14:textId="77777777" w:rsidR="00FF67C4" w:rsidRPr="00FF67C4" w:rsidRDefault="00FF67C4" w:rsidP="00FF67C4">
      <w:pPr>
        <w:rPr>
          <w:lang w:val="en-GB"/>
        </w:rPr>
      </w:pPr>
    </w:p>
    <w:p w14:paraId="1461026F" w14:textId="3B75FB75" w:rsidR="00FF67C4" w:rsidRPr="00FF67C4" w:rsidRDefault="00FF67C4" w:rsidP="00FF67C4">
      <w:pPr>
        <w:rPr>
          <w:lang w:val="en-GB"/>
        </w:rPr>
      </w:pPr>
      <w:r w:rsidRPr="00FF67C4">
        <w:rPr>
          <w:rFonts w:ascii="Arial" w:eastAsia="Times New Roman" w:hAnsi="Arial" w:cs="Arial"/>
          <w:b/>
          <w:szCs w:val="20"/>
          <w:lang w:val="en-GB"/>
        </w:rPr>
        <w:t>2.6.4 Cont</w:t>
      </w:r>
      <w:r w:rsidR="00B07771">
        <w:rPr>
          <w:rFonts w:ascii="Arial" w:eastAsia="Times New Roman" w:hAnsi="Arial" w:cs="Arial"/>
          <w:b/>
          <w:szCs w:val="20"/>
          <w:lang w:val="en-GB"/>
        </w:rPr>
        <w:t>ractor site supervisor or Contra</w:t>
      </w:r>
      <w:r w:rsidRPr="00FF67C4">
        <w:rPr>
          <w:rFonts w:ascii="Arial" w:eastAsia="Times New Roman" w:hAnsi="Arial" w:cs="Arial"/>
          <w:b/>
          <w:szCs w:val="20"/>
          <w:lang w:val="en-GB"/>
        </w:rPr>
        <w:t>ct Supervisor</w:t>
      </w:r>
    </w:p>
    <w:p w14:paraId="68A71AD0" w14:textId="77777777" w:rsidR="00FF67C4" w:rsidRPr="00FF67C4" w:rsidRDefault="00FF67C4" w:rsidP="00FF67C4">
      <w:pPr>
        <w:spacing w:before="240" w:after="60"/>
        <w:jc w:val="both"/>
        <w:rPr>
          <w:rFonts w:ascii="Arial" w:eastAsia="PMingLiU" w:hAnsi="Arial" w:cs="Arial"/>
          <w:b/>
          <w:lang w:val="en-US"/>
        </w:rPr>
      </w:pPr>
      <w:r w:rsidRPr="00FF67C4">
        <w:rPr>
          <w:rFonts w:ascii="Arial" w:eastAsia="PMingLiU" w:hAnsi="Arial" w:cs="Arial"/>
          <w:lang w:val="en-US"/>
        </w:rPr>
        <w:t>Must:</w:t>
      </w:r>
    </w:p>
    <w:p w14:paraId="6DBC8A22" w14:textId="77777777" w:rsidR="00FF67C4" w:rsidRPr="00FF67C4" w:rsidRDefault="00FF67C4" w:rsidP="00FF67C4">
      <w:pPr>
        <w:numPr>
          <w:ilvl w:val="0"/>
          <w:numId w:val="1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jc w:val="both"/>
        <w:rPr>
          <w:rFonts w:ascii="Arial" w:eastAsia="PMingLiU" w:hAnsi="Arial" w:cs="Arial"/>
          <w:lang w:eastAsia="zh-TW"/>
        </w:rPr>
      </w:pPr>
      <w:r w:rsidRPr="00FF67C4">
        <w:rPr>
          <w:rFonts w:ascii="Arial" w:eastAsia="PMingLiU" w:hAnsi="Arial" w:cs="Arial"/>
          <w:lang w:eastAsia="zh-TW"/>
        </w:rPr>
        <w:t>Be competent to perform the required supervisory tasks;</w:t>
      </w:r>
    </w:p>
    <w:p w14:paraId="750C1BC1" w14:textId="77777777" w:rsidR="00FF67C4" w:rsidRPr="00FF67C4" w:rsidRDefault="00FF67C4" w:rsidP="00FF67C4">
      <w:pPr>
        <w:numPr>
          <w:ilvl w:val="0"/>
          <w:numId w:val="1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jc w:val="both"/>
        <w:rPr>
          <w:rFonts w:ascii="Arial" w:eastAsia="PMingLiU" w:hAnsi="Arial" w:cs="Arial"/>
          <w:lang w:eastAsia="zh-TW"/>
        </w:rPr>
      </w:pPr>
      <w:r w:rsidRPr="00FF67C4">
        <w:rPr>
          <w:rFonts w:ascii="Arial" w:eastAsia="PMingLiU" w:hAnsi="Arial" w:cs="Arial"/>
          <w:lang w:eastAsia="zh-TW"/>
        </w:rPr>
        <w:t>Ensure their employees and all appointed contractors comply with the required statutory and Eskom  project requirements;</w:t>
      </w:r>
    </w:p>
    <w:p w14:paraId="6C91C069" w14:textId="77777777" w:rsidR="00FF67C4" w:rsidRPr="00FF67C4" w:rsidRDefault="00FF67C4" w:rsidP="00FF67C4">
      <w:pPr>
        <w:numPr>
          <w:ilvl w:val="0"/>
          <w:numId w:val="1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jc w:val="both"/>
        <w:rPr>
          <w:rFonts w:ascii="Arial" w:eastAsia="PMingLiU" w:hAnsi="Arial" w:cs="Arial"/>
          <w:lang w:eastAsia="zh-TW"/>
        </w:rPr>
      </w:pPr>
      <w:r w:rsidRPr="00FF67C4">
        <w:rPr>
          <w:rFonts w:ascii="Arial" w:eastAsia="PMingLiU" w:hAnsi="Arial" w:cs="Arial"/>
          <w:lang w:eastAsia="zh-TW"/>
        </w:rPr>
        <w:t>Inspect all work done by the Contractors to ensure adherence to Eskom’s standards and specifications</w:t>
      </w:r>
    </w:p>
    <w:p w14:paraId="2E8F5B61" w14:textId="77777777" w:rsidR="00FF67C4" w:rsidRPr="00FF67C4" w:rsidRDefault="00FF67C4" w:rsidP="00FF67C4">
      <w:pPr>
        <w:numPr>
          <w:ilvl w:val="0"/>
          <w:numId w:val="1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jc w:val="both"/>
        <w:rPr>
          <w:rFonts w:ascii="Arial" w:eastAsia="PMingLiU" w:hAnsi="Arial" w:cs="Arial"/>
          <w:lang w:val="en-GB"/>
        </w:rPr>
      </w:pPr>
      <w:r w:rsidRPr="00FF67C4">
        <w:rPr>
          <w:rFonts w:ascii="Arial" w:eastAsia="PMingLiU" w:hAnsi="Arial" w:cs="Arial"/>
          <w:lang w:val="en-GB"/>
        </w:rPr>
        <w:t>Conduct follow-up inspections to ensure findings are closed out and preventative action is in place.</w:t>
      </w:r>
    </w:p>
    <w:p w14:paraId="4CB16CFB" w14:textId="77777777" w:rsidR="00FF67C4" w:rsidRPr="00FF67C4" w:rsidRDefault="00FF67C4" w:rsidP="00FF67C4">
      <w:pPr>
        <w:numPr>
          <w:ilvl w:val="0"/>
          <w:numId w:val="1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jc w:val="both"/>
        <w:rPr>
          <w:rFonts w:ascii="Arial" w:eastAsia="PMingLiU" w:hAnsi="Arial" w:cs="Arial"/>
          <w:lang w:eastAsia="zh-TW"/>
        </w:rPr>
      </w:pPr>
      <w:r w:rsidRPr="00FF67C4">
        <w:rPr>
          <w:rFonts w:ascii="Arial" w:eastAsia="PMingLiU" w:hAnsi="Arial" w:cs="Arial"/>
          <w:lang w:eastAsia="zh-TW"/>
        </w:rPr>
        <w:t>Monitor contractors for adhere to statutory requirements and safety standards.</w:t>
      </w:r>
    </w:p>
    <w:p w14:paraId="4DAEC3BB" w14:textId="77777777" w:rsidR="00FF67C4" w:rsidRPr="00FF67C4" w:rsidRDefault="00FF67C4" w:rsidP="00FF67C4">
      <w:pPr>
        <w:numPr>
          <w:ilvl w:val="0"/>
          <w:numId w:val="1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jc w:val="both"/>
        <w:rPr>
          <w:rFonts w:ascii="Arial" w:eastAsia="PMingLiU" w:hAnsi="Arial" w:cs="Arial"/>
          <w:lang w:eastAsia="zh-TW"/>
        </w:rPr>
      </w:pPr>
      <w:r w:rsidRPr="00FF67C4">
        <w:rPr>
          <w:rFonts w:ascii="Arial" w:eastAsia="PMingLiU" w:hAnsi="Arial" w:cs="Arial"/>
          <w:lang w:eastAsia="zh-TW"/>
        </w:rPr>
        <w:t>Monitor contractors overall SHE performance on site in order to achieve excellent results</w:t>
      </w:r>
    </w:p>
    <w:p w14:paraId="4497C203" w14:textId="77777777" w:rsidR="00FF67C4" w:rsidRPr="00FF67C4" w:rsidRDefault="00FF67C4" w:rsidP="00FF67C4">
      <w:pPr>
        <w:numPr>
          <w:ilvl w:val="0"/>
          <w:numId w:val="1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jc w:val="both"/>
        <w:rPr>
          <w:rFonts w:ascii="Arial" w:eastAsia="PMingLiU" w:hAnsi="Arial" w:cs="Arial"/>
          <w:lang w:eastAsia="zh-TW"/>
        </w:rPr>
      </w:pPr>
      <w:r w:rsidRPr="00FF67C4">
        <w:rPr>
          <w:rFonts w:ascii="Arial" w:eastAsia="PMingLiU" w:hAnsi="Arial" w:cs="Arial"/>
          <w:lang w:eastAsia="zh-TW"/>
        </w:rPr>
        <w:lastRenderedPageBreak/>
        <w:t>Ensuring a Safe working environment is established and maintained by the contractor for the elimination of unsafe acts by all people whilst on the project site.</w:t>
      </w:r>
    </w:p>
    <w:p w14:paraId="0CFAC835" w14:textId="10FA3FE7" w:rsidR="00FF67C4" w:rsidRPr="00FF67C4" w:rsidRDefault="00FF67C4" w:rsidP="00FF67C4">
      <w:pPr>
        <w:numPr>
          <w:ilvl w:val="0"/>
          <w:numId w:val="1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jc w:val="both"/>
        <w:rPr>
          <w:rFonts w:ascii="Arial" w:eastAsia="PMingLiU" w:hAnsi="Arial" w:cs="Arial"/>
          <w:lang w:eastAsia="zh-TW"/>
        </w:rPr>
      </w:pPr>
      <w:r w:rsidRPr="00FF67C4">
        <w:rPr>
          <w:rFonts w:ascii="Arial" w:eastAsia="PMingLiU" w:hAnsi="Arial" w:cs="Arial"/>
          <w:lang w:eastAsia="zh-TW"/>
        </w:rPr>
        <w:t>Discuss all SHE related problems with the relevant contractor management timeously in the first instance and thereafter the Eskom project manager in the second instance relating to procedure requirements, non-conformance’s</w:t>
      </w:r>
      <w:r w:rsidR="00976833">
        <w:rPr>
          <w:rFonts w:ascii="Arial" w:eastAsia="PMingLiU" w:hAnsi="Arial" w:cs="Arial"/>
          <w:lang w:eastAsia="zh-TW"/>
        </w:rPr>
        <w:t xml:space="preserve"> </w:t>
      </w:r>
      <w:proofErr w:type="gramStart"/>
      <w:r w:rsidR="00976833">
        <w:rPr>
          <w:rFonts w:ascii="Arial" w:eastAsia="PMingLiU" w:hAnsi="Arial" w:cs="Arial"/>
          <w:lang w:eastAsia="zh-TW"/>
        </w:rPr>
        <w:t>identified ,</w:t>
      </w:r>
      <w:r w:rsidRPr="00FF67C4">
        <w:rPr>
          <w:rFonts w:ascii="Arial" w:eastAsia="PMingLiU" w:hAnsi="Arial" w:cs="Arial"/>
          <w:lang w:eastAsia="zh-TW"/>
        </w:rPr>
        <w:t>corrective</w:t>
      </w:r>
      <w:proofErr w:type="gramEnd"/>
      <w:r w:rsidRPr="00FF67C4">
        <w:rPr>
          <w:rFonts w:ascii="Arial" w:eastAsia="PMingLiU" w:hAnsi="Arial" w:cs="Arial"/>
          <w:lang w:eastAsia="zh-TW"/>
        </w:rPr>
        <w:t xml:space="preserve"> actions, audits and inspection schedules.</w:t>
      </w:r>
    </w:p>
    <w:p w14:paraId="0BDF47F0" w14:textId="77777777" w:rsidR="00FF67C4" w:rsidRPr="00FF67C4" w:rsidRDefault="00FF67C4" w:rsidP="00FF67C4">
      <w:pPr>
        <w:numPr>
          <w:ilvl w:val="0"/>
          <w:numId w:val="1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jc w:val="both"/>
        <w:rPr>
          <w:rFonts w:ascii="Arial" w:eastAsia="PMingLiU" w:hAnsi="Arial" w:cs="Arial"/>
          <w:lang w:eastAsia="zh-TW"/>
        </w:rPr>
      </w:pPr>
      <w:r w:rsidRPr="00FF67C4">
        <w:rPr>
          <w:rFonts w:ascii="Arial" w:eastAsia="PMingLiU" w:hAnsi="Arial" w:cs="Arial"/>
          <w:lang w:eastAsia="zh-TW"/>
        </w:rPr>
        <w:t>Ensuring that quality records are maintained in accordance with legislative and Eskom requirements;</w:t>
      </w:r>
    </w:p>
    <w:p w14:paraId="0FD77BE3" w14:textId="600AA847" w:rsidR="00FF67C4" w:rsidRPr="00FF67C4" w:rsidRDefault="00FF67C4" w:rsidP="00FF67C4">
      <w:pPr>
        <w:numPr>
          <w:ilvl w:val="0"/>
          <w:numId w:val="1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jc w:val="both"/>
        <w:rPr>
          <w:rFonts w:ascii="Arial" w:eastAsia="PMingLiU" w:hAnsi="Arial" w:cs="Arial"/>
          <w:lang w:eastAsia="zh-TW"/>
        </w:rPr>
      </w:pPr>
      <w:r w:rsidRPr="00FF67C4">
        <w:rPr>
          <w:rFonts w:ascii="Arial" w:eastAsia="PMingLiU" w:hAnsi="Arial" w:cs="Arial"/>
          <w:lang w:eastAsia="zh-TW"/>
        </w:rPr>
        <w:t xml:space="preserve">Continual liaison between the </w:t>
      </w:r>
      <w:r w:rsidR="00FF0865" w:rsidRPr="00FF0865">
        <w:rPr>
          <w:rFonts w:ascii="Arial" w:eastAsia="PMingLiU" w:hAnsi="Arial" w:cs="Arial"/>
          <w:b/>
          <w:lang w:eastAsia="zh-TW"/>
        </w:rPr>
        <w:t>Principal C</w:t>
      </w:r>
      <w:r w:rsidRPr="00FF0865">
        <w:rPr>
          <w:rFonts w:ascii="Arial" w:eastAsia="PMingLiU" w:hAnsi="Arial" w:cs="Arial"/>
          <w:b/>
          <w:lang w:eastAsia="zh-TW"/>
        </w:rPr>
        <w:t>ontractor</w:t>
      </w:r>
      <w:r w:rsidRPr="00FF67C4">
        <w:rPr>
          <w:rFonts w:ascii="Arial" w:eastAsia="PMingLiU" w:hAnsi="Arial" w:cs="Arial"/>
          <w:lang w:eastAsia="zh-TW"/>
        </w:rPr>
        <w:t xml:space="preserve">, appointed contractors and employees. </w:t>
      </w:r>
    </w:p>
    <w:p w14:paraId="58B861B2" w14:textId="77777777" w:rsidR="00FF67C4" w:rsidRPr="00FF67C4" w:rsidRDefault="00FF67C4" w:rsidP="00FF67C4">
      <w:pPr>
        <w:numPr>
          <w:ilvl w:val="0"/>
          <w:numId w:val="1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jc w:val="both"/>
        <w:rPr>
          <w:rFonts w:ascii="Arial" w:eastAsia="PMingLiU" w:hAnsi="Arial" w:cs="Arial"/>
          <w:lang w:eastAsia="zh-TW"/>
        </w:rPr>
      </w:pPr>
      <w:r w:rsidRPr="00FF67C4">
        <w:rPr>
          <w:rFonts w:ascii="Arial" w:eastAsia="PMingLiU" w:hAnsi="Arial" w:cs="Arial"/>
          <w:lang w:eastAsia="zh-TW"/>
        </w:rPr>
        <w:t>Ensures that employees and appointed contractors are aware of latest standards, procedures, work instructions and safety regulations issued by Eskom:</w:t>
      </w:r>
    </w:p>
    <w:p w14:paraId="3488C647" w14:textId="77777777" w:rsidR="00FF67C4" w:rsidRPr="00FF67C4" w:rsidRDefault="00FF67C4" w:rsidP="00FF67C4">
      <w:pPr>
        <w:numPr>
          <w:ilvl w:val="0"/>
          <w:numId w:val="1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jc w:val="both"/>
        <w:rPr>
          <w:rFonts w:ascii="Arial" w:eastAsia="PMingLiU" w:hAnsi="Arial" w:cs="Arial"/>
          <w:lang w:val="en-GB"/>
        </w:rPr>
      </w:pPr>
      <w:r w:rsidRPr="00FF67C4">
        <w:rPr>
          <w:rFonts w:ascii="Arial" w:eastAsia="PMingLiU" w:hAnsi="Arial" w:cs="Arial"/>
          <w:lang w:val="en-GB"/>
        </w:rPr>
        <w:t xml:space="preserve">Conduct site Inspections for compliance to SHE requirements and compiles the relevant inspection reports. </w:t>
      </w:r>
    </w:p>
    <w:p w14:paraId="7E2B58BF" w14:textId="77777777" w:rsidR="00FF67C4" w:rsidRPr="00FF67C4" w:rsidRDefault="00FF67C4" w:rsidP="00FF67C4">
      <w:pPr>
        <w:numPr>
          <w:ilvl w:val="0"/>
          <w:numId w:val="1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jc w:val="both"/>
        <w:rPr>
          <w:rFonts w:ascii="Arial" w:eastAsia="PMingLiU" w:hAnsi="Arial" w:cs="Arial"/>
          <w:lang w:val="en-GB"/>
        </w:rPr>
      </w:pPr>
      <w:r w:rsidRPr="00FF67C4">
        <w:rPr>
          <w:rFonts w:ascii="Arial" w:eastAsia="PMingLiU" w:hAnsi="Arial" w:cs="Arial"/>
          <w:lang w:val="en-GB"/>
        </w:rPr>
        <w:t>Submit the observation reports to the relevant management.</w:t>
      </w:r>
    </w:p>
    <w:p w14:paraId="5FF8981D" w14:textId="77777777" w:rsidR="00FF67C4" w:rsidRPr="00FF67C4" w:rsidRDefault="00FF67C4" w:rsidP="00FF67C4">
      <w:pPr>
        <w:numPr>
          <w:ilvl w:val="0"/>
          <w:numId w:val="1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jc w:val="both"/>
        <w:rPr>
          <w:rFonts w:ascii="Arial" w:eastAsia="PMingLiU" w:hAnsi="Arial" w:cs="Arial"/>
          <w:lang w:val="en-GB"/>
        </w:rPr>
      </w:pPr>
      <w:r w:rsidRPr="00FF67C4">
        <w:rPr>
          <w:rFonts w:ascii="Arial" w:eastAsia="PMingLiU" w:hAnsi="Arial" w:cs="Arial"/>
          <w:lang w:val="en-GB"/>
        </w:rPr>
        <w:t>Have meaningful participation in the project statutory health and safety committee meetings.</w:t>
      </w:r>
    </w:p>
    <w:p w14:paraId="5EF06CC5" w14:textId="77777777" w:rsidR="00FF67C4" w:rsidRPr="00FF67C4" w:rsidRDefault="00FF67C4" w:rsidP="00FF67C4">
      <w:pPr>
        <w:numPr>
          <w:ilvl w:val="0"/>
          <w:numId w:val="1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jc w:val="both"/>
        <w:rPr>
          <w:rFonts w:ascii="Arial" w:eastAsia="PMingLiU" w:hAnsi="Arial" w:cs="Arial"/>
          <w:lang w:val="en-GB"/>
        </w:rPr>
      </w:pPr>
      <w:r w:rsidRPr="00FF67C4">
        <w:rPr>
          <w:rFonts w:ascii="Arial" w:eastAsia="PMingLiU" w:hAnsi="Arial" w:cs="Arial"/>
          <w:lang w:val="en-GB"/>
        </w:rPr>
        <w:t>Participate in all appointed contractor incident investigations.</w:t>
      </w:r>
    </w:p>
    <w:p w14:paraId="4889B269" w14:textId="375944B8" w:rsidR="00FF67C4" w:rsidRPr="00FF67C4" w:rsidRDefault="00FF67C4" w:rsidP="00FF0865">
      <w:pPr>
        <w:numPr>
          <w:ilvl w:val="0"/>
          <w:numId w:val="1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jc w:val="both"/>
        <w:rPr>
          <w:rFonts w:ascii="Arial" w:eastAsia="PMingLiU" w:hAnsi="Arial" w:cs="Arial"/>
          <w:lang w:val="en-GB"/>
        </w:rPr>
      </w:pPr>
      <w:r w:rsidRPr="00FF67C4">
        <w:rPr>
          <w:rFonts w:ascii="Arial" w:eastAsia="PMingLiU" w:hAnsi="Arial" w:cs="Arial"/>
          <w:lang w:val="en-GB"/>
        </w:rPr>
        <w:t xml:space="preserve">Participate in the </w:t>
      </w:r>
      <w:r w:rsidR="00FF0865" w:rsidRPr="00FF0865">
        <w:rPr>
          <w:rFonts w:ascii="Arial" w:eastAsia="PMingLiU" w:hAnsi="Arial" w:cs="Arial"/>
          <w:b/>
          <w:lang w:val="en-GB"/>
        </w:rPr>
        <w:t>Principal Contractor</w:t>
      </w:r>
      <w:r w:rsidR="00FF0865" w:rsidRPr="00FF0865">
        <w:rPr>
          <w:rFonts w:ascii="Arial" w:eastAsia="PMingLiU" w:hAnsi="Arial" w:cs="Arial"/>
          <w:lang w:val="en-GB"/>
        </w:rPr>
        <w:t xml:space="preserve"> </w:t>
      </w:r>
      <w:r w:rsidRPr="00FF67C4">
        <w:rPr>
          <w:rFonts w:ascii="Arial" w:eastAsia="PMingLiU" w:hAnsi="Arial" w:cs="Arial"/>
          <w:lang w:val="en-GB"/>
        </w:rPr>
        <w:t>emergency preparedness planning.</w:t>
      </w:r>
    </w:p>
    <w:p w14:paraId="658E2EC0" w14:textId="77777777" w:rsidR="00FF67C4" w:rsidRPr="00FF67C4" w:rsidRDefault="00FF67C4" w:rsidP="00FF67C4">
      <w:pPr>
        <w:numPr>
          <w:ilvl w:val="0"/>
          <w:numId w:val="1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jc w:val="both"/>
        <w:rPr>
          <w:rFonts w:ascii="Arial" w:eastAsia="PMingLiU" w:hAnsi="Arial" w:cs="Arial"/>
          <w:lang w:val="en-GB"/>
        </w:rPr>
      </w:pPr>
      <w:r w:rsidRPr="00FF67C4">
        <w:rPr>
          <w:rFonts w:ascii="Arial" w:eastAsia="PMingLiU" w:hAnsi="Arial" w:cs="Arial"/>
          <w:lang w:val="en-GB"/>
        </w:rPr>
        <w:t>Ensure that their own employees and those of any appointed contractor are competent to perform the tasks assigned.</w:t>
      </w:r>
    </w:p>
    <w:p w14:paraId="1AA455F7" w14:textId="6B6201A0" w:rsidR="00FF67C4" w:rsidRPr="00FF67C4" w:rsidRDefault="00FF67C4" w:rsidP="00FF0865">
      <w:pPr>
        <w:numPr>
          <w:ilvl w:val="0"/>
          <w:numId w:val="1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jc w:val="both"/>
        <w:rPr>
          <w:rFonts w:ascii="Arial" w:eastAsia="PMingLiU" w:hAnsi="Arial" w:cs="Arial"/>
          <w:lang w:val="en-GB"/>
        </w:rPr>
      </w:pPr>
      <w:r w:rsidRPr="00FF67C4">
        <w:rPr>
          <w:rFonts w:ascii="Arial" w:eastAsia="PMingLiU" w:hAnsi="Arial" w:cs="Arial"/>
          <w:lang w:val="en-GB"/>
        </w:rPr>
        <w:t xml:space="preserve">Issue site instructions on behalf of the </w:t>
      </w:r>
      <w:r w:rsidR="00FF0865" w:rsidRPr="00FF0865">
        <w:rPr>
          <w:rFonts w:ascii="Arial" w:eastAsia="PMingLiU" w:hAnsi="Arial" w:cs="Arial"/>
          <w:b/>
          <w:lang w:val="en-GB"/>
        </w:rPr>
        <w:t>Principal Contractor</w:t>
      </w:r>
      <w:r w:rsidR="00FF0865" w:rsidRPr="00FF0865">
        <w:rPr>
          <w:rFonts w:ascii="Arial" w:eastAsia="PMingLiU" w:hAnsi="Arial" w:cs="Arial"/>
          <w:lang w:val="en-GB"/>
        </w:rPr>
        <w:t xml:space="preserve"> </w:t>
      </w:r>
      <w:r w:rsidRPr="00FF67C4">
        <w:rPr>
          <w:rFonts w:ascii="Arial" w:eastAsia="PMingLiU" w:hAnsi="Arial" w:cs="Arial"/>
          <w:lang w:val="en-GB"/>
        </w:rPr>
        <w:t>where and when the appointed contractors deviate from safety requirements.</w:t>
      </w:r>
    </w:p>
    <w:p w14:paraId="2D82B2E2" w14:textId="6DC6570D" w:rsidR="00FF67C4" w:rsidRPr="00FF67C4" w:rsidRDefault="00FF67C4" w:rsidP="00FF0865">
      <w:pPr>
        <w:numPr>
          <w:ilvl w:val="0"/>
          <w:numId w:val="1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jc w:val="both"/>
        <w:rPr>
          <w:rFonts w:ascii="Arial" w:eastAsia="PMingLiU" w:hAnsi="Arial" w:cs="Arial"/>
          <w:sz w:val="20"/>
          <w:szCs w:val="20"/>
          <w:lang w:val="en-GB"/>
        </w:rPr>
      </w:pPr>
      <w:r w:rsidRPr="00FF67C4">
        <w:rPr>
          <w:rFonts w:ascii="Arial" w:eastAsia="PMingLiU" w:hAnsi="Arial" w:cs="Arial"/>
          <w:lang w:val="en-GB"/>
        </w:rPr>
        <w:t xml:space="preserve">Assist the </w:t>
      </w:r>
      <w:r w:rsidR="00FF0865" w:rsidRPr="00FF0865">
        <w:rPr>
          <w:rFonts w:ascii="Arial" w:eastAsia="PMingLiU" w:hAnsi="Arial" w:cs="Arial"/>
          <w:b/>
          <w:lang w:val="en-GB"/>
        </w:rPr>
        <w:t>Principal Contractor</w:t>
      </w:r>
      <w:r w:rsidR="00FF0865" w:rsidRPr="00FF0865">
        <w:rPr>
          <w:rFonts w:ascii="Arial" w:eastAsia="PMingLiU" w:hAnsi="Arial" w:cs="Arial"/>
          <w:lang w:val="en-GB"/>
        </w:rPr>
        <w:t xml:space="preserve"> </w:t>
      </w:r>
      <w:r w:rsidRPr="00FF67C4">
        <w:rPr>
          <w:rFonts w:ascii="Arial" w:eastAsia="PMingLiU" w:hAnsi="Arial" w:cs="Arial"/>
          <w:lang w:val="en-GB"/>
        </w:rPr>
        <w:t>with the handing over process, in particular the SHE file and relevant documentation.</w:t>
      </w:r>
    </w:p>
    <w:p w14:paraId="0A154CE4" w14:textId="77777777" w:rsidR="00FF67C4" w:rsidRPr="00FF67C4" w:rsidRDefault="00FF67C4" w:rsidP="00FF67C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ind w:left="720"/>
        <w:jc w:val="both"/>
        <w:rPr>
          <w:rFonts w:ascii="Arial" w:eastAsia="PMingLiU" w:hAnsi="Arial" w:cs="Arial"/>
          <w:sz w:val="20"/>
          <w:szCs w:val="20"/>
          <w:lang w:val="en-GB"/>
        </w:rPr>
      </w:pPr>
    </w:p>
    <w:p w14:paraId="6E337090" w14:textId="348C1036" w:rsidR="00FF67C4" w:rsidRPr="00FF67C4" w:rsidRDefault="00FF67C4" w:rsidP="00FF67C4">
      <w:pPr>
        <w:rPr>
          <w:lang w:val="en-GB"/>
        </w:rPr>
      </w:pPr>
      <w:r w:rsidRPr="00FF67C4">
        <w:rPr>
          <w:rFonts w:ascii="Arial" w:eastAsia="Times New Roman" w:hAnsi="Arial" w:cs="Arial"/>
          <w:b/>
          <w:szCs w:val="20"/>
          <w:lang w:val="en-GB"/>
        </w:rPr>
        <w:t>2.6.5 Employees</w:t>
      </w:r>
      <w:r w:rsidR="00D22B5D">
        <w:rPr>
          <w:rFonts w:ascii="Arial" w:eastAsia="Times New Roman" w:hAnsi="Arial" w:cs="Arial"/>
          <w:b/>
          <w:szCs w:val="20"/>
          <w:lang w:val="en-GB"/>
        </w:rPr>
        <w:t xml:space="preserve"> </w:t>
      </w:r>
    </w:p>
    <w:p w14:paraId="467224D2" w14:textId="77777777" w:rsidR="00FF67C4" w:rsidRPr="00FF67C4" w:rsidRDefault="00FF67C4" w:rsidP="00FF67C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FF67C4">
        <w:rPr>
          <w:rFonts w:ascii="Arial" w:eastAsia="PMingLiU" w:hAnsi="Arial" w:cs="Arial"/>
          <w:lang w:val="en-GB"/>
        </w:rPr>
        <w:t>Must:</w:t>
      </w:r>
    </w:p>
    <w:p w14:paraId="23FB6455" w14:textId="77777777" w:rsidR="00FF67C4" w:rsidRPr="00FF67C4" w:rsidRDefault="00FF67C4" w:rsidP="00FF67C4">
      <w:pPr>
        <w:numPr>
          <w:ilvl w:val="0"/>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contextualSpacing/>
        <w:jc w:val="both"/>
        <w:rPr>
          <w:rFonts w:ascii="Arial" w:eastAsia="PMingLiU" w:hAnsi="Arial" w:cs="Arial"/>
          <w:lang w:eastAsia="en-ZA"/>
        </w:rPr>
      </w:pPr>
      <w:r w:rsidRPr="00FF67C4">
        <w:rPr>
          <w:rFonts w:ascii="Arial" w:eastAsia="PMingLiU" w:hAnsi="Arial" w:cs="Arial"/>
          <w:lang w:eastAsia="en-ZA"/>
        </w:rPr>
        <w:t xml:space="preserve">Be responsible for their own safety and health and that of their co-workers; </w:t>
      </w:r>
    </w:p>
    <w:p w14:paraId="7E44D4C3" w14:textId="77777777" w:rsidR="00FF67C4" w:rsidRPr="00FF67C4" w:rsidRDefault="00FF67C4" w:rsidP="00FF67C4">
      <w:pPr>
        <w:numPr>
          <w:ilvl w:val="0"/>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contextualSpacing/>
        <w:jc w:val="both"/>
        <w:rPr>
          <w:rFonts w:ascii="Arial" w:eastAsia="PMingLiU" w:hAnsi="Arial" w:cs="Arial"/>
          <w:lang w:eastAsia="zh-TW"/>
        </w:rPr>
      </w:pPr>
      <w:r w:rsidRPr="00FF67C4">
        <w:rPr>
          <w:rFonts w:ascii="Arial" w:eastAsia="PMingLiU" w:hAnsi="Arial" w:cs="Arial"/>
          <w:lang w:eastAsia="en-ZA"/>
        </w:rPr>
        <w:t>Co-operate with their employer to meet all of the employer’s as well as legislative and Eskom requirements;</w:t>
      </w:r>
    </w:p>
    <w:p w14:paraId="31A32C69" w14:textId="77777777" w:rsidR="00FF67C4" w:rsidRPr="00FF67C4" w:rsidRDefault="00FF67C4" w:rsidP="00FF67C4">
      <w:pPr>
        <w:numPr>
          <w:ilvl w:val="0"/>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contextualSpacing/>
        <w:jc w:val="both"/>
        <w:rPr>
          <w:rFonts w:ascii="Arial" w:eastAsia="PMingLiU" w:hAnsi="Arial" w:cs="Arial"/>
          <w:lang w:eastAsia="en-ZA"/>
        </w:rPr>
      </w:pPr>
      <w:r w:rsidRPr="00FF67C4">
        <w:rPr>
          <w:rFonts w:ascii="Arial" w:eastAsia="PMingLiU" w:hAnsi="Arial" w:cs="Arial"/>
          <w:lang w:eastAsia="en-ZA"/>
        </w:rPr>
        <w:t>Familiarise themselves with their responsibilities during induction and awareness training sessions, some of which are:</w:t>
      </w:r>
    </w:p>
    <w:p w14:paraId="5BEB7D74" w14:textId="77777777" w:rsidR="00FF67C4" w:rsidRPr="00FF67C4" w:rsidRDefault="00FF67C4" w:rsidP="00FF67C4">
      <w:pPr>
        <w:numPr>
          <w:ilvl w:val="1"/>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jc w:val="both"/>
        <w:rPr>
          <w:rFonts w:ascii="Arial" w:eastAsia="PMingLiU" w:hAnsi="Arial" w:cs="Arial"/>
          <w:lang w:eastAsia="en-ZA"/>
        </w:rPr>
      </w:pPr>
      <w:r w:rsidRPr="00FF67C4">
        <w:rPr>
          <w:rFonts w:ascii="Arial" w:eastAsia="PMingLiU" w:hAnsi="Arial" w:cs="Arial"/>
          <w:lang w:eastAsia="en-ZA"/>
        </w:rPr>
        <w:t>familiarising themselves with their workplaces and safety and health procedures;</w:t>
      </w:r>
    </w:p>
    <w:p w14:paraId="7438A5A7" w14:textId="77777777" w:rsidR="00FF67C4" w:rsidRPr="00FF67C4" w:rsidRDefault="00FF67C4" w:rsidP="00FF67C4">
      <w:pPr>
        <w:numPr>
          <w:ilvl w:val="1"/>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jc w:val="both"/>
        <w:rPr>
          <w:rFonts w:ascii="Arial" w:eastAsia="PMingLiU" w:hAnsi="Arial" w:cs="Arial"/>
          <w:lang w:eastAsia="en-ZA"/>
        </w:rPr>
      </w:pPr>
      <w:r w:rsidRPr="00FF67C4">
        <w:rPr>
          <w:rFonts w:ascii="Arial" w:eastAsia="PMingLiU" w:hAnsi="Arial" w:cs="Arial"/>
          <w:lang w:eastAsia="en-ZA"/>
        </w:rPr>
        <w:t>working in a manner that does not endanger them or cause harm to others;</w:t>
      </w:r>
    </w:p>
    <w:p w14:paraId="3C37E1B1" w14:textId="77777777" w:rsidR="00FF67C4" w:rsidRPr="00FF67C4" w:rsidRDefault="00FF67C4" w:rsidP="00FF67C4">
      <w:pPr>
        <w:numPr>
          <w:ilvl w:val="1"/>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jc w:val="both"/>
        <w:rPr>
          <w:rFonts w:ascii="Arial" w:eastAsia="PMingLiU" w:hAnsi="Arial" w:cs="Arial"/>
          <w:lang w:eastAsia="en-ZA"/>
        </w:rPr>
      </w:pPr>
      <w:r w:rsidRPr="00FF67C4">
        <w:rPr>
          <w:rFonts w:ascii="Arial" w:eastAsia="PMingLiU" w:hAnsi="Arial" w:cs="Arial"/>
          <w:lang w:eastAsia="en-ZA"/>
        </w:rPr>
        <w:t>ensuring that the work area is kept tidy;</w:t>
      </w:r>
    </w:p>
    <w:p w14:paraId="46DA1E0A" w14:textId="77777777" w:rsidR="00FF67C4" w:rsidRPr="00FF67C4" w:rsidRDefault="00FF67C4" w:rsidP="00FF67C4">
      <w:pPr>
        <w:numPr>
          <w:ilvl w:val="1"/>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jc w:val="both"/>
        <w:rPr>
          <w:rFonts w:ascii="Arial" w:eastAsia="PMingLiU" w:hAnsi="Arial" w:cs="Arial"/>
          <w:lang w:eastAsia="en-ZA"/>
        </w:rPr>
      </w:pPr>
      <w:r w:rsidRPr="00FF67C4">
        <w:rPr>
          <w:rFonts w:ascii="Arial" w:eastAsia="PMingLiU" w:hAnsi="Arial" w:cs="Arial"/>
          <w:lang w:eastAsia="en-ZA"/>
        </w:rPr>
        <w:t>reporting all incidents and near misses;</w:t>
      </w:r>
    </w:p>
    <w:p w14:paraId="38BF3E33" w14:textId="77777777" w:rsidR="00FF67C4" w:rsidRPr="00FF67C4" w:rsidRDefault="00FF67C4" w:rsidP="00FF67C4">
      <w:pPr>
        <w:numPr>
          <w:ilvl w:val="1"/>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jc w:val="both"/>
        <w:rPr>
          <w:rFonts w:ascii="Arial" w:eastAsia="PMingLiU" w:hAnsi="Arial" w:cs="Arial"/>
          <w:lang w:eastAsia="en-ZA"/>
        </w:rPr>
      </w:pPr>
      <w:r w:rsidRPr="00FF67C4">
        <w:rPr>
          <w:rFonts w:ascii="Arial" w:eastAsia="PMingLiU" w:hAnsi="Arial" w:cs="Arial"/>
          <w:lang w:eastAsia="en-ZA"/>
        </w:rPr>
        <w:t>protecting fellow workers against injury by performing job observations;</w:t>
      </w:r>
    </w:p>
    <w:p w14:paraId="1BC1F8D4" w14:textId="77777777" w:rsidR="00FF67C4" w:rsidRPr="00FF67C4" w:rsidRDefault="00FF67C4" w:rsidP="00FF67C4">
      <w:pPr>
        <w:numPr>
          <w:ilvl w:val="1"/>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jc w:val="both"/>
        <w:rPr>
          <w:rFonts w:ascii="Arial" w:eastAsia="PMingLiU" w:hAnsi="Arial" w:cs="Arial"/>
          <w:lang w:eastAsia="en-ZA"/>
        </w:rPr>
      </w:pPr>
      <w:r w:rsidRPr="00FF67C4">
        <w:rPr>
          <w:rFonts w:ascii="Arial" w:eastAsia="PMingLiU" w:hAnsi="Arial" w:cs="Arial"/>
          <w:lang w:eastAsia="en-ZA"/>
        </w:rPr>
        <w:t>reporting unsafe acts and unsafe conditions;</w:t>
      </w:r>
    </w:p>
    <w:p w14:paraId="7B73AFBC" w14:textId="77777777" w:rsidR="00FF67C4" w:rsidRPr="00FF67C4" w:rsidRDefault="00FF67C4" w:rsidP="00FF67C4">
      <w:pPr>
        <w:numPr>
          <w:ilvl w:val="1"/>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jc w:val="both"/>
        <w:rPr>
          <w:rFonts w:ascii="Arial" w:eastAsia="PMingLiU" w:hAnsi="Arial" w:cs="Arial"/>
          <w:lang w:eastAsia="en-ZA"/>
        </w:rPr>
      </w:pPr>
      <w:r w:rsidRPr="00FF67C4">
        <w:rPr>
          <w:rFonts w:ascii="Arial" w:eastAsia="PMingLiU" w:hAnsi="Arial" w:cs="Arial"/>
          <w:lang w:eastAsia="en-ZA"/>
        </w:rPr>
        <w:t>reporting any situation that may become dangerous; and</w:t>
      </w:r>
    </w:p>
    <w:p w14:paraId="2029AD85" w14:textId="77777777" w:rsidR="00FF67C4" w:rsidRPr="00FF67C4" w:rsidRDefault="00FF67C4" w:rsidP="00FF67C4">
      <w:pPr>
        <w:numPr>
          <w:ilvl w:val="1"/>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jc w:val="both"/>
        <w:rPr>
          <w:rFonts w:ascii="Arial" w:eastAsia="PMingLiU" w:hAnsi="Arial" w:cs="Arial"/>
          <w:lang w:eastAsia="en-ZA"/>
        </w:rPr>
      </w:pPr>
      <w:r w:rsidRPr="00FF67C4">
        <w:rPr>
          <w:rFonts w:ascii="Arial" w:eastAsia="PMingLiU" w:hAnsi="Arial" w:cs="Arial"/>
          <w:lang w:eastAsia="en-ZA"/>
        </w:rPr>
        <w:t>carrying out lawful orders and obeying safety and health rules;</w:t>
      </w:r>
    </w:p>
    <w:p w14:paraId="79F28248" w14:textId="77777777" w:rsidR="00FF67C4" w:rsidRPr="00FF67C4" w:rsidRDefault="00FF67C4" w:rsidP="00FF67C4">
      <w:pPr>
        <w:numPr>
          <w:ilvl w:val="0"/>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contextualSpacing/>
        <w:jc w:val="both"/>
        <w:rPr>
          <w:rFonts w:ascii="Arial" w:eastAsia="PMingLiU" w:hAnsi="Arial" w:cs="Arial"/>
          <w:lang w:eastAsia="en-ZA"/>
        </w:rPr>
      </w:pPr>
      <w:r w:rsidRPr="00FF67C4">
        <w:rPr>
          <w:rFonts w:ascii="Arial" w:eastAsia="PMingLiU" w:hAnsi="Arial" w:cs="Arial"/>
          <w:lang w:eastAsia="en-ZA"/>
        </w:rPr>
        <w:t xml:space="preserve">Who become aware of any person disregarding a safety notice, instruction, or regulation, immediately report this to the person concerned.  If the person persists, </w:t>
      </w:r>
      <w:r w:rsidRPr="00FF67C4">
        <w:rPr>
          <w:rFonts w:ascii="Arial" w:eastAsia="PMingLiU" w:hAnsi="Arial" w:cs="Arial"/>
          <w:lang w:eastAsia="en-ZA"/>
        </w:rPr>
        <w:lastRenderedPageBreak/>
        <w:t xml:space="preserve">stop that person from working, and report the matter to contractor management and/or Eskom’s project manager or supervisor immediately. </w:t>
      </w:r>
    </w:p>
    <w:p w14:paraId="677D027C" w14:textId="77777777" w:rsidR="00FF67C4" w:rsidRPr="00FF67C4" w:rsidRDefault="00FF67C4" w:rsidP="00FF67C4">
      <w:pPr>
        <w:numPr>
          <w:ilvl w:val="0"/>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contextualSpacing/>
        <w:jc w:val="both"/>
        <w:rPr>
          <w:rFonts w:ascii="Arial" w:eastAsia="PMingLiU" w:hAnsi="Arial" w:cs="Arial"/>
          <w:lang w:eastAsia="en-ZA"/>
        </w:rPr>
      </w:pPr>
      <w:r w:rsidRPr="00FF67C4">
        <w:rPr>
          <w:rFonts w:ascii="Arial" w:eastAsia="PMingLiU" w:hAnsi="Arial" w:cs="Arial"/>
          <w:lang w:eastAsia="en-ZA"/>
        </w:rPr>
        <w:t>Not damage, alter, remove, render ineffective, or interfere with anything that has been provided for the protection of the site or for the health and safety</w:t>
      </w:r>
      <w:r w:rsidRPr="00FF67C4" w:rsidDel="000C4309">
        <w:rPr>
          <w:rFonts w:ascii="Arial" w:eastAsia="PMingLiU" w:hAnsi="Arial" w:cs="Arial"/>
          <w:lang w:eastAsia="en-ZA"/>
        </w:rPr>
        <w:t xml:space="preserve"> </w:t>
      </w:r>
      <w:r w:rsidRPr="00FF67C4">
        <w:rPr>
          <w:rFonts w:ascii="Arial" w:eastAsia="PMingLiU" w:hAnsi="Arial" w:cs="Arial"/>
          <w:lang w:eastAsia="en-ZA"/>
        </w:rPr>
        <w:t>of persons</w:t>
      </w:r>
      <w:r w:rsidRPr="00FF67C4">
        <w:rPr>
          <w:rFonts w:ascii="Arial" w:eastAsia="PMingLiU" w:hAnsi="Arial" w:cs="Arial"/>
          <w:lang w:val="en-GB"/>
        </w:rPr>
        <w:t xml:space="preserve"> this includes any guarding of machinery or equipment</w:t>
      </w:r>
      <w:r w:rsidRPr="00FF67C4">
        <w:rPr>
          <w:rFonts w:ascii="Arial" w:eastAsia="PMingLiU" w:hAnsi="Arial" w:cs="Arial"/>
          <w:lang w:eastAsia="en-ZA"/>
        </w:rPr>
        <w:t>.</w:t>
      </w:r>
    </w:p>
    <w:p w14:paraId="41D5327A" w14:textId="77777777" w:rsidR="00FF67C4" w:rsidRPr="00FF67C4" w:rsidRDefault="00FF67C4" w:rsidP="00FF67C4">
      <w:pPr>
        <w:numPr>
          <w:ilvl w:val="0"/>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contextualSpacing/>
        <w:jc w:val="both"/>
        <w:rPr>
          <w:rFonts w:ascii="Arial" w:eastAsia="PMingLiU" w:hAnsi="Arial" w:cs="Arial"/>
          <w:lang w:eastAsia="en-ZA"/>
        </w:rPr>
      </w:pPr>
      <w:r w:rsidRPr="00FF67C4">
        <w:rPr>
          <w:rFonts w:ascii="Arial" w:eastAsia="PMingLiU" w:hAnsi="Arial" w:cs="Arial"/>
          <w:lang w:eastAsia="en-ZA"/>
        </w:rPr>
        <w:t>Obey any safety signs and adhere to any site demarcation at all times.</w:t>
      </w:r>
    </w:p>
    <w:p w14:paraId="2AFE4D96" w14:textId="77777777" w:rsidR="00FF67C4" w:rsidRPr="00FF67C4" w:rsidRDefault="00FF67C4" w:rsidP="00FF67C4">
      <w:pPr>
        <w:numPr>
          <w:ilvl w:val="0"/>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contextualSpacing/>
        <w:jc w:val="both"/>
        <w:rPr>
          <w:rFonts w:ascii="Arial" w:eastAsia="PMingLiU" w:hAnsi="Arial" w:cs="Arial"/>
          <w:lang w:eastAsia="en-ZA"/>
        </w:rPr>
      </w:pPr>
      <w:r w:rsidRPr="00FF67C4">
        <w:rPr>
          <w:rFonts w:ascii="Arial" w:eastAsia="PMingLiU" w:hAnsi="Arial" w:cs="Arial"/>
          <w:lang w:eastAsia="en-ZA"/>
        </w:rPr>
        <w:t>When entering or leaving the site, do so via the official designated access/departure routes. Where reflective jackets/bibs are required to be worn, wear them.</w:t>
      </w:r>
    </w:p>
    <w:p w14:paraId="78F3301B" w14:textId="77777777" w:rsidR="00FF67C4" w:rsidRPr="00FF67C4" w:rsidRDefault="00FF67C4" w:rsidP="00FF67C4">
      <w:pPr>
        <w:numPr>
          <w:ilvl w:val="0"/>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contextualSpacing/>
        <w:jc w:val="both"/>
        <w:rPr>
          <w:rFonts w:ascii="Arial" w:eastAsia="PMingLiU" w:hAnsi="Arial" w:cs="Arial"/>
          <w:lang w:eastAsia="en-ZA"/>
        </w:rPr>
      </w:pPr>
      <w:r w:rsidRPr="00FF67C4">
        <w:rPr>
          <w:rFonts w:ascii="Arial" w:eastAsia="PMingLiU" w:hAnsi="Arial" w:cs="Arial"/>
          <w:lang w:eastAsia="en-ZA"/>
        </w:rPr>
        <w:t>Be subjected to any disciplinary action, if having transgressed any of the requirements of the health and safety site rules, Eskom requirements, company requirements, or legislative requirements.</w:t>
      </w:r>
    </w:p>
    <w:p w14:paraId="248979FD" w14:textId="77777777" w:rsidR="00FF67C4" w:rsidRPr="00FF67C4" w:rsidRDefault="00FF67C4" w:rsidP="00FF67C4">
      <w:pPr>
        <w:numPr>
          <w:ilvl w:val="0"/>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contextualSpacing/>
        <w:jc w:val="both"/>
        <w:rPr>
          <w:rFonts w:ascii="Arial" w:eastAsia="PMingLiU" w:hAnsi="Arial" w:cs="Arial"/>
          <w:lang w:eastAsia="zh-TW"/>
        </w:rPr>
      </w:pPr>
      <w:r w:rsidRPr="00FF67C4">
        <w:rPr>
          <w:rFonts w:ascii="Arial" w:eastAsia="PMingLiU" w:hAnsi="Arial" w:cs="Arial"/>
          <w:lang w:eastAsia="zh-TW"/>
        </w:rPr>
        <w:t>Avoid any act that may endanger their own health and safety or that of fellow employees, members of the public, or visitors who may be affected by their acts and/or omissions at work.</w:t>
      </w:r>
    </w:p>
    <w:p w14:paraId="4919B441" w14:textId="77777777" w:rsidR="00FF67C4" w:rsidRPr="00FF67C4" w:rsidRDefault="00FF67C4" w:rsidP="00FF67C4">
      <w:pPr>
        <w:numPr>
          <w:ilvl w:val="0"/>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contextualSpacing/>
        <w:jc w:val="both"/>
        <w:rPr>
          <w:rFonts w:ascii="Arial" w:eastAsia="PMingLiU" w:hAnsi="Arial" w:cs="Arial"/>
          <w:lang w:eastAsia="zh-TW"/>
        </w:rPr>
      </w:pPr>
      <w:r w:rsidRPr="00FF67C4">
        <w:rPr>
          <w:rFonts w:ascii="Arial" w:eastAsia="PMingLiU" w:hAnsi="Arial" w:cs="Arial"/>
          <w:lang w:eastAsia="zh-TW"/>
        </w:rPr>
        <w:t xml:space="preserve">Have the right to obtain proper information from their employer regarding health and safety risks and measures related to the work processes.  </w:t>
      </w:r>
    </w:p>
    <w:p w14:paraId="7A24F72E" w14:textId="77777777" w:rsidR="00FF67C4" w:rsidRPr="00FF67C4" w:rsidRDefault="00FF67C4" w:rsidP="00FF67C4">
      <w:pPr>
        <w:numPr>
          <w:ilvl w:val="0"/>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contextualSpacing/>
        <w:jc w:val="both"/>
        <w:rPr>
          <w:rFonts w:ascii="Arial" w:eastAsia="PMingLiU" w:hAnsi="Arial" w:cs="Arial"/>
          <w:lang w:eastAsia="zh-TW"/>
        </w:rPr>
      </w:pPr>
      <w:r w:rsidRPr="00FF67C4">
        <w:rPr>
          <w:rFonts w:ascii="Arial" w:eastAsia="PMingLiU" w:hAnsi="Arial" w:cs="Arial"/>
          <w:lang w:eastAsia="zh-TW"/>
        </w:rPr>
        <w:t>Use facilities placed at their disposal and not misuse anything provided for their own protection or that of others.</w:t>
      </w:r>
    </w:p>
    <w:p w14:paraId="772B8A2E" w14:textId="77777777" w:rsidR="00FF67C4" w:rsidRPr="00FF67C4" w:rsidRDefault="00FF67C4" w:rsidP="00FF67C4">
      <w:pPr>
        <w:numPr>
          <w:ilvl w:val="0"/>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contextualSpacing/>
        <w:jc w:val="both"/>
        <w:rPr>
          <w:rFonts w:ascii="Arial" w:eastAsia="PMingLiU" w:hAnsi="Arial" w:cs="Arial"/>
          <w:lang w:eastAsia="zh-TW"/>
        </w:rPr>
      </w:pPr>
      <w:r w:rsidRPr="00FF67C4">
        <w:rPr>
          <w:rFonts w:ascii="Arial" w:eastAsia="PMingLiU" w:hAnsi="Arial" w:cs="Arial"/>
          <w:lang w:eastAsia="zh-TW"/>
        </w:rPr>
        <w:t>Have the right to remove themselves from danger when they have good reason to believe that there is an imminent and serious danger to their health and safety and have the duty to inform their supervisor immediately of such danger.</w:t>
      </w:r>
    </w:p>
    <w:p w14:paraId="5C610B42" w14:textId="77777777" w:rsidR="00FF67C4" w:rsidRPr="00FF67C4" w:rsidRDefault="00FF67C4" w:rsidP="00FF67C4">
      <w:pPr>
        <w:numPr>
          <w:ilvl w:val="0"/>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contextualSpacing/>
        <w:jc w:val="both"/>
        <w:rPr>
          <w:rFonts w:ascii="Arial" w:eastAsia="PMingLiU" w:hAnsi="Arial" w:cs="Arial"/>
          <w:lang w:eastAsia="zh-TW"/>
        </w:rPr>
      </w:pPr>
      <w:r w:rsidRPr="00FF67C4">
        <w:rPr>
          <w:rFonts w:ascii="Arial" w:eastAsia="PMingLiU" w:hAnsi="Arial" w:cs="Arial"/>
          <w:lang w:eastAsia="zh-TW"/>
        </w:rPr>
        <w:t>Report to their supervisor (in the first instance), the principal contractor (in the second instance), and/or the Eskom project manager, any substandard acts and/or conditions that have come to their attention and that have not been rectified or acted on by their contractor management timeously.</w:t>
      </w:r>
    </w:p>
    <w:p w14:paraId="11F9C942" w14:textId="77777777" w:rsidR="00FF67C4" w:rsidRPr="00FF67C4" w:rsidRDefault="00FF67C4" w:rsidP="00FF67C4">
      <w:pPr>
        <w:numPr>
          <w:ilvl w:val="0"/>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contextualSpacing/>
        <w:jc w:val="both"/>
        <w:rPr>
          <w:rFonts w:ascii="Arial" w:eastAsia="PMingLiU" w:hAnsi="Arial" w:cs="Arial"/>
          <w:lang w:eastAsia="zh-TW"/>
        </w:rPr>
      </w:pPr>
      <w:r w:rsidRPr="00FF67C4">
        <w:rPr>
          <w:rFonts w:ascii="Arial" w:eastAsia="PMingLiU" w:hAnsi="Arial" w:cs="Arial"/>
          <w:lang w:eastAsia="zh-TW"/>
        </w:rPr>
        <w:t xml:space="preserve">Have the right and the duty at any workplace to participate in ensuring healthy and safe working conditions, to the extent of their control, over the equipment and methods of work adopted. </w:t>
      </w:r>
    </w:p>
    <w:p w14:paraId="36AA9A21" w14:textId="77777777" w:rsidR="00FF67C4" w:rsidRPr="00FF67C4" w:rsidRDefault="00FF67C4" w:rsidP="00FF67C4">
      <w:pPr>
        <w:numPr>
          <w:ilvl w:val="0"/>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contextualSpacing/>
        <w:jc w:val="both"/>
        <w:rPr>
          <w:rFonts w:ascii="Arial" w:eastAsia="PMingLiU" w:hAnsi="Arial" w:cs="Arial"/>
          <w:lang w:eastAsia="zh-TW"/>
        </w:rPr>
      </w:pPr>
      <w:r w:rsidRPr="00FF67C4">
        <w:rPr>
          <w:rFonts w:ascii="Arial" w:eastAsia="PMingLiU" w:hAnsi="Arial" w:cs="Arial"/>
          <w:lang w:eastAsia="zh-TW"/>
        </w:rPr>
        <w:t>Maintain the surrounding area of the work site in a neat and tidy condition.</w:t>
      </w:r>
    </w:p>
    <w:p w14:paraId="49E7C3D2" w14:textId="77777777" w:rsidR="00FF67C4" w:rsidRPr="00FF67C4" w:rsidRDefault="00FF67C4" w:rsidP="00FF67C4">
      <w:pPr>
        <w:numPr>
          <w:ilvl w:val="0"/>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contextualSpacing/>
        <w:jc w:val="both"/>
        <w:rPr>
          <w:rFonts w:ascii="Arial" w:eastAsia="PMingLiU" w:hAnsi="Arial" w:cs="Arial"/>
          <w:lang w:eastAsia="en-ZA"/>
        </w:rPr>
      </w:pPr>
      <w:r w:rsidRPr="00FF67C4">
        <w:rPr>
          <w:rFonts w:ascii="Arial" w:eastAsia="PMingLiU" w:hAnsi="Arial" w:cs="Arial"/>
          <w:lang w:eastAsia="zh-TW"/>
        </w:rPr>
        <w:t>Have meaningful participation in regular health and safety meeting</w:t>
      </w:r>
      <w:r w:rsidRPr="00FF67C4">
        <w:rPr>
          <w:rFonts w:ascii="Arial" w:eastAsia="PMingLiU" w:hAnsi="Arial" w:cs="Arial"/>
          <w:lang w:eastAsia="en-ZA"/>
        </w:rPr>
        <w:t>s.</w:t>
      </w:r>
    </w:p>
    <w:p w14:paraId="5B503557" w14:textId="77777777" w:rsidR="00FF67C4" w:rsidRPr="00FF67C4" w:rsidRDefault="00FF67C4" w:rsidP="00FF67C4">
      <w:pPr>
        <w:numPr>
          <w:ilvl w:val="0"/>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contextualSpacing/>
        <w:jc w:val="both"/>
        <w:rPr>
          <w:rFonts w:ascii="Arial" w:eastAsia="PMingLiU" w:hAnsi="Arial" w:cs="Arial"/>
          <w:lang w:eastAsia="en-ZA"/>
        </w:rPr>
      </w:pPr>
      <w:r w:rsidRPr="00FF67C4">
        <w:rPr>
          <w:rFonts w:ascii="Arial" w:eastAsia="PMingLiU" w:hAnsi="Arial" w:cs="Arial"/>
          <w:lang w:eastAsia="en-ZA"/>
        </w:rPr>
        <w:t>Have the right to refuse to perform or continue to perform any task/job on the grounds of health, safety, and environmental concerns.</w:t>
      </w:r>
    </w:p>
    <w:p w14:paraId="2F1B3395" w14:textId="77777777" w:rsidR="00FF67C4" w:rsidRPr="00FF67C4" w:rsidRDefault="00FF67C4" w:rsidP="00FF67C4">
      <w:pPr>
        <w:numPr>
          <w:ilvl w:val="0"/>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contextualSpacing/>
        <w:jc w:val="both"/>
        <w:rPr>
          <w:rFonts w:ascii="Arial" w:eastAsia="PMingLiU" w:hAnsi="Arial" w:cs="Arial"/>
          <w:lang w:eastAsia="en-ZA"/>
        </w:rPr>
      </w:pPr>
      <w:r w:rsidRPr="00FF67C4">
        <w:rPr>
          <w:rFonts w:ascii="Arial" w:eastAsia="PMingLiU" w:hAnsi="Arial" w:cs="Arial"/>
          <w:lang w:eastAsia="en-ZA"/>
        </w:rPr>
        <w:t>When given instructions, understand the instructions and be permitted to clarify those instructions.</w:t>
      </w:r>
    </w:p>
    <w:p w14:paraId="4196A0F6" w14:textId="77777777" w:rsidR="00FF67C4" w:rsidRPr="00FF67C4" w:rsidRDefault="00FF67C4" w:rsidP="00FF67C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720"/>
        <w:contextualSpacing/>
        <w:jc w:val="both"/>
        <w:rPr>
          <w:rFonts w:ascii="Arial" w:eastAsia="PMingLiU" w:hAnsi="Arial" w:cs="Arial"/>
          <w:lang w:eastAsia="en-ZA"/>
        </w:rPr>
      </w:pPr>
    </w:p>
    <w:p w14:paraId="4AA9E24C" w14:textId="58F11A55" w:rsidR="00FF67C4" w:rsidRPr="00FF67C4" w:rsidRDefault="00FF67C4" w:rsidP="00FF67C4">
      <w:pPr>
        <w:rPr>
          <w:rFonts w:ascii="Arial" w:eastAsia="Times New Roman" w:hAnsi="Arial" w:cs="Arial"/>
          <w:b/>
          <w:szCs w:val="20"/>
          <w:lang w:val="en-GB"/>
        </w:rPr>
      </w:pPr>
      <w:r w:rsidRPr="00FF67C4">
        <w:rPr>
          <w:rFonts w:ascii="Arial" w:eastAsia="Times New Roman" w:hAnsi="Arial" w:cs="Arial"/>
          <w:b/>
          <w:szCs w:val="20"/>
          <w:lang w:val="en-GB"/>
        </w:rPr>
        <w:t>2.6.6 Contractor Health and Safety officer</w:t>
      </w:r>
      <w:r w:rsidR="00D22B5D">
        <w:rPr>
          <w:rFonts w:ascii="Arial" w:eastAsia="Times New Roman" w:hAnsi="Arial" w:cs="Arial"/>
          <w:b/>
          <w:szCs w:val="20"/>
          <w:lang w:val="en-GB"/>
        </w:rPr>
        <w:t xml:space="preserve"> Duties</w:t>
      </w:r>
    </w:p>
    <w:p w14:paraId="725B4AC8" w14:textId="77777777" w:rsidR="00FF67C4" w:rsidRPr="00FF67C4" w:rsidRDefault="00FF67C4" w:rsidP="00FF67C4">
      <w:pPr>
        <w:numPr>
          <w:ilvl w:val="0"/>
          <w:numId w:val="1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lang w:val="en-GB"/>
        </w:rPr>
      </w:pPr>
      <w:r w:rsidRPr="00FF67C4">
        <w:rPr>
          <w:rFonts w:ascii="Arial" w:eastAsia="PMingLiU" w:hAnsi="Arial" w:cs="Arial"/>
          <w:lang w:val="en-GB"/>
        </w:rPr>
        <w:t>Promote a SHE culture within the organisations involved in the project / contract.</w:t>
      </w:r>
    </w:p>
    <w:p w14:paraId="3350DE4E" w14:textId="77777777" w:rsidR="00FF67C4" w:rsidRPr="00FF67C4" w:rsidRDefault="00FF67C4" w:rsidP="00FF67C4">
      <w:pPr>
        <w:numPr>
          <w:ilvl w:val="0"/>
          <w:numId w:val="1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lang w:eastAsia="en-ZA"/>
        </w:rPr>
      </w:pPr>
      <w:r w:rsidRPr="00FF67C4">
        <w:rPr>
          <w:rFonts w:ascii="Arial" w:eastAsia="PMingLiU" w:hAnsi="Arial" w:cs="Arial"/>
          <w:lang w:eastAsia="en-ZA"/>
        </w:rPr>
        <w:t xml:space="preserve">The contractor’s safety and health officer shall assist in the control of all health and safety-related matters on the sites. </w:t>
      </w:r>
    </w:p>
    <w:p w14:paraId="406D35B8" w14:textId="77777777" w:rsidR="00FF67C4" w:rsidRPr="00FF67C4" w:rsidRDefault="00FF67C4" w:rsidP="00FF67C4">
      <w:pPr>
        <w:numPr>
          <w:ilvl w:val="0"/>
          <w:numId w:val="1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lang w:eastAsia="en-ZA"/>
        </w:rPr>
      </w:pPr>
      <w:r w:rsidRPr="00FF67C4">
        <w:rPr>
          <w:rFonts w:ascii="Arial" w:eastAsia="PMingLiU" w:hAnsi="Arial" w:cs="Arial"/>
          <w:lang w:eastAsia="en-ZA"/>
        </w:rPr>
        <w:t>Be involved in the developing the project SHE plan and SHE policy.</w:t>
      </w:r>
    </w:p>
    <w:p w14:paraId="38B2B673" w14:textId="77777777" w:rsidR="00FF67C4" w:rsidRPr="00FF67C4" w:rsidRDefault="00FF67C4" w:rsidP="00FF67C4">
      <w:pPr>
        <w:numPr>
          <w:ilvl w:val="0"/>
          <w:numId w:val="1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lang w:eastAsia="en-ZA"/>
        </w:rPr>
      </w:pPr>
      <w:r w:rsidRPr="00FF67C4">
        <w:rPr>
          <w:rFonts w:ascii="Arial" w:eastAsia="PMingLiU" w:hAnsi="Arial" w:cs="Arial"/>
          <w:lang w:eastAsia="en-ZA"/>
        </w:rPr>
        <w:t>Be in constant liaison and cooperate with Eskom’s SHE professionals responsible for providing them with a health and safety service.</w:t>
      </w:r>
    </w:p>
    <w:p w14:paraId="3B0E351E" w14:textId="77777777" w:rsidR="00FF67C4" w:rsidRPr="00FF67C4" w:rsidRDefault="00FF67C4" w:rsidP="00FF67C4">
      <w:pPr>
        <w:numPr>
          <w:ilvl w:val="0"/>
          <w:numId w:val="1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lang w:eastAsia="en-ZA"/>
        </w:rPr>
      </w:pPr>
      <w:r w:rsidRPr="00FF67C4">
        <w:rPr>
          <w:rFonts w:ascii="Arial" w:eastAsia="PMingLiU" w:hAnsi="Arial" w:cs="Arial"/>
          <w:lang w:eastAsia="en-ZA"/>
        </w:rPr>
        <w:t>Ensure that this SHE specification is adhered to by his/her principal contractor and is submitted to any appointed contractors.</w:t>
      </w:r>
    </w:p>
    <w:p w14:paraId="2B18837C" w14:textId="77777777" w:rsidR="00FF67C4" w:rsidRPr="00FF67C4" w:rsidRDefault="00FF67C4" w:rsidP="00FF67C4">
      <w:pPr>
        <w:numPr>
          <w:ilvl w:val="0"/>
          <w:numId w:val="1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lang w:eastAsia="en-ZA"/>
        </w:rPr>
      </w:pPr>
      <w:r w:rsidRPr="00FF67C4">
        <w:rPr>
          <w:rFonts w:ascii="Arial" w:eastAsia="PMingLiU" w:hAnsi="Arial" w:cs="Arial"/>
          <w:lang w:eastAsia="en-ZA"/>
        </w:rPr>
        <w:t>Conduct audits and inspections of all work sites for the duration of the project.</w:t>
      </w:r>
    </w:p>
    <w:p w14:paraId="6678FFBD" w14:textId="77777777" w:rsidR="00FF67C4" w:rsidRPr="00FF67C4" w:rsidRDefault="00FF67C4" w:rsidP="00FF67C4">
      <w:pPr>
        <w:numPr>
          <w:ilvl w:val="0"/>
          <w:numId w:val="1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lang w:eastAsia="en-ZA"/>
        </w:rPr>
      </w:pPr>
      <w:r w:rsidRPr="00FF67C4">
        <w:rPr>
          <w:rFonts w:ascii="Arial" w:eastAsia="PMingLiU" w:hAnsi="Arial" w:cs="Arial"/>
          <w:lang w:eastAsia="en-ZA"/>
        </w:rPr>
        <w:t>Be involved in the organisations incident investigations when required.</w:t>
      </w:r>
    </w:p>
    <w:p w14:paraId="4AF7F1BE" w14:textId="77777777" w:rsidR="00FF67C4" w:rsidRPr="00FF67C4" w:rsidRDefault="00FF67C4" w:rsidP="00FF67C4">
      <w:pPr>
        <w:numPr>
          <w:ilvl w:val="0"/>
          <w:numId w:val="1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lang w:eastAsia="en-ZA"/>
        </w:rPr>
      </w:pPr>
      <w:r w:rsidRPr="00FF67C4">
        <w:rPr>
          <w:rFonts w:ascii="Arial" w:eastAsia="PMingLiU" w:hAnsi="Arial" w:cs="Arial"/>
          <w:lang w:eastAsia="en-ZA"/>
        </w:rPr>
        <w:t>Participate in the organisation’s statutory and non-statutory health and safety committees meetings.</w:t>
      </w:r>
    </w:p>
    <w:p w14:paraId="2501D812" w14:textId="77777777" w:rsidR="00FF67C4" w:rsidRPr="00FF67C4" w:rsidRDefault="00FF67C4" w:rsidP="00FF67C4">
      <w:pPr>
        <w:numPr>
          <w:ilvl w:val="0"/>
          <w:numId w:val="1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lang w:eastAsia="en-ZA"/>
        </w:rPr>
      </w:pPr>
      <w:r w:rsidRPr="00FF67C4">
        <w:rPr>
          <w:rFonts w:ascii="Arial" w:eastAsia="PMingLiU" w:hAnsi="Arial" w:cs="Arial"/>
          <w:lang w:eastAsia="en-ZA"/>
        </w:rPr>
        <w:lastRenderedPageBreak/>
        <w:t>Conduct organisational, site and visitor induction training.</w:t>
      </w:r>
    </w:p>
    <w:p w14:paraId="52CB0068" w14:textId="6D00E486" w:rsidR="00FF67C4" w:rsidRPr="00FF67C4" w:rsidRDefault="00FF67C4" w:rsidP="00FF67C4">
      <w:pPr>
        <w:numPr>
          <w:ilvl w:val="0"/>
          <w:numId w:val="1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lang w:val="en-GB"/>
        </w:rPr>
      </w:pPr>
      <w:r w:rsidRPr="00FF67C4">
        <w:rPr>
          <w:rFonts w:ascii="Arial" w:eastAsia="PMingLiU" w:hAnsi="Arial" w:cs="Arial"/>
          <w:lang w:val="en-GB"/>
        </w:rPr>
        <w:t xml:space="preserve">Stop any employee or contractor from performing construction </w:t>
      </w:r>
      <w:r w:rsidR="000A27CD" w:rsidRPr="00FF67C4">
        <w:rPr>
          <w:rFonts w:ascii="Arial" w:eastAsia="PMingLiU" w:hAnsi="Arial" w:cs="Arial"/>
          <w:lang w:val="en-GB"/>
        </w:rPr>
        <w:t>work, which is not in accordance with the principal contractor’s</w:t>
      </w:r>
      <w:r w:rsidRPr="00FF67C4">
        <w:rPr>
          <w:rFonts w:ascii="Arial" w:eastAsia="PMingLiU" w:hAnsi="Arial" w:cs="Arial"/>
          <w:lang w:val="en-GB"/>
        </w:rPr>
        <w:t xml:space="preserve"> and or appointed contractors health and safety plan which poses a threat to the health and safety of persons.</w:t>
      </w:r>
    </w:p>
    <w:p w14:paraId="50DB75C4" w14:textId="77777777" w:rsidR="00FF67C4" w:rsidRPr="00FF67C4" w:rsidRDefault="00FF67C4" w:rsidP="00FF67C4">
      <w:pPr>
        <w:numPr>
          <w:ilvl w:val="0"/>
          <w:numId w:val="1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lang w:eastAsia="zh-TW"/>
        </w:rPr>
      </w:pPr>
      <w:r w:rsidRPr="00FF67C4">
        <w:rPr>
          <w:rFonts w:ascii="Arial" w:eastAsia="PMingLiU" w:hAnsi="Arial" w:cs="Arial"/>
          <w:lang w:eastAsia="zh-TW"/>
        </w:rPr>
        <w:t>Ensure that no alcohol or other intoxicating substances are brought on to, or remains on, the premises / work sites and that no employee remains on site if he/she is under the influence. Furthermore, report such instances to contract management.</w:t>
      </w:r>
    </w:p>
    <w:p w14:paraId="0E41ADD5" w14:textId="77777777" w:rsidR="00FF67C4" w:rsidRPr="00FF67C4" w:rsidRDefault="00FF67C4" w:rsidP="00FF67C4">
      <w:pPr>
        <w:numPr>
          <w:ilvl w:val="0"/>
          <w:numId w:val="1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lang w:eastAsia="zh-TW"/>
        </w:rPr>
      </w:pPr>
      <w:r w:rsidRPr="00FF67C4">
        <w:rPr>
          <w:rFonts w:ascii="Arial" w:eastAsia="PMingLiU" w:hAnsi="Arial" w:cs="Arial"/>
          <w:lang w:eastAsia="zh-TW"/>
        </w:rPr>
        <w:t>Make themselves available and ensure co-operation of employees under their control to undergo breathalyser and drug testing while entering and/or being on any Eskom work site by Eskom.</w:t>
      </w:r>
    </w:p>
    <w:p w14:paraId="08B67EC0" w14:textId="77777777" w:rsidR="00FF67C4" w:rsidRPr="00FF67C4" w:rsidRDefault="00FF67C4" w:rsidP="00FF67C4">
      <w:pPr>
        <w:numPr>
          <w:ilvl w:val="0"/>
          <w:numId w:val="1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lang w:eastAsia="en-ZA"/>
        </w:rPr>
      </w:pPr>
      <w:r w:rsidRPr="00FF67C4">
        <w:rPr>
          <w:rFonts w:ascii="Arial" w:eastAsia="PMingLiU" w:hAnsi="Arial" w:cs="Arial"/>
          <w:lang w:eastAsia="zh-TW"/>
        </w:rPr>
        <w:t>Carry out audits</w:t>
      </w:r>
      <w:r w:rsidRPr="00FF67C4">
        <w:rPr>
          <w:rFonts w:ascii="Arial" w:eastAsia="PMingLiU" w:hAnsi="Arial" w:cs="Arial"/>
          <w:lang w:eastAsia="en-ZA"/>
        </w:rPr>
        <w:t xml:space="preserve"> and or inspections on their contractors at least monthly and any appointed  contractors on instructions of their contractor; </w:t>
      </w:r>
    </w:p>
    <w:p w14:paraId="5C295255" w14:textId="77777777" w:rsidR="00FF67C4" w:rsidRPr="00FF67C4" w:rsidRDefault="00FF67C4" w:rsidP="00FF67C4">
      <w:pPr>
        <w:numPr>
          <w:ilvl w:val="0"/>
          <w:numId w:val="1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lang w:eastAsia="en-ZA"/>
        </w:rPr>
      </w:pPr>
      <w:r w:rsidRPr="00FF67C4">
        <w:rPr>
          <w:rFonts w:ascii="Arial" w:eastAsia="PMingLiU" w:hAnsi="Arial" w:cs="Arial"/>
          <w:lang w:eastAsia="en-ZA"/>
        </w:rPr>
        <w:t xml:space="preserve">Carry out </w:t>
      </w:r>
      <w:r w:rsidRPr="00FF67C4">
        <w:rPr>
          <w:rFonts w:ascii="Arial" w:eastAsia="PMingLiU" w:hAnsi="Arial" w:cs="Arial"/>
          <w:lang w:eastAsia="zh-TW"/>
        </w:rPr>
        <w:t>frequent behaviour observations of employees under their control</w:t>
      </w:r>
      <w:r w:rsidRPr="00FF67C4">
        <w:rPr>
          <w:rFonts w:ascii="Arial" w:eastAsia="PMingLiU" w:hAnsi="Arial" w:cs="Arial"/>
          <w:lang w:eastAsia="en-ZA"/>
        </w:rPr>
        <w:t xml:space="preserve"> at least monthly and any appointed contractors on instructions of their contractor.</w:t>
      </w:r>
    </w:p>
    <w:p w14:paraId="384864C4" w14:textId="77777777" w:rsidR="00FF67C4" w:rsidRPr="00FF67C4" w:rsidRDefault="00FF67C4" w:rsidP="00FF67C4">
      <w:pPr>
        <w:keepNext/>
        <w:keepLines/>
        <w:tabs>
          <w:tab w:val="num" w:pos="567"/>
          <w:tab w:val="left" w:pos="680"/>
          <w:tab w:val="left" w:pos="794"/>
          <w:tab w:val="left" w:pos="907"/>
        </w:tabs>
        <w:spacing w:before="360" w:line="240" w:lineRule="auto"/>
        <w:ind w:left="567" w:hanging="567"/>
        <w:outlineLvl w:val="1"/>
        <w:rPr>
          <w:rFonts w:ascii="Arial" w:eastAsia="Times New Roman" w:hAnsi="Arial" w:cs="Arial"/>
          <w:b/>
          <w:szCs w:val="20"/>
          <w:lang w:val="en-GB"/>
        </w:rPr>
      </w:pPr>
      <w:bookmarkStart w:id="41" w:name="_Toc467681476"/>
      <w:r w:rsidRPr="00FF67C4">
        <w:rPr>
          <w:rFonts w:ascii="Arial" w:eastAsia="Times New Roman" w:hAnsi="Arial" w:cs="Arial"/>
          <w:b/>
          <w:szCs w:val="20"/>
          <w:lang w:val="en-GB"/>
        </w:rPr>
        <w:t xml:space="preserve">2.5 </w:t>
      </w:r>
      <w:r w:rsidRPr="00FF67C4">
        <w:rPr>
          <w:rFonts w:ascii="Arial" w:eastAsia="Times New Roman" w:hAnsi="Arial" w:cs="Arial" w:hint="eastAsia"/>
          <w:b/>
          <w:szCs w:val="20"/>
          <w:lang w:val="en-GB"/>
        </w:rPr>
        <w:t>Related/Supporting Documents</w:t>
      </w:r>
      <w:bookmarkEnd w:id="41"/>
    </w:p>
    <w:p w14:paraId="4C4E7D88" w14:textId="7B8EB238" w:rsidR="00FF67C4" w:rsidRPr="00FF67C4" w:rsidRDefault="00FF67C4" w:rsidP="00FF67C4">
      <w:pPr>
        <w:jc w:val="both"/>
        <w:rPr>
          <w:rFonts w:ascii="Arial" w:hAnsi="Arial" w:cs="Arial"/>
          <w:lang w:val="en-GB"/>
        </w:rPr>
      </w:pPr>
      <w:r w:rsidRPr="00FF67C4">
        <w:rPr>
          <w:rFonts w:ascii="Arial" w:hAnsi="Arial" w:cs="Arial"/>
          <w:lang w:val="en-GB"/>
        </w:rPr>
        <w:t>Eskom OHS Act section 37 (2) agreement to be signed at procurement during the signing of the NEC contract, it is the responsibility of the project manager to ensure that the 37(2) agreement is signed and a copy be kept in the</w:t>
      </w:r>
      <w:r w:rsidR="00D22B5D">
        <w:rPr>
          <w:rFonts w:ascii="Arial" w:hAnsi="Arial" w:cs="Arial"/>
          <w:lang w:val="en-GB"/>
        </w:rPr>
        <w:t xml:space="preserve"> contractor file at procurement, this also includes the Principal Contractor Appointment CR 5(1)(k)</w:t>
      </w:r>
    </w:p>
    <w:p w14:paraId="7A32AB6F" w14:textId="77777777" w:rsidR="00FF67C4" w:rsidRPr="00FF67C4" w:rsidRDefault="00FF67C4" w:rsidP="00FF67C4">
      <w:pPr>
        <w:keepNext/>
        <w:keepLines/>
        <w:numPr>
          <w:ilvl w:val="0"/>
          <w:numId w:val="1"/>
        </w:numPr>
        <w:spacing w:before="480" w:after="0"/>
        <w:ind w:left="426" w:hanging="426"/>
        <w:outlineLvl w:val="0"/>
        <w:rPr>
          <w:rFonts w:ascii="Arial" w:eastAsia="Times New Roman" w:hAnsi="Arial" w:cs="Arial"/>
          <w:b/>
          <w:bCs/>
          <w:sz w:val="26"/>
          <w:szCs w:val="26"/>
          <w:lang w:val="en-GB"/>
        </w:rPr>
      </w:pPr>
      <w:bookmarkStart w:id="42" w:name="_Toc467681477"/>
      <w:r w:rsidRPr="00FF67C4">
        <w:rPr>
          <w:rFonts w:ascii="Arial" w:eastAsia="Times New Roman" w:hAnsi="Arial" w:cs="Arial"/>
          <w:b/>
          <w:bCs/>
          <w:sz w:val="26"/>
          <w:szCs w:val="26"/>
          <w:lang w:val="en-GB"/>
        </w:rPr>
        <w:t>Specification</w:t>
      </w:r>
      <w:bookmarkEnd w:id="42"/>
    </w:p>
    <w:p w14:paraId="04E7CA26" w14:textId="77777777" w:rsidR="00FF67C4" w:rsidRDefault="00FF67C4" w:rsidP="00FF67C4">
      <w:pPr>
        <w:keepNext/>
        <w:keepLines/>
        <w:tabs>
          <w:tab w:val="num" w:pos="567"/>
          <w:tab w:val="left" w:pos="680"/>
          <w:tab w:val="left" w:pos="794"/>
          <w:tab w:val="left" w:pos="907"/>
        </w:tabs>
        <w:spacing w:before="360" w:line="240" w:lineRule="auto"/>
        <w:ind w:left="567" w:hanging="567"/>
        <w:outlineLvl w:val="1"/>
        <w:rPr>
          <w:rFonts w:ascii="Arial" w:eastAsia="Times New Roman" w:hAnsi="Arial" w:cs="Arial"/>
          <w:b/>
          <w:szCs w:val="20"/>
          <w:lang w:val="en-GB"/>
        </w:rPr>
      </w:pPr>
      <w:bookmarkStart w:id="43" w:name="_Toc368379578"/>
      <w:bookmarkStart w:id="44" w:name="_Toc428269830"/>
      <w:bookmarkStart w:id="45" w:name="_Toc467681478"/>
      <w:r w:rsidRPr="00FF67C4">
        <w:rPr>
          <w:rFonts w:ascii="Arial" w:eastAsia="Times New Roman" w:hAnsi="Arial" w:cs="Arial"/>
          <w:b/>
          <w:szCs w:val="20"/>
          <w:lang w:val="en-GB"/>
        </w:rPr>
        <w:t>3.1 Scope of work</w:t>
      </w:r>
      <w:bookmarkEnd w:id="43"/>
      <w:bookmarkEnd w:id="44"/>
      <w:bookmarkEnd w:id="45"/>
    </w:p>
    <w:p w14:paraId="53E21F1B" w14:textId="77777777" w:rsidR="00D22B5D" w:rsidRDefault="00D22B5D" w:rsidP="00D22B5D">
      <w:pPr>
        <w:autoSpaceDE w:val="0"/>
        <w:autoSpaceDN w:val="0"/>
        <w:spacing w:after="0"/>
        <w:ind w:left="2160" w:hanging="2160"/>
        <w:rPr>
          <w:rFonts w:ascii="Arial" w:hAnsi="Arial" w:cs="Arial"/>
          <w:b/>
          <w:szCs w:val="28"/>
          <w:lang w:val="en-AU"/>
        </w:rPr>
      </w:pPr>
      <w:r w:rsidRPr="00D22B5D">
        <w:rPr>
          <w:rFonts w:ascii="Arial" w:hAnsi="Arial" w:cs="Arial"/>
          <w:b/>
          <w:szCs w:val="28"/>
          <w:lang w:val="en-AU"/>
        </w:rPr>
        <w:t xml:space="preserve">The provision of a plumbing services and supply of materials for Eskom owned </w:t>
      </w:r>
    </w:p>
    <w:p w14:paraId="168F6DA6" w14:textId="77777777" w:rsidR="00D22B5D" w:rsidRDefault="00D22B5D" w:rsidP="00D22B5D">
      <w:pPr>
        <w:autoSpaceDE w:val="0"/>
        <w:autoSpaceDN w:val="0"/>
        <w:spacing w:after="0"/>
        <w:ind w:left="2160" w:hanging="2160"/>
        <w:rPr>
          <w:rFonts w:ascii="Arial" w:hAnsi="Arial" w:cs="Arial"/>
          <w:b/>
          <w:szCs w:val="28"/>
          <w:lang w:val="en-AU"/>
        </w:rPr>
      </w:pPr>
      <w:r>
        <w:rPr>
          <w:rFonts w:ascii="Arial" w:hAnsi="Arial" w:cs="Arial"/>
          <w:b/>
          <w:szCs w:val="28"/>
          <w:lang w:val="en-AU"/>
        </w:rPr>
        <w:t xml:space="preserve">Residential </w:t>
      </w:r>
      <w:r w:rsidRPr="00D22B5D">
        <w:rPr>
          <w:rFonts w:ascii="Arial" w:hAnsi="Arial" w:cs="Arial"/>
          <w:b/>
          <w:szCs w:val="28"/>
          <w:lang w:val="en-AU"/>
        </w:rPr>
        <w:t xml:space="preserve">properties for work to </w:t>
      </w:r>
      <w:proofErr w:type="gramStart"/>
      <w:r w:rsidRPr="00D22B5D">
        <w:rPr>
          <w:rFonts w:ascii="Arial" w:hAnsi="Arial" w:cs="Arial"/>
          <w:b/>
          <w:szCs w:val="28"/>
          <w:lang w:val="en-AU"/>
        </w:rPr>
        <w:t>be carried out</w:t>
      </w:r>
      <w:proofErr w:type="gramEnd"/>
      <w:r w:rsidRPr="00D22B5D">
        <w:rPr>
          <w:rFonts w:ascii="Arial" w:hAnsi="Arial" w:cs="Arial"/>
          <w:b/>
          <w:szCs w:val="28"/>
          <w:lang w:val="en-AU"/>
        </w:rPr>
        <w:t xml:space="preserve"> at Vaal Township, </w:t>
      </w:r>
      <w:proofErr w:type="spellStart"/>
      <w:r w:rsidRPr="00D22B5D">
        <w:rPr>
          <w:rFonts w:ascii="Arial" w:hAnsi="Arial" w:cs="Arial"/>
          <w:b/>
          <w:szCs w:val="28"/>
          <w:lang w:val="en-AU"/>
        </w:rPr>
        <w:t>Vaalpark</w:t>
      </w:r>
      <w:proofErr w:type="spellEnd"/>
      <w:r w:rsidRPr="00D22B5D">
        <w:rPr>
          <w:rFonts w:ascii="Arial" w:hAnsi="Arial" w:cs="Arial"/>
          <w:b/>
          <w:szCs w:val="28"/>
          <w:lang w:val="en-AU"/>
        </w:rPr>
        <w:t xml:space="preserve">, </w:t>
      </w:r>
    </w:p>
    <w:p w14:paraId="41EB62EF" w14:textId="77777777" w:rsidR="00D22B5D" w:rsidRDefault="00D22B5D" w:rsidP="00D22B5D">
      <w:pPr>
        <w:autoSpaceDE w:val="0"/>
        <w:autoSpaceDN w:val="0"/>
        <w:spacing w:after="0"/>
        <w:ind w:left="2160" w:hanging="2160"/>
        <w:rPr>
          <w:rFonts w:ascii="Arial" w:hAnsi="Arial" w:cs="Arial"/>
          <w:b/>
          <w:szCs w:val="28"/>
          <w:lang w:val="en-AU"/>
        </w:rPr>
      </w:pPr>
      <w:r w:rsidRPr="00D22B5D">
        <w:rPr>
          <w:rFonts w:ascii="Arial" w:hAnsi="Arial" w:cs="Arial"/>
          <w:b/>
          <w:szCs w:val="28"/>
          <w:lang w:val="en-AU"/>
        </w:rPr>
        <w:t xml:space="preserve">Vereeniging and </w:t>
      </w:r>
      <w:proofErr w:type="spellStart"/>
      <w:r w:rsidRPr="00D22B5D">
        <w:rPr>
          <w:rFonts w:ascii="Arial" w:hAnsi="Arial" w:cs="Arial"/>
          <w:b/>
          <w:szCs w:val="28"/>
          <w:lang w:val="en-AU"/>
        </w:rPr>
        <w:t>Sebokeng</w:t>
      </w:r>
      <w:proofErr w:type="spellEnd"/>
      <w:r w:rsidRPr="00D22B5D">
        <w:rPr>
          <w:rFonts w:ascii="Arial" w:hAnsi="Arial" w:cs="Arial"/>
          <w:b/>
          <w:szCs w:val="28"/>
          <w:lang w:val="en-AU"/>
        </w:rPr>
        <w:t xml:space="preserve">, on an “as and when required” basis for a period of five (5) </w:t>
      </w:r>
    </w:p>
    <w:p w14:paraId="4B42BAFE" w14:textId="7E3F475C" w:rsidR="00FF67C4" w:rsidRDefault="00D22B5D" w:rsidP="00D22B5D">
      <w:pPr>
        <w:autoSpaceDE w:val="0"/>
        <w:autoSpaceDN w:val="0"/>
        <w:spacing w:after="0"/>
        <w:ind w:left="2160" w:hanging="2160"/>
        <w:rPr>
          <w:b/>
          <w:bCs/>
          <w:lang w:val="en-AU"/>
        </w:rPr>
      </w:pPr>
      <w:proofErr w:type="gramStart"/>
      <w:r w:rsidRPr="00D22B5D">
        <w:rPr>
          <w:rFonts w:ascii="Arial" w:hAnsi="Arial" w:cs="Arial"/>
          <w:b/>
          <w:szCs w:val="28"/>
          <w:lang w:val="en-AU"/>
        </w:rPr>
        <w:t>years</w:t>
      </w:r>
      <w:proofErr w:type="gramEnd"/>
      <w:r w:rsidR="00A66AD6">
        <w:rPr>
          <w:b/>
          <w:bCs/>
          <w:lang w:val="en-AU"/>
        </w:rPr>
        <w:t>.</w:t>
      </w:r>
    </w:p>
    <w:p w14:paraId="5CA18929" w14:textId="77777777" w:rsidR="00D22B5D" w:rsidRPr="00D22B5D" w:rsidRDefault="00D22B5D" w:rsidP="00D22B5D">
      <w:pPr>
        <w:autoSpaceDE w:val="0"/>
        <w:autoSpaceDN w:val="0"/>
        <w:spacing w:after="0"/>
        <w:ind w:left="2160" w:hanging="2160"/>
        <w:rPr>
          <w:rFonts w:ascii="Arial" w:hAnsi="Arial" w:cs="Arial"/>
          <w:b/>
          <w:szCs w:val="28"/>
          <w:lang w:val="en-AU"/>
        </w:rPr>
      </w:pPr>
    </w:p>
    <w:p w14:paraId="5A0C7C09" w14:textId="77777777" w:rsidR="00FF67C4" w:rsidRPr="00FF67C4" w:rsidRDefault="00FF67C4" w:rsidP="00FF67C4">
      <w:pPr>
        <w:jc w:val="both"/>
        <w:rPr>
          <w:rFonts w:ascii="Arial" w:hAnsi="Arial" w:cs="Arial"/>
          <w:sz w:val="20"/>
          <w:szCs w:val="20"/>
          <w:lang w:val="en-GB"/>
        </w:rPr>
      </w:pPr>
      <w:r w:rsidRPr="00FF67C4">
        <w:rPr>
          <w:rFonts w:ascii="Arial" w:hAnsi="Arial" w:cs="Arial"/>
          <w:b/>
          <w:sz w:val="20"/>
          <w:szCs w:val="20"/>
          <w:lang w:val="en-GB"/>
        </w:rPr>
        <w:t>Note:</w:t>
      </w:r>
      <w:r w:rsidRPr="00FF67C4">
        <w:rPr>
          <w:rFonts w:ascii="Arial" w:hAnsi="Arial" w:cs="Arial"/>
          <w:sz w:val="20"/>
          <w:szCs w:val="20"/>
          <w:lang w:val="en-GB"/>
        </w:rPr>
        <w:t xml:space="preserve"> The contractor who </w:t>
      </w:r>
      <w:proofErr w:type="gramStart"/>
      <w:r w:rsidRPr="00FF67C4">
        <w:rPr>
          <w:rFonts w:ascii="Arial" w:hAnsi="Arial" w:cs="Arial"/>
          <w:sz w:val="20"/>
          <w:szCs w:val="20"/>
          <w:lang w:val="en-GB"/>
        </w:rPr>
        <w:t>will be awarded</w:t>
      </w:r>
      <w:proofErr w:type="gramEnd"/>
      <w:r w:rsidRPr="00FF67C4">
        <w:rPr>
          <w:rFonts w:ascii="Arial" w:hAnsi="Arial" w:cs="Arial"/>
          <w:sz w:val="20"/>
          <w:szCs w:val="20"/>
          <w:lang w:val="en-GB"/>
        </w:rPr>
        <w:t xml:space="preserve"> this contract will be known as the “</w:t>
      </w:r>
      <w:r w:rsidRPr="003530ED">
        <w:rPr>
          <w:rFonts w:ascii="Arial" w:hAnsi="Arial" w:cs="Arial"/>
          <w:b/>
          <w:sz w:val="20"/>
          <w:szCs w:val="20"/>
          <w:lang w:val="en-GB"/>
        </w:rPr>
        <w:t>principal contractor</w:t>
      </w:r>
      <w:r w:rsidRPr="00FF67C4">
        <w:rPr>
          <w:rFonts w:ascii="Arial" w:hAnsi="Arial" w:cs="Arial"/>
          <w:sz w:val="20"/>
          <w:szCs w:val="20"/>
          <w:lang w:val="en-GB"/>
        </w:rPr>
        <w:t xml:space="preserve">” and any contractor appointed by the principal contractor will be known as the </w:t>
      </w:r>
      <w:r w:rsidRPr="003530ED">
        <w:rPr>
          <w:rFonts w:ascii="Arial" w:hAnsi="Arial" w:cs="Arial"/>
          <w:b/>
          <w:sz w:val="20"/>
          <w:szCs w:val="20"/>
          <w:lang w:val="en-GB"/>
        </w:rPr>
        <w:t>“appointed contractor.</w:t>
      </w:r>
    </w:p>
    <w:p w14:paraId="2BFF5656" w14:textId="77777777" w:rsidR="00FF67C4" w:rsidRPr="00FF67C4" w:rsidRDefault="00FF67C4" w:rsidP="00FF67C4">
      <w:pPr>
        <w:keepNext/>
        <w:keepLines/>
        <w:tabs>
          <w:tab w:val="num" w:pos="567"/>
          <w:tab w:val="left" w:pos="680"/>
          <w:tab w:val="left" w:pos="794"/>
          <w:tab w:val="left" w:pos="907"/>
        </w:tabs>
        <w:spacing w:before="360" w:line="240" w:lineRule="auto"/>
        <w:ind w:left="567" w:hanging="567"/>
        <w:outlineLvl w:val="1"/>
        <w:rPr>
          <w:rFonts w:ascii="Arial" w:eastAsia="Times New Roman" w:hAnsi="Arial" w:cs="Arial"/>
          <w:b/>
          <w:szCs w:val="20"/>
          <w:lang w:val="en-GB"/>
        </w:rPr>
      </w:pPr>
      <w:bookmarkStart w:id="46" w:name="_Toc368379579"/>
      <w:bookmarkStart w:id="47" w:name="_Toc428269831"/>
      <w:bookmarkStart w:id="48" w:name="_Toc467681479"/>
      <w:r w:rsidRPr="00FF67C4">
        <w:rPr>
          <w:rFonts w:ascii="Arial" w:eastAsia="Times New Roman" w:hAnsi="Arial" w:cs="Arial"/>
          <w:b/>
          <w:szCs w:val="20"/>
          <w:lang w:val="en-GB"/>
        </w:rPr>
        <w:t xml:space="preserve">3.2 Legal </w:t>
      </w:r>
      <w:bookmarkEnd w:id="46"/>
      <w:bookmarkEnd w:id="47"/>
      <w:r w:rsidRPr="00FF67C4">
        <w:rPr>
          <w:rFonts w:ascii="Arial" w:eastAsia="Times New Roman" w:hAnsi="Arial" w:cs="Arial"/>
          <w:b/>
          <w:szCs w:val="20"/>
          <w:lang w:val="en-GB"/>
        </w:rPr>
        <w:t>Compliance</w:t>
      </w:r>
      <w:bookmarkEnd w:id="48"/>
    </w:p>
    <w:p w14:paraId="7D9FFEC0" w14:textId="77777777" w:rsidR="00FF67C4" w:rsidRPr="00FF67C4" w:rsidRDefault="00FF67C4" w:rsidP="00FF67C4">
      <w:pPr>
        <w:keepNext/>
        <w:keepLines/>
        <w:tabs>
          <w:tab w:val="num" w:pos="680"/>
          <w:tab w:val="left" w:pos="794"/>
          <w:tab w:val="left" w:pos="907"/>
          <w:tab w:val="left" w:pos="1020"/>
        </w:tabs>
        <w:spacing w:before="360" w:line="240" w:lineRule="auto"/>
        <w:ind w:left="680" w:hanging="680"/>
        <w:outlineLvl w:val="2"/>
        <w:rPr>
          <w:rFonts w:ascii="Arial" w:eastAsia="Times New Roman" w:hAnsi="Arial" w:cs="Arial"/>
          <w:b/>
          <w:szCs w:val="20"/>
          <w:lang w:val="en-GB"/>
        </w:rPr>
      </w:pPr>
      <w:bookmarkStart w:id="49" w:name="_Toc467681480"/>
      <w:r w:rsidRPr="00FF67C4">
        <w:rPr>
          <w:rFonts w:ascii="Arial" w:eastAsia="Times New Roman" w:hAnsi="Arial" w:cs="Arial"/>
          <w:b/>
          <w:szCs w:val="20"/>
          <w:lang w:val="en-GB"/>
        </w:rPr>
        <w:t>3.2.1 Section 37(2) (Legal) Agreement</w:t>
      </w:r>
      <w:bookmarkEnd w:id="49"/>
    </w:p>
    <w:p w14:paraId="7DFCFFF6" w14:textId="51B954E3" w:rsidR="00FF67C4" w:rsidRPr="00FF67C4" w:rsidRDefault="00FF67C4" w:rsidP="00FF67C4">
      <w:pPr>
        <w:jc w:val="both"/>
        <w:rPr>
          <w:rFonts w:ascii="Arial" w:hAnsi="Arial" w:cs="Arial"/>
          <w:lang w:val="en-GB"/>
        </w:rPr>
      </w:pPr>
      <w:r w:rsidRPr="00FF67C4">
        <w:rPr>
          <w:rFonts w:ascii="Arial" w:hAnsi="Arial" w:cs="Arial"/>
          <w:lang w:val="en-GB"/>
        </w:rPr>
        <w:t>A section 37(2) agreement must be signed between Eskom and the</w:t>
      </w:r>
      <w:r w:rsidR="00A2759C">
        <w:rPr>
          <w:b/>
          <w:bCs/>
          <w:color w:val="002060"/>
        </w:rPr>
        <w:t xml:space="preserve"> </w:t>
      </w:r>
      <w:r w:rsidRPr="00FF67C4">
        <w:rPr>
          <w:rFonts w:ascii="Arial" w:hAnsi="Arial" w:cs="Arial"/>
          <w:lang w:val="en-GB"/>
        </w:rPr>
        <w:t>at the time of awarding the contract.</w:t>
      </w:r>
      <w:r w:rsidR="00A2759C" w:rsidRPr="00A2759C">
        <w:rPr>
          <w:rFonts w:ascii="Arial" w:hAnsi="Arial" w:cs="Arial"/>
          <w:b/>
          <w:bCs/>
        </w:rPr>
        <w:t xml:space="preserve"> </w:t>
      </w:r>
      <w:r w:rsidR="00503ACE" w:rsidRPr="00503ACE">
        <w:rPr>
          <w:rFonts w:ascii="Arial" w:hAnsi="Arial" w:cs="Arial"/>
          <w:b/>
          <w:bCs/>
        </w:rPr>
        <w:t>Principal Contractor</w:t>
      </w:r>
      <w:r w:rsidRPr="00FF67C4">
        <w:rPr>
          <w:rFonts w:ascii="Arial" w:hAnsi="Arial" w:cs="Arial"/>
          <w:lang w:val="en-GB"/>
        </w:rPr>
        <w:t xml:space="preserve"> must ensure that a section 37(2) agreement </w:t>
      </w:r>
      <w:proofErr w:type="gramStart"/>
      <w:r w:rsidRPr="00FF67C4">
        <w:rPr>
          <w:rFonts w:ascii="Arial" w:hAnsi="Arial" w:cs="Arial"/>
          <w:lang w:val="en-GB"/>
        </w:rPr>
        <w:t>is compiled</w:t>
      </w:r>
      <w:proofErr w:type="gramEnd"/>
      <w:r w:rsidRPr="00FF67C4">
        <w:rPr>
          <w:rFonts w:ascii="Arial" w:hAnsi="Arial" w:cs="Arial"/>
          <w:lang w:val="en-GB"/>
        </w:rPr>
        <w:t xml:space="preserve"> between the</w:t>
      </w:r>
      <w:r w:rsidR="00A2759C" w:rsidRPr="00A2759C">
        <w:rPr>
          <w:rFonts w:ascii="Arial" w:hAnsi="Arial" w:cs="Arial"/>
          <w:b/>
          <w:bCs/>
        </w:rPr>
        <w:t xml:space="preserve"> </w:t>
      </w:r>
      <w:r w:rsidR="00503ACE" w:rsidRPr="00503ACE">
        <w:rPr>
          <w:rFonts w:ascii="Arial" w:hAnsi="Arial" w:cs="Arial"/>
          <w:b/>
          <w:bCs/>
        </w:rPr>
        <w:t>Principal Contractor</w:t>
      </w:r>
      <w:r w:rsidR="00C21D6A">
        <w:rPr>
          <w:rFonts w:ascii="Arial" w:hAnsi="Arial" w:cs="Arial"/>
          <w:b/>
          <w:bCs/>
        </w:rPr>
        <w:t xml:space="preserve"> </w:t>
      </w:r>
      <w:r w:rsidRPr="00FF67C4">
        <w:rPr>
          <w:rFonts w:ascii="Arial" w:hAnsi="Arial" w:cs="Arial"/>
          <w:lang w:val="en-GB"/>
        </w:rPr>
        <w:t>and all their appointed contractors for the contract.</w:t>
      </w:r>
    </w:p>
    <w:p w14:paraId="6DF47614" w14:textId="77777777" w:rsidR="00FF67C4" w:rsidRPr="00FF67C4" w:rsidRDefault="00FF67C4" w:rsidP="00FF67C4">
      <w:pPr>
        <w:jc w:val="both"/>
        <w:rPr>
          <w:rFonts w:ascii="Arial" w:hAnsi="Arial" w:cs="Arial"/>
          <w:lang w:val="en-GB"/>
        </w:rPr>
      </w:pPr>
      <w:r w:rsidRPr="00FF67C4">
        <w:rPr>
          <w:rFonts w:ascii="Arial" w:hAnsi="Arial" w:cs="Arial"/>
          <w:lang w:val="en-GB"/>
        </w:rPr>
        <w:t>The original copy of the section 37(2) Agreement must be retained by the contractor and a copy retained by the responsible project manager.</w:t>
      </w:r>
    </w:p>
    <w:p w14:paraId="5662C4E4" w14:textId="77777777" w:rsidR="00FF67C4" w:rsidRPr="00FF67C4" w:rsidRDefault="00FF67C4" w:rsidP="00FF67C4">
      <w:pPr>
        <w:jc w:val="both"/>
        <w:rPr>
          <w:lang w:val="en-GB"/>
        </w:rPr>
      </w:pPr>
      <w:r w:rsidRPr="00FF67C4">
        <w:rPr>
          <w:rFonts w:ascii="Arial" w:hAnsi="Arial" w:cs="Arial"/>
          <w:lang w:val="en-GB"/>
        </w:rPr>
        <w:lastRenderedPageBreak/>
        <w:t>A copy of all the agreements must form part of the respective contractor’s SHE file.</w:t>
      </w:r>
    </w:p>
    <w:p w14:paraId="262840C3" w14:textId="77777777" w:rsidR="00FF67C4" w:rsidRPr="00FF67C4" w:rsidRDefault="00FF67C4" w:rsidP="00FF67C4">
      <w:pPr>
        <w:keepNext/>
        <w:keepLines/>
        <w:tabs>
          <w:tab w:val="num" w:pos="680"/>
          <w:tab w:val="left" w:pos="794"/>
          <w:tab w:val="left" w:pos="907"/>
          <w:tab w:val="left" w:pos="1020"/>
        </w:tabs>
        <w:spacing w:before="360" w:line="240" w:lineRule="auto"/>
        <w:ind w:left="680" w:hanging="680"/>
        <w:outlineLvl w:val="2"/>
        <w:rPr>
          <w:rFonts w:ascii="Arial" w:eastAsia="Times New Roman" w:hAnsi="Arial" w:cs="Arial"/>
          <w:b/>
          <w:szCs w:val="20"/>
          <w:lang w:val="en-GB"/>
        </w:rPr>
      </w:pPr>
      <w:bookmarkStart w:id="50" w:name="_Toc467681481"/>
      <w:r w:rsidRPr="00FF67C4">
        <w:rPr>
          <w:rFonts w:ascii="Arial" w:eastAsia="Times New Roman" w:hAnsi="Arial" w:cs="Arial"/>
          <w:b/>
          <w:szCs w:val="20"/>
          <w:lang w:val="en-GB"/>
        </w:rPr>
        <w:t>3.2.2 Hazardous work by children (Child Labour)</w:t>
      </w:r>
      <w:bookmarkEnd w:id="50"/>
    </w:p>
    <w:p w14:paraId="71493BD3" w14:textId="77777777" w:rsidR="00FF67C4" w:rsidRPr="00FF67C4" w:rsidRDefault="00FF67C4" w:rsidP="00FF67C4">
      <w:pPr>
        <w:jc w:val="both"/>
        <w:rPr>
          <w:rFonts w:ascii="Arial" w:hAnsi="Arial" w:cs="Arial"/>
          <w:lang w:val="en-GB"/>
        </w:rPr>
      </w:pPr>
      <w:r w:rsidRPr="00FF67C4">
        <w:rPr>
          <w:rFonts w:ascii="Arial" w:hAnsi="Arial" w:cs="Arial"/>
          <w:lang w:val="en-GB"/>
        </w:rPr>
        <w:t>The constitution of the Republic of South Africa, in the “Bill of Rights” is clear on the rights of children, especially when it comes to:</w:t>
      </w:r>
    </w:p>
    <w:p w14:paraId="2188F654" w14:textId="77777777" w:rsidR="00FF67C4" w:rsidRPr="00FF67C4" w:rsidRDefault="00FF67C4" w:rsidP="00FF67C4">
      <w:pPr>
        <w:numPr>
          <w:ilvl w:val="0"/>
          <w:numId w:val="3"/>
        </w:numPr>
        <w:spacing w:line="240" w:lineRule="auto"/>
        <w:jc w:val="both"/>
        <w:rPr>
          <w:rFonts w:ascii="Arial" w:hAnsi="Arial" w:cs="Arial"/>
          <w:lang w:val="en-GB"/>
        </w:rPr>
      </w:pPr>
      <w:r w:rsidRPr="00FF67C4">
        <w:rPr>
          <w:rFonts w:ascii="Arial" w:hAnsi="Arial" w:cs="Arial"/>
          <w:lang w:val="en-GB"/>
        </w:rPr>
        <w:t>being protected from exploitative labour practices;</w:t>
      </w:r>
    </w:p>
    <w:p w14:paraId="1E5EC4EB" w14:textId="77777777" w:rsidR="00FF67C4" w:rsidRPr="00FF67C4" w:rsidRDefault="00FF67C4" w:rsidP="00FF67C4">
      <w:pPr>
        <w:numPr>
          <w:ilvl w:val="0"/>
          <w:numId w:val="3"/>
        </w:numPr>
        <w:spacing w:line="240" w:lineRule="auto"/>
        <w:jc w:val="both"/>
        <w:rPr>
          <w:rFonts w:ascii="Arial" w:hAnsi="Arial" w:cs="Arial"/>
          <w:lang w:val="en-GB"/>
        </w:rPr>
      </w:pPr>
      <w:r w:rsidRPr="00FF67C4">
        <w:rPr>
          <w:rFonts w:ascii="Arial" w:hAnsi="Arial" w:cs="Arial"/>
          <w:lang w:val="en-GB"/>
        </w:rPr>
        <w:t xml:space="preserve">not to be required or permitted to perform work or provide services that </w:t>
      </w:r>
    </w:p>
    <w:p w14:paraId="34B51B07" w14:textId="77777777" w:rsidR="00FF67C4" w:rsidRPr="00FF67C4" w:rsidRDefault="00FF67C4" w:rsidP="00FF67C4">
      <w:pPr>
        <w:numPr>
          <w:ilvl w:val="0"/>
          <w:numId w:val="4"/>
        </w:numPr>
        <w:spacing w:line="240" w:lineRule="auto"/>
        <w:ind w:hanging="11"/>
        <w:jc w:val="both"/>
        <w:rPr>
          <w:rFonts w:ascii="Arial" w:hAnsi="Arial" w:cs="Arial"/>
          <w:lang w:val="en-GB"/>
        </w:rPr>
      </w:pPr>
      <w:r w:rsidRPr="00FF67C4">
        <w:rPr>
          <w:rFonts w:ascii="Arial" w:hAnsi="Arial" w:cs="Arial"/>
          <w:lang w:val="en-GB"/>
        </w:rPr>
        <w:t>are inappropriate for a person of that child’s age; or</w:t>
      </w:r>
    </w:p>
    <w:p w14:paraId="22DAA31A" w14:textId="77777777" w:rsidR="00FF67C4" w:rsidRPr="00FF67C4" w:rsidRDefault="00FF67C4" w:rsidP="00FF67C4">
      <w:pPr>
        <w:numPr>
          <w:ilvl w:val="0"/>
          <w:numId w:val="4"/>
        </w:numPr>
        <w:spacing w:line="240" w:lineRule="auto"/>
        <w:ind w:hanging="11"/>
        <w:jc w:val="both"/>
        <w:rPr>
          <w:rFonts w:ascii="Arial" w:hAnsi="Arial" w:cs="Arial"/>
          <w:lang w:val="en-GB"/>
        </w:rPr>
      </w:pPr>
      <w:r w:rsidRPr="00FF67C4">
        <w:rPr>
          <w:rFonts w:ascii="Arial" w:hAnsi="Arial" w:cs="Arial"/>
          <w:lang w:val="en-GB"/>
        </w:rPr>
        <w:t>place at risk the child’s well-being, education, physical or mental health or spiritual, moral or social development;</w:t>
      </w:r>
    </w:p>
    <w:p w14:paraId="38AFE1D4" w14:textId="77777777" w:rsidR="00FF67C4" w:rsidRPr="00FF67C4" w:rsidRDefault="00FF67C4" w:rsidP="00FF67C4">
      <w:pPr>
        <w:spacing w:line="240" w:lineRule="auto"/>
        <w:jc w:val="both"/>
        <w:rPr>
          <w:rFonts w:ascii="Arial" w:hAnsi="Arial" w:cs="Arial"/>
          <w:lang w:val="en-GB"/>
        </w:rPr>
      </w:pPr>
      <w:r w:rsidRPr="00FF67C4">
        <w:rPr>
          <w:rFonts w:ascii="Arial" w:hAnsi="Arial" w:cs="Arial"/>
          <w:lang w:val="en-GB"/>
        </w:rPr>
        <w:t>and the Basic Conditions of Employment Act, Chapter six Section 43 “Prohibition of employment of children”.</w:t>
      </w:r>
    </w:p>
    <w:p w14:paraId="4E77637F" w14:textId="77777777" w:rsidR="00FF67C4" w:rsidRPr="00FF67C4" w:rsidRDefault="00FF67C4" w:rsidP="00FF67C4">
      <w:pPr>
        <w:jc w:val="both"/>
        <w:rPr>
          <w:lang w:val="en-GB"/>
        </w:rPr>
      </w:pPr>
      <w:r w:rsidRPr="00FF67C4">
        <w:rPr>
          <w:rFonts w:ascii="Arial" w:hAnsi="Arial" w:cs="Arial"/>
          <w:lang w:val="en-GB"/>
        </w:rPr>
        <w:t xml:space="preserve">Before resorting to the use of child labour, due consideration must be given to the rights of the child in terms of the constitution. Where work is being performed which is not prohibited in terms of the constitution, then such work must be conducted in terms of the OHS Act “Regulations on Hazardous Work by Children in South Africa” with emphasis on paragraph 2 Purpose and Interpretation. Eskom does not condone the use of child labour and therefore all effort </w:t>
      </w:r>
      <w:proofErr w:type="gramStart"/>
      <w:r w:rsidRPr="00FF67C4">
        <w:rPr>
          <w:rFonts w:ascii="Arial" w:hAnsi="Arial" w:cs="Arial"/>
          <w:lang w:val="en-GB"/>
        </w:rPr>
        <w:t>must be exercised</w:t>
      </w:r>
      <w:proofErr w:type="gramEnd"/>
      <w:r w:rsidRPr="00FF67C4">
        <w:rPr>
          <w:rFonts w:ascii="Arial" w:hAnsi="Arial" w:cs="Arial"/>
          <w:lang w:val="en-GB"/>
        </w:rPr>
        <w:t xml:space="preserve"> and child labour should not be used.</w:t>
      </w:r>
    </w:p>
    <w:p w14:paraId="5530E50A" w14:textId="2CB0BB3A" w:rsidR="00FF67C4" w:rsidRPr="00FF67C4" w:rsidRDefault="00FF67C4" w:rsidP="00FF67C4">
      <w:pPr>
        <w:numPr>
          <w:ilvl w:val="2"/>
          <w:numId w:val="1"/>
        </w:numPr>
        <w:ind w:left="709" w:hanging="709"/>
        <w:contextualSpacing/>
        <w:rPr>
          <w:b/>
          <w:lang w:val="en-GB"/>
        </w:rPr>
      </w:pPr>
      <w:r w:rsidRPr="00FF67C4">
        <w:rPr>
          <w:rFonts w:ascii="Arial" w:eastAsia="Times New Roman" w:hAnsi="Arial" w:cs="Arial"/>
          <w:b/>
          <w:szCs w:val="20"/>
          <w:lang w:val="en-GB"/>
        </w:rPr>
        <w:t>OHS Act</w:t>
      </w:r>
      <w:r w:rsidR="00E60059">
        <w:rPr>
          <w:rFonts w:ascii="Arial" w:eastAsia="Times New Roman" w:hAnsi="Arial" w:cs="Arial"/>
          <w:b/>
          <w:szCs w:val="20"/>
          <w:lang w:val="en-GB"/>
        </w:rPr>
        <w:t xml:space="preserve"> 85 of 1993</w:t>
      </w:r>
    </w:p>
    <w:p w14:paraId="4FCF8BAC" w14:textId="77DDB3DE" w:rsidR="00FF67C4" w:rsidRPr="00FF67C4" w:rsidRDefault="00503ACE" w:rsidP="00FF67C4">
      <w:pPr>
        <w:rPr>
          <w:lang w:val="en-GB"/>
        </w:rPr>
      </w:pPr>
      <w:r w:rsidRPr="00503ACE">
        <w:rPr>
          <w:rFonts w:ascii="Arial" w:hAnsi="Arial" w:cs="Arial"/>
          <w:b/>
          <w:bCs/>
        </w:rPr>
        <w:t>Principal Contractor</w:t>
      </w:r>
      <w:r w:rsidR="00A2759C" w:rsidRPr="00FF67C4">
        <w:rPr>
          <w:lang w:val="en-GB"/>
        </w:rPr>
        <w:t xml:space="preserve"> </w:t>
      </w:r>
      <w:r w:rsidR="00FF67C4" w:rsidRPr="00FF67C4">
        <w:rPr>
          <w:lang w:val="en-GB"/>
        </w:rPr>
        <w:t>and appointed contractors shall have an up to date copy of the OHS Act</w:t>
      </w:r>
      <w:r w:rsidR="00D22B5D">
        <w:rPr>
          <w:lang w:val="en-GB"/>
        </w:rPr>
        <w:t xml:space="preserve"> 85 of 1993</w:t>
      </w:r>
      <w:r w:rsidR="00FF67C4" w:rsidRPr="00FF67C4">
        <w:rPr>
          <w:lang w:val="en-GB"/>
        </w:rPr>
        <w:t xml:space="preserve"> and </w:t>
      </w:r>
      <w:proofErr w:type="gramStart"/>
      <w:r w:rsidR="00FF67C4" w:rsidRPr="00FF67C4">
        <w:rPr>
          <w:lang w:val="en-GB"/>
        </w:rPr>
        <w:t>regulations which</w:t>
      </w:r>
      <w:proofErr w:type="gramEnd"/>
      <w:r w:rsidR="00FF67C4" w:rsidRPr="00FF67C4">
        <w:rPr>
          <w:lang w:val="en-GB"/>
        </w:rPr>
        <w:t xml:space="preserve"> will be available to all employees. </w:t>
      </w:r>
    </w:p>
    <w:p w14:paraId="0B8F01BD" w14:textId="77777777" w:rsidR="005B2CB8" w:rsidRDefault="00FF67C4" w:rsidP="00FF67C4">
      <w:pPr>
        <w:rPr>
          <w:b/>
          <w:lang w:val="en-GB"/>
        </w:rPr>
      </w:pPr>
      <w:r w:rsidRPr="00FF67C4">
        <w:rPr>
          <w:rFonts w:ascii="Arial" w:eastAsia="Times New Roman" w:hAnsi="Arial" w:cs="Arial"/>
          <w:b/>
          <w:szCs w:val="20"/>
          <w:lang w:val="en-GB"/>
        </w:rPr>
        <w:t>3.2.4 Legislative compliance</w:t>
      </w:r>
    </w:p>
    <w:p w14:paraId="4AB13921" w14:textId="148DA059" w:rsidR="00FF67C4" w:rsidRPr="005B2CB8" w:rsidRDefault="00503ACE" w:rsidP="00FF67C4">
      <w:pPr>
        <w:rPr>
          <w:b/>
          <w:lang w:val="en-GB"/>
        </w:rPr>
      </w:pPr>
      <w:r w:rsidRPr="00503ACE">
        <w:rPr>
          <w:rFonts w:ascii="Arial" w:hAnsi="Arial" w:cs="Arial"/>
          <w:b/>
          <w:bCs/>
        </w:rPr>
        <w:t>Principal Contractor</w:t>
      </w:r>
      <w:r w:rsidR="00FF67C4" w:rsidRPr="00FF67C4">
        <w:rPr>
          <w:rFonts w:ascii="Arial" w:hAnsi="Arial" w:cs="Arial"/>
          <w:lang w:val="en-GB"/>
        </w:rPr>
        <w:t xml:space="preserve"> will comply with all the legislation pertaining to this contract being:</w:t>
      </w:r>
    </w:p>
    <w:p w14:paraId="0BE97B36" w14:textId="063180D5" w:rsidR="00FF67C4" w:rsidRPr="00FF67C4" w:rsidRDefault="00D22B5D" w:rsidP="00FF67C4">
      <w:pPr>
        <w:spacing w:after="0" w:line="240" w:lineRule="auto"/>
        <w:jc w:val="both"/>
        <w:rPr>
          <w:rFonts w:ascii="Arial" w:eastAsia="PMingLiU" w:hAnsi="Arial" w:cs="Times New Roman"/>
          <w:lang w:val="en-GB"/>
        </w:rPr>
      </w:pPr>
      <w:r>
        <w:rPr>
          <w:rFonts w:ascii="Arial" w:eastAsia="PMingLiU" w:hAnsi="Arial" w:cs="Times New Roman"/>
          <w:lang w:val="en-GB"/>
        </w:rPr>
        <w:t xml:space="preserve"> </w:t>
      </w:r>
      <w:proofErr w:type="gramStart"/>
      <w:r>
        <w:rPr>
          <w:rFonts w:ascii="Arial" w:eastAsia="PMingLiU" w:hAnsi="Arial" w:cs="Times New Roman"/>
          <w:lang w:val="en-GB"/>
        </w:rPr>
        <w:t>and</w:t>
      </w:r>
      <w:proofErr w:type="gramEnd"/>
      <w:r w:rsidR="00FF67C4" w:rsidRPr="00FF67C4">
        <w:rPr>
          <w:rFonts w:ascii="Arial" w:eastAsia="PMingLiU" w:hAnsi="Arial" w:cs="Times New Roman"/>
          <w:lang w:val="en-GB"/>
        </w:rPr>
        <w:t xml:space="preserve"> appointed </w:t>
      </w:r>
      <w:r w:rsidR="00503ACE" w:rsidRPr="00503ACE">
        <w:rPr>
          <w:rFonts w:ascii="Arial" w:hAnsi="Arial" w:cs="Arial"/>
          <w:b/>
          <w:bCs/>
        </w:rPr>
        <w:t>Principal Contractor</w:t>
      </w:r>
      <w:r w:rsidR="00C21D6A">
        <w:rPr>
          <w:rFonts w:ascii="Arial" w:hAnsi="Arial" w:cs="Arial"/>
          <w:b/>
          <w:bCs/>
        </w:rPr>
        <w:t xml:space="preserve"> </w:t>
      </w:r>
      <w:r w:rsidR="00FF67C4" w:rsidRPr="00FF67C4">
        <w:rPr>
          <w:rFonts w:ascii="Arial" w:eastAsia="PMingLiU" w:hAnsi="Arial" w:cs="Times New Roman"/>
          <w:lang w:val="en-GB"/>
        </w:rPr>
        <w:t>will comply with all the legislation pertaining to this project being:</w:t>
      </w:r>
    </w:p>
    <w:p w14:paraId="17288064" w14:textId="77777777" w:rsidR="00FF67C4" w:rsidRPr="00FF67C4" w:rsidRDefault="00FF67C4" w:rsidP="00FF67C4">
      <w:pPr>
        <w:spacing w:after="0" w:line="240" w:lineRule="auto"/>
        <w:jc w:val="both"/>
        <w:rPr>
          <w:rFonts w:ascii="Arial" w:eastAsia="PMingLiU" w:hAnsi="Arial" w:cs="Times New Roman"/>
          <w:lang w:val="en-GB"/>
        </w:rPr>
      </w:pPr>
    </w:p>
    <w:p w14:paraId="07D23188" w14:textId="77777777" w:rsidR="00FF67C4" w:rsidRPr="00FF67C4" w:rsidRDefault="00FF67C4" w:rsidP="00FF67C4">
      <w:pPr>
        <w:numPr>
          <w:ilvl w:val="0"/>
          <w:numId w:val="5"/>
        </w:numPr>
        <w:spacing w:line="240" w:lineRule="auto"/>
        <w:ind w:left="567" w:hanging="283"/>
        <w:rPr>
          <w:rFonts w:ascii="Arial" w:eastAsia="PMingLiU" w:hAnsi="Arial" w:cs="Times New Roman"/>
          <w:lang w:val="en-US"/>
        </w:rPr>
      </w:pPr>
      <w:r w:rsidRPr="00FF67C4">
        <w:rPr>
          <w:rFonts w:ascii="Arial" w:eastAsia="PMingLiU" w:hAnsi="Arial" w:cs="Times New Roman"/>
          <w:lang w:val="en-US"/>
        </w:rPr>
        <w:t xml:space="preserve">The Constitution of the Republic of South Africa (particularly Section 24 of the Bill of Rights). </w:t>
      </w:r>
    </w:p>
    <w:p w14:paraId="25C2E089" w14:textId="77777777" w:rsidR="00FF67C4" w:rsidRPr="00FF67C4" w:rsidRDefault="00FF67C4" w:rsidP="00FF67C4">
      <w:pPr>
        <w:numPr>
          <w:ilvl w:val="0"/>
          <w:numId w:val="5"/>
        </w:numPr>
        <w:spacing w:line="240" w:lineRule="auto"/>
        <w:ind w:left="567" w:hanging="283"/>
        <w:rPr>
          <w:rFonts w:ascii="Arial" w:eastAsia="PMingLiU" w:hAnsi="Arial" w:cs="Times New Roman"/>
          <w:lang w:val="en-US"/>
        </w:rPr>
      </w:pPr>
      <w:r w:rsidRPr="00FF67C4">
        <w:rPr>
          <w:rFonts w:ascii="Arial" w:eastAsia="PMingLiU" w:hAnsi="Arial" w:cs="Times New Roman"/>
          <w:lang w:val="en-US"/>
        </w:rPr>
        <w:t>Occupational Health and Safety Act 1993 (Act 85 of 1993) and its Regulations.</w:t>
      </w:r>
    </w:p>
    <w:p w14:paraId="402CAF1A" w14:textId="77777777" w:rsidR="00FF67C4" w:rsidRPr="00FF67C4" w:rsidRDefault="00FF67C4" w:rsidP="00FF67C4">
      <w:pPr>
        <w:numPr>
          <w:ilvl w:val="0"/>
          <w:numId w:val="5"/>
        </w:numPr>
        <w:spacing w:line="240" w:lineRule="auto"/>
        <w:ind w:left="567" w:hanging="283"/>
        <w:rPr>
          <w:rFonts w:ascii="Arial" w:eastAsia="PMingLiU" w:hAnsi="Arial" w:cs="Times New Roman"/>
          <w:lang w:val="en-US"/>
        </w:rPr>
      </w:pPr>
      <w:r w:rsidRPr="00FF67C4">
        <w:rPr>
          <w:rFonts w:ascii="Arial" w:eastAsia="PMingLiU" w:hAnsi="Arial" w:cs="Times New Roman"/>
          <w:lang w:val="en-US"/>
        </w:rPr>
        <w:t>National Environmental Management Act 1998 (Act 107 of 1998).</w:t>
      </w:r>
    </w:p>
    <w:p w14:paraId="0D464F4A" w14:textId="77777777" w:rsidR="00FF67C4" w:rsidRPr="00FF67C4" w:rsidRDefault="00FF67C4" w:rsidP="00FF67C4">
      <w:pPr>
        <w:numPr>
          <w:ilvl w:val="0"/>
          <w:numId w:val="5"/>
        </w:numPr>
        <w:spacing w:line="240" w:lineRule="auto"/>
        <w:ind w:left="567" w:hanging="283"/>
        <w:rPr>
          <w:rFonts w:ascii="Arial" w:eastAsia="PMingLiU" w:hAnsi="Arial" w:cs="Times New Roman"/>
          <w:lang w:val="en-US"/>
        </w:rPr>
      </w:pPr>
      <w:r w:rsidRPr="00FF67C4">
        <w:rPr>
          <w:rFonts w:ascii="Arial" w:eastAsia="PMingLiU" w:hAnsi="Arial" w:cs="Times New Roman"/>
          <w:lang w:val="en-US"/>
        </w:rPr>
        <w:t>Environment Conservation Act 1989 (Act 73 of 1989).</w:t>
      </w:r>
    </w:p>
    <w:p w14:paraId="5D5C915D" w14:textId="77777777" w:rsidR="00FF67C4" w:rsidRPr="00FF67C4" w:rsidRDefault="00FF67C4" w:rsidP="00FF67C4">
      <w:pPr>
        <w:numPr>
          <w:ilvl w:val="0"/>
          <w:numId w:val="5"/>
        </w:numPr>
        <w:spacing w:line="240" w:lineRule="auto"/>
        <w:ind w:left="567" w:hanging="283"/>
        <w:rPr>
          <w:rFonts w:ascii="Arial" w:eastAsia="PMingLiU" w:hAnsi="Arial" w:cs="Times New Roman"/>
          <w:lang w:val="en-US"/>
        </w:rPr>
      </w:pPr>
      <w:r w:rsidRPr="00FF67C4">
        <w:rPr>
          <w:rFonts w:ascii="Arial" w:eastAsia="PMingLiU" w:hAnsi="Arial" w:cs="Times New Roman"/>
          <w:lang w:val="en-US"/>
        </w:rPr>
        <w:t>National Water Act 1998 (Act 36 of 1998).</w:t>
      </w:r>
    </w:p>
    <w:p w14:paraId="43418190" w14:textId="77777777" w:rsidR="00FF67C4" w:rsidRPr="00FF67C4" w:rsidRDefault="00FF67C4" w:rsidP="00FF67C4">
      <w:pPr>
        <w:numPr>
          <w:ilvl w:val="0"/>
          <w:numId w:val="5"/>
        </w:numPr>
        <w:spacing w:line="240" w:lineRule="auto"/>
        <w:ind w:left="567" w:hanging="283"/>
        <w:rPr>
          <w:rFonts w:ascii="Arial" w:eastAsia="PMingLiU" w:hAnsi="Arial" w:cs="Times New Roman"/>
          <w:lang w:val="en-US"/>
        </w:rPr>
      </w:pPr>
      <w:r w:rsidRPr="00FF67C4">
        <w:rPr>
          <w:rFonts w:ascii="Arial" w:eastAsia="PMingLiU" w:hAnsi="Arial" w:cs="Times New Roman"/>
          <w:lang w:val="en-US"/>
        </w:rPr>
        <w:t xml:space="preserve">Civil and Building Work Act. </w:t>
      </w:r>
    </w:p>
    <w:p w14:paraId="431456EA" w14:textId="77777777" w:rsidR="00FF67C4" w:rsidRPr="00FF67C4" w:rsidRDefault="00FF67C4" w:rsidP="00FF67C4">
      <w:pPr>
        <w:numPr>
          <w:ilvl w:val="0"/>
          <w:numId w:val="5"/>
        </w:numPr>
        <w:spacing w:line="240" w:lineRule="auto"/>
        <w:ind w:left="567" w:hanging="283"/>
        <w:rPr>
          <w:rFonts w:ascii="Arial" w:eastAsia="PMingLiU" w:hAnsi="Arial" w:cs="Times New Roman"/>
          <w:lang w:val="en-US"/>
        </w:rPr>
      </w:pPr>
      <w:r w:rsidRPr="00FF67C4">
        <w:rPr>
          <w:rFonts w:ascii="Arial" w:eastAsia="PMingLiU" w:hAnsi="Arial" w:cs="Times New Roman"/>
          <w:lang w:val="en-US"/>
        </w:rPr>
        <w:lastRenderedPageBreak/>
        <w:t>National Road Traffic Act 93 of 1996.</w:t>
      </w:r>
    </w:p>
    <w:p w14:paraId="7E573488" w14:textId="77777777" w:rsidR="00FF67C4" w:rsidRPr="00FF67C4" w:rsidRDefault="00FF67C4" w:rsidP="00FF67C4">
      <w:pPr>
        <w:numPr>
          <w:ilvl w:val="0"/>
          <w:numId w:val="5"/>
        </w:numPr>
        <w:spacing w:line="240" w:lineRule="auto"/>
        <w:ind w:left="567" w:hanging="283"/>
        <w:rPr>
          <w:rFonts w:ascii="Arial" w:eastAsia="PMingLiU" w:hAnsi="Arial" w:cs="Times New Roman"/>
          <w:lang w:val="en-US"/>
        </w:rPr>
      </w:pPr>
      <w:r w:rsidRPr="00FF67C4">
        <w:rPr>
          <w:rFonts w:ascii="Arial" w:eastAsia="PMingLiU" w:hAnsi="Arial" w:cs="Times New Roman"/>
          <w:lang w:val="en-US"/>
        </w:rPr>
        <w:t xml:space="preserve">Compensation for Occupational Injures and Diseases Act. </w:t>
      </w:r>
    </w:p>
    <w:p w14:paraId="72874A54" w14:textId="77777777" w:rsidR="00FF67C4" w:rsidRPr="00FF67C4" w:rsidRDefault="00FF67C4" w:rsidP="00FF67C4">
      <w:pPr>
        <w:numPr>
          <w:ilvl w:val="0"/>
          <w:numId w:val="5"/>
        </w:numPr>
        <w:spacing w:line="240" w:lineRule="auto"/>
        <w:ind w:left="567" w:hanging="283"/>
        <w:rPr>
          <w:rFonts w:ascii="Arial" w:hAnsi="Arial" w:cs="Arial"/>
          <w:lang w:val="en-GB"/>
        </w:rPr>
      </w:pPr>
      <w:r w:rsidRPr="00FF67C4">
        <w:rPr>
          <w:rFonts w:ascii="Arial" w:eastAsia="PMingLiU" w:hAnsi="Arial" w:cs="Times New Roman"/>
          <w:lang w:val="en-US"/>
        </w:rPr>
        <w:t>SANS Standards –Contractor shall use the relative standards applicable to the project.</w:t>
      </w:r>
    </w:p>
    <w:p w14:paraId="4B3B5B58" w14:textId="77777777" w:rsidR="00FF67C4" w:rsidRPr="00FF67C4" w:rsidRDefault="00FF67C4" w:rsidP="00FF67C4">
      <w:pPr>
        <w:keepNext/>
        <w:keepLines/>
        <w:numPr>
          <w:ilvl w:val="1"/>
          <w:numId w:val="1"/>
        </w:numPr>
        <w:tabs>
          <w:tab w:val="left" w:pos="680"/>
          <w:tab w:val="left" w:pos="794"/>
          <w:tab w:val="left" w:pos="907"/>
        </w:tabs>
        <w:spacing w:before="360" w:line="240" w:lineRule="auto"/>
        <w:ind w:left="567" w:hanging="567"/>
        <w:outlineLvl w:val="1"/>
        <w:rPr>
          <w:rFonts w:ascii="Arial" w:eastAsia="Times New Roman" w:hAnsi="Arial" w:cs="Arial"/>
          <w:b/>
          <w:szCs w:val="20"/>
          <w:lang w:val="en-GB"/>
        </w:rPr>
      </w:pPr>
      <w:bookmarkStart w:id="51" w:name="_Toc467681482"/>
      <w:r w:rsidRPr="00FF67C4">
        <w:rPr>
          <w:rFonts w:ascii="Arial" w:eastAsia="Times New Roman" w:hAnsi="Arial" w:cs="Arial"/>
          <w:b/>
          <w:szCs w:val="20"/>
          <w:lang w:val="en-GB"/>
        </w:rPr>
        <w:t>Eskom Requirements</w:t>
      </w:r>
      <w:bookmarkEnd w:id="51"/>
    </w:p>
    <w:p w14:paraId="3F2C2F49" w14:textId="2DEC17DA" w:rsidR="00FF67C4" w:rsidRPr="00FF67C4" w:rsidRDefault="0001489E" w:rsidP="00FF67C4">
      <w:pPr>
        <w:jc w:val="both"/>
        <w:rPr>
          <w:rFonts w:ascii="Arial" w:hAnsi="Arial" w:cs="Arial"/>
          <w:lang w:val="en-GB"/>
        </w:rPr>
      </w:pPr>
      <w:r w:rsidRPr="0001489E">
        <w:rPr>
          <w:rFonts w:ascii="Arial" w:hAnsi="Arial" w:cs="Arial"/>
          <w:b/>
          <w:lang w:val="en-US"/>
        </w:rPr>
        <w:t>Principal Contractor</w:t>
      </w:r>
      <w:r w:rsidR="00A2759C" w:rsidRPr="00FF67C4">
        <w:rPr>
          <w:rFonts w:ascii="Arial" w:hAnsi="Arial" w:cs="Arial"/>
          <w:lang w:val="en-US"/>
        </w:rPr>
        <w:t xml:space="preserve"> </w:t>
      </w:r>
      <w:r w:rsidR="00FF67C4" w:rsidRPr="00FF67C4">
        <w:rPr>
          <w:rFonts w:ascii="Arial" w:hAnsi="Arial" w:cs="Arial"/>
          <w:lang w:val="en-US"/>
        </w:rPr>
        <w:t>shall, before commencement of the project ensure that all their employees are familiar with the relevant Eskom SHE documentation that is applicable to contract services.</w:t>
      </w:r>
    </w:p>
    <w:p w14:paraId="0C6897DA" w14:textId="67F4A960" w:rsidR="00D22B5D" w:rsidRPr="00B91C5E" w:rsidRDefault="00FF67C4" w:rsidP="00D22B5D">
      <w:pPr>
        <w:keepNext/>
        <w:keepLines/>
        <w:numPr>
          <w:ilvl w:val="1"/>
          <w:numId w:val="1"/>
        </w:numPr>
        <w:tabs>
          <w:tab w:val="left" w:pos="680"/>
          <w:tab w:val="left" w:pos="794"/>
          <w:tab w:val="left" w:pos="907"/>
        </w:tabs>
        <w:spacing w:before="360" w:line="240" w:lineRule="auto"/>
        <w:ind w:left="567" w:hanging="567"/>
        <w:outlineLvl w:val="1"/>
        <w:rPr>
          <w:rFonts w:ascii="Arial" w:eastAsia="Times New Roman" w:hAnsi="Arial" w:cs="Arial"/>
          <w:szCs w:val="20"/>
          <w:lang w:val="en-GB"/>
        </w:rPr>
      </w:pPr>
      <w:bookmarkStart w:id="52" w:name="_Toc438202502"/>
      <w:bookmarkStart w:id="53" w:name="_Toc467681483"/>
      <w:r w:rsidRPr="00FF67C4">
        <w:rPr>
          <w:rFonts w:ascii="Arial" w:eastAsia="Times New Roman" w:hAnsi="Arial" w:cs="Arial"/>
          <w:b/>
          <w:szCs w:val="20"/>
          <w:lang w:val="en-GB"/>
        </w:rPr>
        <w:t>Construction Professional Registration</w:t>
      </w:r>
      <w:bookmarkEnd w:id="52"/>
      <w:bookmarkEnd w:id="53"/>
      <w:r w:rsidR="00B91C5E">
        <w:rPr>
          <w:rFonts w:ascii="Arial" w:eastAsia="Times New Roman" w:hAnsi="Arial" w:cs="Arial"/>
          <w:b/>
          <w:szCs w:val="20"/>
          <w:lang w:val="en-GB"/>
        </w:rPr>
        <w:t xml:space="preserve"> SACPCMP </w:t>
      </w:r>
      <w:r w:rsidR="00D22B5D" w:rsidRPr="00B91C5E">
        <w:rPr>
          <w:rFonts w:ascii="Arial" w:eastAsia="Times New Roman" w:hAnsi="Arial" w:cs="Arial"/>
          <w:szCs w:val="20"/>
          <w:lang w:val="en-GB"/>
        </w:rPr>
        <w:t>(</w:t>
      </w:r>
      <w:r w:rsidR="00D22B5D" w:rsidRPr="00B91C5E">
        <w:rPr>
          <w:rFonts w:ascii="Arial" w:eastAsia="Times New Roman" w:hAnsi="Arial" w:cs="Arial"/>
          <w:b/>
          <w:szCs w:val="20"/>
          <w:lang w:val="en-GB"/>
        </w:rPr>
        <w:t>S</w:t>
      </w:r>
      <w:r w:rsidR="00D22B5D" w:rsidRPr="00B91C5E">
        <w:rPr>
          <w:rFonts w:ascii="Arial" w:eastAsia="Times New Roman" w:hAnsi="Arial" w:cs="Arial"/>
          <w:szCs w:val="20"/>
          <w:lang w:val="en-GB"/>
        </w:rPr>
        <w:t xml:space="preserve">outh </w:t>
      </w:r>
      <w:r w:rsidR="00D22B5D" w:rsidRPr="00B91C5E">
        <w:rPr>
          <w:rFonts w:ascii="Arial" w:eastAsia="Times New Roman" w:hAnsi="Arial" w:cs="Arial"/>
          <w:b/>
          <w:szCs w:val="20"/>
          <w:lang w:val="en-GB"/>
        </w:rPr>
        <w:t>A</w:t>
      </w:r>
      <w:r w:rsidR="00D22B5D" w:rsidRPr="00B91C5E">
        <w:rPr>
          <w:rFonts w:ascii="Arial" w:eastAsia="Times New Roman" w:hAnsi="Arial" w:cs="Arial"/>
          <w:szCs w:val="20"/>
          <w:lang w:val="en-GB"/>
        </w:rPr>
        <w:t xml:space="preserve">frican </w:t>
      </w:r>
      <w:r w:rsidR="00D22B5D" w:rsidRPr="00B91C5E">
        <w:rPr>
          <w:rFonts w:ascii="Arial" w:eastAsia="Times New Roman" w:hAnsi="Arial" w:cs="Arial"/>
          <w:b/>
          <w:szCs w:val="20"/>
          <w:lang w:val="en-GB"/>
        </w:rPr>
        <w:t>C</w:t>
      </w:r>
      <w:r w:rsidR="00D22B5D" w:rsidRPr="00B91C5E">
        <w:rPr>
          <w:rFonts w:ascii="Arial" w:eastAsia="Times New Roman" w:hAnsi="Arial" w:cs="Arial"/>
          <w:szCs w:val="20"/>
          <w:lang w:val="en-GB"/>
        </w:rPr>
        <w:t xml:space="preserve">ouncil for the </w:t>
      </w:r>
      <w:r w:rsidR="00D22B5D" w:rsidRPr="00B91C5E">
        <w:rPr>
          <w:rFonts w:ascii="Arial" w:eastAsia="Times New Roman" w:hAnsi="Arial" w:cs="Arial"/>
          <w:b/>
          <w:szCs w:val="20"/>
          <w:lang w:val="en-GB"/>
        </w:rPr>
        <w:t>P</w:t>
      </w:r>
      <w:r w:rsidR="00D22B5D" w:rsidRPr="00B91C5E">
        <w:rPr>
          <w:rFonts w:ascii="Arial" w:eastAsia="Times New Roman" w:hAnsi="Arial" w:cs="Arial"/>
          <w:szCs w:val="20"/>
          <w:lang w:val="en-GB"/>
        </w:rPr>
        <w:t>roject</w:t>
      </w:r>
      <w:r w:rsidR="00B91C5E">
        <w:rPr>
          <w:rFonts w:ascii="Arial" w:eastAsia="Times New Roman" w:hAnsi="Arial" w:cs="Arial"/>
          <w:szCs w:val="20"/>
          <w:lang w:val="en-GB"/>
        </w:rPr>
        <w:t xml:space="preserve">s </w:t>
      </w:r>
      <w:r w:rsidR="00D22B5D" w:rsidRPr="00B91C5E">
        <w:rPr>
          <w:rFonts w:ascii="Arial" w:eastAsia="Times New Roman" w:hAnsi="Arial" w:cs="Arial"/>
          <w:szCs w:val="20"/>
          <w:lang w:val="en-GB"/>
        </w:rPr>
        <w:t xml:space="preserve">&amp; </w:t>
      </w:r>
      <w:r w:rsidR="00D22B5D" w:rsidRPr="00B91C5E">
        <w:rPr>
          <w:rFonts w:ascii="Arial" w:eastAsia="Times New Roman" w:hAnsi="Arial" w:cs="Arial"/>
          <w:b/>
          <w:szCs w:val="20"/>
          <w:lang w:val="en-GB"/>
        </w:rPr>
        <w:t>C</w:t>
      </w:r>
      <w:r w:rsidR="00D22B5D" w:rsidRPr="00B91C5E">
        <w:rPr>
          <w:rFonts w:ascii="Arial" w:eastAsia="Times New Roman" w:hAnsi="Arial" w:cs="Arial"/>
          <w:szCs w:val="20"/>
          <w:lang w:val="en-GB"/>
        </w:rPr>
        <w:t xml:space="preserve">onstruction </w:t>
      </w:r>
      <w:r w:rsidR="00D22B5D" w:rsidRPr="00B91C5E">
        <w:rPr>
          <w:rFonts w:ascii="Arial" w:eastAsia="Times New Roman" w:hAnsi="Arial" w:cs="Arial"/>
          <w:b/>
          <w:szCs w:val="20"/>
          <w:lang w:val="en-GB"/>
        </w:rPr>
        <w:t>M</w:t>
      </w:r>
      <w:r w:rsidR="00D22B5D" w:rsidRPr="00B91C5E">
        <w:rPr>
          <w:rFonts w:ascii="Arial" w:eastAsia="Times New Roman" w:hAnsi="Arial" w:cs="Arial"/>
          <w:szCs w:val="20"/>
          <w:lang w:val="en-GB"/>
        </w:rPr>
        <w:t xml:space="preserve">anagement </w:t>
      </w:r>
      <w:r w:rsidR="00D22B5D" w:rsidRPr="00B91C5E">
        <w:rPr>
          <w:rFonts w:ascii="Arial" w:eastAsia="Times New Roman" w:hAnsi="Arial" w:cs="Arial"/>
          <w:b/>
          <w:szCs w:val="20"/>
          <w:lang w:val="en-GB"/>
        </w:rPr>
        <w:t>P</w:t>
      </w:r>
      <w:r w:rsidR="00D22B5D" w:rsidRPr="00B91C5E">
        <w:rPr>
          <w:rFonts w:ascii="Arial" w:eastAsia="Times New Roman" w:hAnsi="Arial" w:cs="Arial"/>
          <w:szCs w:val="20"/>
          <w:lang w:val="en-GB"/>
        </w:rPr>
        <w:t>rofessionals)</w:t>
      </w:r>
    </w:p>
    <w:p w14:paraId="45B9F19A" w14:textId="241A52AE" w:rsidR="00FF67C4" w:rsidRPr="00FF67C4" w:rsidRDefault="00FF67C4" w:rsidP="00FF67C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FF67C4">
        <w:rPr>
          <w:rFonts w:ascii="Arial" w:eastAsia="PMingLiU" w:hAnsi="Arial" w:cs="Arial"/>
          <w:lang w:val="en-GB"/>
        </w:rPr>
        <w:t>Where applicable,</w:t>
      </w:r>
      <w:r w:rsidR="00A2759C" w:rsidRPr="00A2759C">
        <w:rPr>
          <w:rFonts w:ascii="Arial" w:hAnsi="Arial" w:cs="Arial"/>
          <w:b/>
          <w:bCs/>
        </w:rPr>
        <w:t xml:space="preserve"> </w:t>
      </w:r>
      <w:r w:rsidR="00503ACE" w:rsidRPr="00503ACE">
        <w:rPr>
          <w:rFonts w:ascii="Arial" w:hAnsi="Arial" w:cs="Arial"/>
          <w:b/>
          <w:bCs/>
        </w:rPr>
        <w:t>Principal Contractor</w:t>
      </w:r>
      <w:r w:rsidR="00C21D6A">
        <w:rPr>
          <w:rFonts w:ascii="Arial" w:hAnsi="Arial" w:cs="Arial"/>
          <w:b/>
          <w:bCs/>
        </w:rPr>
        <w:t xml:space="preserve"> </w:t>
      </w:r>
      <w:r w:rsidRPr="00FF67C4">
        <w:rPr>
          <w:rFonts w:ascii="Arial" w:eastAsia="PMingLiU" w:hAnsi="Arial" w:cs="Arial"/>
          <w:lang w:val="en-GB"/>
        </w:rPr>
        <w:t xml:space="preserve">contractor and all his/her appointed contractors </w:t>
      </w:r>
      <w:proofErr w:type="gramStart"/>
      <w:r w:rsidRPr="00FF67C4">
        <w:rPr>
          <w:rFonts w:ascii="Arial" w:eastAsia="PMingLiU" w:hAnsi="Arial" w:cs="Arial"/>
          <w:lang w:val="en-GB"/>
        </w:rPr>
        <w:t>shall</w:t>
      </w:r>
      <w:proofErr w:type="gramEnd"/>
      <w:r w:rsidRPr="00FF67C4">
        <w:rPr>
          <w:rFonts w:ascii="Arial" w:eastAsia="PMingLiU" w:hAnsi="Arial" w:cs="Arial"/>
          <w:lang w:val="en-GB"/>
        </w:rPr>
        <w:t xml:space="preserve"> be registered in their respective levels as professionals in terms of the requirements of the SACPCMP.</w:t>
      </w:r>
    </w:p>
    <w:p w14:paraId="09766C7A" w14:textId="77777777" w:rsidR="00FF67C4" w:rsidRPr="00FF67C4" w:rsidRDefault="00FF67C4" w:rsidP="00FF67C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sz w:val="20"/>
          <w:szCs w:val="20"/>
          <w:lang w:val="en-GB"/>
        </w:rPr>
      </w:pPr>
      <w:r w:rsidRPr="00FF67C4">
        <w:rPr>
          <w:rFonts w:ascii="Arial" w:eastAsia="PMingLiU" w:hAnsi="Arial" w:cs="Arial"/>
          <w:lang w:val="en-GB"/>
        </w:rPr>
        <w:t>The SACPCMP web address is http://www.sacpcmp.org.za</w:t>
      </w:r>
    </w:p>
    <w:p w14:paraId="1F2C3B65" w14:textId="3012C096" w:rsidR="00FF67C4" w:rsidRDefault="00FF67C4" w:rsidP="00FF67C4">
      <w:pPr>
        <w:numPr>
          <w:ilvl w:val="0"/>
          <w:numId w:val="5"/>
        </w:numPr>
        <w:spacing w:line="240" w:lineRule="auto"/>
        <w:ind w:left="567" w:hanging="283"/>
        <w:jc w:val="both"/>
        <w:rPr>
          <w:rFonts w:ascii="Arial" w:eastAsia="PMingLiU" w:hAnsi="Arial" w:cs="Times New Roman"/>
          <w:lang w:val="en-US"/>
        </w:rPr>
      </w:pPr>
      <w:r w:rsidRPr="00FF67C4">
        <w:rPr>
          <w:rFonts w:ascii="Arial" w:eastAsia="PMingLiU" w:hAnsi="Arial" w:cs="Times New Roman"/>
          <w:lang w:val="en-US"/>
        </w:rPr>
        <w:t xml:space="preserve">SHE professionals (which include Construction Safety Officers) are required to register as professionals with the SACPCMP. </w:t>
      </w:r>
    </w:p>
    <w:p w14:paraId="5A7305DE" w14:textId="41AB630D" w:rsidR="00B91C5E" w:rsidRPr="00FF67C4" w:rsidRDefault="00B91C5E" w:rsidP="00FF67C4">
      <w:pPr>
        <w:numPr>
          <w:ilvl w:val="0"/>
          <w:numId w:val="5"/>
        </w:numPr>
        <w:spacing w:line="240" w:lineRule="auto"/>
        <w:ind w:left="567" w:hanging="283"/>
        <w:jc w:val="both"/>
        <w:rPr>
          <w:rFonts w:ascii="Arial" w:eastAsia="PMingLiU" w:hAnsi="Arial" w:cs="Times New Roman"/>
          <w:lang w:val="en-US"/>
        </w:rPr>
      </w:pPr>
      <w:r>
        <w:rPr>
          <w:rFonts w:ascii="Arial" w:eastAsia="PMingLiU" w:hAnsi="Arial" w:cs="Times New Roman"/>
          <w:lang w:val="en-US"/>
        </w:rPr>
        <w:t xml:space="preserve">The Construction Safety Officer shall possess a minimum National Diploma in Safety Management plus </w:t>
      </w:r>
      <w:proofErr w:type="gramStart"/>
      <w:r>
        <w:rPr>
          <w:rFonts w:ascii="Arial" w:eastAsia="PMingLiU" w:hAnsi="Arial" w:cs="Times New Roman"/>
          <w:lang w:val="en-US"/>
        </w:rPr>
        <w:t>other  relevant</w:t>
      </w:r>
      <w:proofErr w:type="gramEnd"/>
      <w:r>
        <w:rPr>
          <w:rFonts w:ascii="Arial" w:eastAsia="PMingLiU" w:hAnsi="Arial" w:cs="Times New Roman"/>
          <w:lang w:val="en-US"/>
        </w:rPr>
        <w:t xml:space="preserve"> certificates as an addition.</w:t>
      </w:r>
    </w:p>
    <w:p w14:paraId="7EEF5892" w14:textId="77777777" w:rsidR="00FF67C4" w:rsidRPr="00FF67C4" w:rsidRDefault="00FF67C4" w:rsidP="00FF67C4">
      <w:pPr>
        <w:numPr>
          <w:ilvl w:val="0"/>
          <w:numId w:val="5"/>
        </w:numPr>
        <w:spacing w:line="240" w:lineRule="auto"/>
        <w:ind w:left="567" w:hanging="283"/>
        <w:jc w:val="both"/>
        <w:rPr>
          <w:rFonts w:ascii="Arial" w:eastAsia="PMingLiU" w:hAnsi="Arial" w:cs="Times New Roman"/>
          <w:lang w:val="en-US"/>
        </w:rPr>
      </w:pPr>
      <w:r w:rsidRPr="00FF67C4">
        <w:rPr>
          <w:rFonts w:ascii="Arial" w:eastAsia="PMingLiU" w:hAnsi="Arial" w:cs="Times New Roman"/>
          <w:lang w:val="en-US"/>
        </w:rPr>
        <w:t xml:space="preserve">Construction Managers are required to register as professionals with the SACPCMP. </w:t>
      </w:r>
    </w:p>
    <w:p w14:paraId="3F25D2CC" w14:textId="77777777" w:rsidR="00FF67C4" w:rsidRPr="00FF67C4" w:rsidRDefault="00FF67C4" w:rsidP="00FF67C4">
      <w:pPr>
        <w:numPr>
          <w:ilvl w:val="0"/>
          <w:numId w:val="5"/>
        </w:numPr>
        <w:spacing w:line="240" w:lineRule="auto"/>
        <w:ind w:left="567" w:hanging="283"/>
        <w:jc w:val="both"/>
        <w:rPr>
          <w:rFonts w:ascii="Arial" w:eastAsia="PMingLiU" w:hAnsi="Arial" w:cs="Times New Roman"/>
          <w:lang w:val="en-US"/>
        </w:rPr>
      </w:pPr>
      <w:r w:rsidRPr="00FF67C4">
        <w:rPr>
          <w:rFonts w:ascii="Arial" w:eastAsia="PMingLiU" w:hAnsi="Arial" w:cs="Times New Roman"/>
          <w:lang w:val="en-US"/>
        </w:rPr>
        <w:t>Construction agents are required to register as a professional with the SACPCMP.</w:t>
      </w:r>
    </w:p>
    <w:p w14:paraId="2914BC65" w14:textId="2F38C22F" w:rsidR="00FF67C4" w:rsidRPr="00FF67C4" w:rsidRDefault="00FF67C4" w:rsidP="00FF67C4">
      <w:pPr>
        <w:keepNext/>
        <w:keepLines/>
        <w:numPr>
          <w:ilvl w:val="1"/>
          <w:numId w:val="1"/>
        </w:numPr>
        <w:tabs>
          <w:tab w:val="left" w:pos="567"/>
          <w:tab w:val="left" w:pos="794"/>
          <w:tab w:val="left" w:pos="907"/>
        </w:tabs>
        <w:spacing w:before="360" w:line="240" w:lineRule="auto"/>
        <w:ind w:hanging="764"/>
        <w:outlineLvl w:val="1"/>
        <w:rPr>
          <w:rFonts w:asciiTheme="majorHAnsi" w:eastAsiaTheme="majorEastAsia" w:hAnsiTheme="majorHAnsi" w:cstheme="majorBidi"/>
          <w:b/>
          <w:bCs/>
          <w:color w:val="4F81BD" w:themeColor="accent1"/>
          <w:sz w:val="26"/>
          <w:szCs w:val="26"/>
          <w:lang w:val="en-GB"/>
        </w:rPr>
      </w:pPr>
      <w:bookmarkStart w:id="54" w:name="_Toc438202503"/>
      <w:bookmarkStart w:id="55" w:name="_Toc467681484"/>
      <w:r w:rsidRPr="00FF67C4">
        <w:rPr>
          <w:rFonts w:ascii="Arial" w:eastAsia="Times New Roman" w:hAnsi="Arial" w:cs="Arial"/>
          <w:b/>
          <w:szCs w:val="20"/>
          <w:lang w:val="en-GB"/>
        </w:rPr>
        <w:t>Notification of Construction Work</w:t>
      </w:r>
      <w:bookmarkEnd w:id="54"/>
      <w:bookmarkEnd w:id="55"/>
      <w:r w:rsidR="00B91C5E">
        <w:rPr>
          <w:rFonts w:ascii="Arial" w:eastAsia="Times New Roman" w:hAnsi="Arial" w:cs="Arial"/>
          <w:b/>
          <w:szCs w:val="20"/>
          <w:lang w:val="en-GB"/>
        </w:rPr>
        <w:t>.</w:t>
      </w:r>
    </w:p>
    <w:p w14:paraId="1B8C31D4" w14:textId="7CC6C79A" w:rsidR="00FF67C4" w:rsidRPr="00FF67C4" w:rsidRDefault="00FF67C4" w:rsidP="00FF67C4">
      <w:pPr>
        <w:spacing w:after="0"/>
        <w:jc w:val="both"/>
        <w:rPr>
          <w:rFonts w:ascii="Arial" w:eastAsia="PMingLiU" w:hAnsi="Arial" w:cs="Times New Roman"/>
          <w:sz w:val="20"/>
          <w:szCs w:val="20"/>
          <w:lang w:val="en-GB"/>
        </w:rPr>
      </w:pPr>
      <w:r w:rsidRPr="00FF67C4">
        <w:rPr>
          <w:rFonts w:ascii="Arial" w:eastAsia="PMingLiU" w:hAnsi="Arial" w:cs="Times New Roman"/>
          <w:lang w:val="en-US"/>
        </w:rPr>
        <w:t xml:space="preserve">Unless otherwise contractually agreed upon, the principal contractor must notify the relevant provincial director of the Department of </w:t>
      </w:r>
      <w:r w:rsidR="00260818">
        <w:rPr>
          <w:rFonts w:ascii="Arial" w:eastAsia="PMingLiU" w:hAnsi="Arial" w:cs="Times New Roman"/>
          <w:lang w:val="en-US"/>
        </w:rPr>
        <w:t xml:space="preserve">Employment &amp; </w:t>
      </w:r>
      <w:proofErr w:type="spellStart"/>
      <w:r w:rsidRPr="00FF67C4">
        <w:rPr>
          <w:rFonts w:ascii="Arial" w:eastAsia="PMingLiU" w:hAnsi="Arial" w:cs="Times New Roman"/>
          <w:lang w:val="en-US"/>
        </w:rPr>
        <w:t>Labour</w:t>
      </w:r>
      <w:proofErr w:type="spellEnd"/>
      <w:r w:rsidRPr="00FF67C4">
        <w:rPr>
          <w:rFonts w:ascii="Arial" w:eastAsia="PMingLiU" w:hAnsi="Arial" w:cs="Times New Roman"/>
          <w:lang w:val="en-US"/>
        </w:rPr>
        <w:t xml:space="preserve"> of the intention of carrying out any construction work</w:t>
      </w:r>
      <w:r w:rsidRPr="00FF67C4">
        <w:rPr>
          <w:rFonts w:ascii="Arial" w:eastAsia="PMingLiU" w:hAnsi="Arial" w:cs="Times New Roman"/>
          <w:lang w:val="en-GB"/>
        </w:rPr>
        <w:t xml:space="preserve"> as defined in Construction Regulation 4 of the </w:t>
      </w:r>
      <w:proofErr w:type="gramStart"/>
      <w:r w:rsidRPr="00FF67C4">
        <w:rPr>
          <w:rFonts w:ascii="Arial" w:eastAsia="PMingLiU" w:hAnsi="Arial" w:cs="Times New Roman"/>
          <w:lang w:val="en-GB"/>
        </w:rPr>
        <w:t>Act</w:t>
      </w:r>
      <w:r w:rsidR="00260818">
        <w:rPr>
          <w:rFonts w:ascii="Arial" w:eastAsia="PMingLiU" w:hAnsi="Arial" w:cs="Times New Roman"/>
          <w:lang w:val="en-GB"/>
        </w:rPr>
        <w:t>(</w:t>
      </w:r>
      <w:proofErr w:type="gramEnd"/>
      <w:r w:rsidR="00260818">
        <w:rPr>
          <w:rFonts w:ascii="Arial" w:eastAsia="PMingLiU" w:hAnsi="Arial" w:cs="Times New Roman"/>
          <w:lang w:val="en-GB"/>
        </w:rPr>
        <w:t>Read CR 4(1))</w:t>
      </w:r>
      <w:r w:rsidRPr="00FF67C4">
        <w:rPr>
          <w:rFonts w:ascii="Arial" w:eastAsia="PMingLiU" w:hAnsi="Arial" w:cs="Times New Roman"/>
          <w:lang w:val="en-GB"/>
        </w:rPr>
        <w:t xml:space="preserve">. </w:t>
      </w:r>
      <w:r w:rsidRPr="00FF67C4">
        <w:rPr>
          <w:rFonts w:ascii="Arial" w:eastAsia="PMingLiU" w:hAnsi="Arial" w:cs="Times New Roman"/>
          <w:lang w:val="en-US"/>
        </w:rPr>
        <w:t xml:space="preserve">The notification form of construction work </w:t>
      </w:r>
      <w:proofErr w:type="gramStart"/>
      <w:r w:rsidRPr="00FF67C4">
        <w:rPr>
          <w:rFonts w:ascii="Arial" w:eastAsia="PMingLiU" w:hAnsi="Arial" w:cs="Times New Roman"/>
          <w:lang w:val="en-US"/>
        </w:rPr>
        <w:t>is listed</w:t>
      </w:r>
      <w:proofErr w:type="gramEnd"/>
      <w:r w:rsidRPr="00FF67C4">
        <w:rPr>
          <w:rFonts w:ascii="Arial" w:eastAsia="PMingLiU" w:hAnsi="Arial" w:cs="Times New Roman"/>
          <w:lang w:val="en-US"/>
        </w:rPr>
        <w:t xml:space="preserve"> as an annexure to the construction regulations of the OHS Act</w:t>
      </w:r>
      <w:r w:rsidR="00260818">
        <w:rPr>
          <w:rFonts w:ascii="Arial" w:eastAsia="PMingLiU" w:hAnsi="Arial" w:cs="Times New Roman"/>
          <w:lang w:val="en-US"/>
        </w:rPr>
        <w:t xml:space="preserve"> 85 of 1993</w:t>
      </w:r>
      <w:r w:rsidRPr="00FF67C4">
        <w:rPr>
          <w:rFonts w:ascii="Arial" w:eastAsia="PMingLiU" w:hAnsi="Arial" w:cs="Times New Roman"/>
          <w:lang w:val="en-US"/>
        </w:rPr>
        <w:t xml:space="preserve">. </w:t>
      </w:r>
      <w:r w:rsidRPr="00FF67C4">
        <w:rPr>
          <w:rFonts w:ascii="Arial" w:eastAsia="PMingLiU" w:hAnsi="Arial" w:cs="Times New Roman"/>
          <w:lang w:val="en-GB"/>
        </w:rPr>
        <w:t xml:space="preserve">A copy of the notification letter sent to the </w:t>
      </w:r>
      <w:proofErr w:type="spellStart"/>
      <w:r w:rsidRPr="00FF67C4">
        <w:rPr>
          <w:rFonts w:ascii="Arial" w:eastAsia="PMingLiU" w:hAnsi="Arial" w:cs="Times New Roman"/>
          <w:lang w:val="en-GB"/>
        </w:rPr>
        <w:t>Do</w:t>
      </w:r>
      <w:r w:rsidR="00260818">
        <w:rPr>
          <w:rFonts w:ascii="Arial" w:eastAsia="PMingLiU" w:hAnsi="Arial" w:cs="Times New Roman"/>
          <w:lang w:val="en-GB"/>
        </w:rPr>
        <w:t>E</w:t>
      </w:r>
      <w:r w:rsidRPr="00FF67C4">
        <w:rPr>
          <w:rFonts w:ascii="Arial" w:eastAsia="PMingLiU" w:hAnsi="Arial" w:cs="Times New Roman"/>
          <w:lang w:val="en-GB"/>
        </w:rPr>
        <w:t>L</w:t>
      </w:r>
      <w:proofErr w:type="spellEnd"/>
      <w:r w:rsidRPr="00FF67C4">
        <w:rPr>
          <w:rFonts w:ascii="Arial" w:eastAsia="PMingLiU" w:hAnsi="Arial" w:cs="Times New Roman"/>
          <w:lang w:val="en-GB"/>
        </w:rPr>
        <w:t xml:space="preserve"> </w:t>
      </w:r>
      <w:proofErr w:type="gramStart"/>
      <w:r w:rsidRPr="00FF67C4">
        <w:rPr>
          <w:rFonts w:ascii="Arial" w:eastAsia="PMingLiU" w:hAnsi="Arial" w:cs="Times New Roman"/>
          <w:lang w:val="en-GB"/>
        </w:rPr>
        <w:t>shall be forwarded</w:t>
      </w:r>
      <w:proofErr w:type="gramEnd"/>
      <w:r w:rsidRPr="00FF67C4">
        <w:rPr>
          <w:rFonts w:ascii="Arial" w:eastAsia="PMingLiU" w:hAnsi="Arial" w:cs="Times New Roman"/>
          <w:lang w:val="en-GB"/>
        </w:rPr>
        <w:t xml:space="preserve"> to the </w:t>
      </w:r>
      <w:r w:rsidR="00260818">
        <w:rPr>
          <w:rFonts w:ascii="Arial" w:eastAsia="PMingLiU" w:hAnsi="Arial" w:cs="Times New Roman"/>
          <w:lang w:val="en-GB"/>
        </w:rPr>
        <w:t xml:space="preserve">Eskom </w:t>
      </w:r>
      <w:r w:rsidRPr="00FF67C4">
        <w:rPr>
          <w:rFonts w:ascii="Arial" w:eastAsia="PMingLiU" w:hAnsi="Arial" w:cs="Times New Roman"/>
          <w:lang w:val="en-GB"/>
        </w:rPr>
        <w:t xml:space="preserve">Project Manager on the same day as sent to the </w:t>
      </w:r>
      <w:proofErr w:type="spellStart"/>
      <w:r w:rsidRPr="00FF67C4">
        <w:rPr>
          <w:rFonts w:ascii="Arial" w:eastAsia="PMingLiU" w:hAnsi="Arial" w:cs="Times New Roman"/>
          <w:lang w:val="en-GB"/>
        </w:rPr>
        <w:t>Do</w:t>
      </w:r>
      <w:r w:rsidR="00260818">
        <w:rPr>
          <w:rFonts w:ascii="Arial" w:eastAsia="PMingLiU" w:hAnsi="Arial" w:cs="Times New Roman"/>
          <w:lang w:val="en-GB"/>
        </w:rPr>
        <w:t>E</w:t>
      </w:r>
      <w:r w:rsidRPr="00FF67C4">
        <w:rPr>
          <w:rFonts w:ascii="Arial" w:eastAsia="PMingLiU" w:hAnsi="Arial" w:cs="Times New Roman"/>
          <w:lang w:val="en-GB"/>
        </w:rPr>
        <w:t>L</w:t>
      </w:r>
      <w:proofErr w:type="spellEnd"/>
      <w:r w:rsidRPr="00FF67C4">
        <w:rPr>
          <w:rFonts w:ascii="Arial" w:eastAsia="PMingLiU" w:hAnsi="Arial" w:cs="Times New Roman"/>
          <w:lang w:val="en-GB"/>
        </w:rPr>
        <w:t xml:space="preserve">. A copy of the letter and their approval </w:t>
      </w:r>
      <w:proofErr w:type="gramStart"/>
      <w:r w:rsidRPr="00FF67C4">
        <w:rPr>
          <w:rFonts w:ascii="Arial" w:eastAsia="PMingLiU" w:hAnsi="Arial" w:cs="Times New Roman"/>
          <w:lang w:val="en-GB"/>
        </w:rPr>
        <w:t>must be kept</w:t>
      </w:r>
      <w:proofErr w:type="gramEnd"/>
      <w:r w:rsidRPr="00FF67C4">
        <w:rPr>
          <w:rFonts w:ascii="Arial" w:eastAsia="PMingLiU" w:hAnsi="Arial" w:cs="Times New Roman"/>
          <w:lang w:val="en-GB"/>
        </w:rPr>
        <w:t xml:space="preserve"> in the SHE file. When the </w:t>
      </w:r>
      <w:proofErr w:type="spellStart"/>
      <w:r w:rsidRPr="00FF67C4">
        <w:rPr>
          <w:rFonts w:ascii="Arial" w:eastAsia="PMingLiU" w:hAnsi="Arial" w:cs="Times New Roman"/>
          <w:lang w:val="en-GB"/>
        </w:rPr>
        <w:t>Do</w:t>
      </w:r>
      <w:r w:rsidR="00260818">
        <w:rPr>
          <w:rFonts w:ascii="Arial" w:eastAsia="PMingLiU" w:hAnsi="Arial" w:cs="Times New Roman"/>
          <w:lang w:val="en-GB"/>
        </w:rPr>
        <w:t>E</w:t>
      </w:r>
      <w:r w:rsidRPr="00FF67C4">
        <w:rPr>
          <w:rFonts w:ascii="Arial" w:eastAsia="PMingLiU" w:hAnsi="Arial" w:cs="Times New Roman"/>
          <w:lang w:val="en-GB"/>
        </w:rPr>
        <w:t>L</w:t>
      </w:r>
      <w:proofErr w:type="spellEnd"/>
      <w:r w:rsidRPr="00FF67C4">
        <w:rPr>
          <w:rFonts w:ascii="Arial" w:eastAsia="PMingLiU" w:hAnsi="Arial" w:cs="Times New Roman"/>
          <w:lang w:val="en-GB"/>
        </w:rPr>
        <w:t xml:space="preserve"> provide a letter of approval, a copy of the approval </w:t>
      </w:r>
      <w:proofErr w:type="gramStart"/>
      <w:r w:rsidRPr="00FF67C4">
        <w:rPr>
          <w:rFonts w:ascii="Arial" w:eastAsia="PMingLiU" w:hAnsi="Arial" w:cs="Times New Roman"/>
          <w:lang w:val="en-GB"/>
        </w:rPr>
        <w:t>must be sent</w:t>
      </w:r>
      <w:proofErr w:type="gramEnd"/>
      <w:r w:rsidRPr="00FF67C4">
        <w:rPr>
          <w:rFonts w:ascii="Arial" w:eastAsia="PMingLiU" w:hAnsi="Arial" w:cs="Times New Roman"/>
          <w:lang w:val="en-GB"/>
        </w:rPr>
        <w:t xml:space="preserve"> to the Eskom Project Manager and a copy filed in the SHE file</w:t>
      </w:r>
      <w:r w:rsidRPr="00FF67C4">
        <w:rPr>
          <w:rFonts w:ascii="Arial" w:eastAsia="PMingLiU" w:hAnsi="Arial" w:cs="Times New Roman"/>
          <w:sz w:val="20"/>
          <w:szCs w:val="20"/>
          <w:lang w:val="en-GB"/>
        </w:rPr>
        <w:t>.</w:t>
      </w:r>
    </w:p>
    <w:p w14:paraId="6C606243" w14:textId="77777777" w:rsidR="00FF67C4" w:rsidRPr="00FF67C4" w:rsidRDefault="00FF67C4" w:rsidP="00FF67C4">
      <w:pPr>
        <w:keepNext/>
        <w:keepLines/>
        <w:numPr>
          <w:ilvl w:val="1"/>
          <w:numId w:val="1"/>
        </w:numPr>
        <w:tabs>
          <w:tab w:val="left" w:pos="567"/>
          <w:tab w:val="left" w:pos="794"/>
          <w:tab w:val="left" w:pos="907"/>
        </w:tabs>
        <w:spacing w:before="360" w:line="240" w:lineRule="auto"/>
        <w:ind w:hanging="764"/>
        <w:outlineLvl w:val="1"/>
        <w:rPr>
          <w:rFonts w:ascii="Arial" w:eastAsia="Times New Roman" w:hAnsi="Arial" w:cs="Arial"/>
          <w:b/>
          <w:szCs w:val="20"/>
          <w:lang w:val="en-GB"/>
        </w:rPr>
      </w:pPr>
      <w:bookmarkStart w:id="56" w:name="_Toc467681485"/>
      <w:r w:rsidRPr="00FF67C4">
        <w:rPr>
          <w:rFonts w:ascii="Arial" w:eastAsia="Times New Roman" w:hAnsi="Arial" w:cs="Arial"/>
          <w:b/>
          <w:szCs w:val="20"/>
          <w:lang w:val="en-GB"/>
        </w:rPr>
        <w:lastRenderedPageBreak/>
        <w:t>SHE Policy</w:t>
      </w:r>
      <w:bookmarkEnd w:id="56"/>
    </w:p>
    <w:p w14:paraId="48A692C9" w14:textId="77777777" w:rsidR="00FF67C4" w:rsidRPr="00FF67C4" w:rsidRDefault="00FF67C4" w:rsidP="00FF67C4">
      <w:pPr>
        <w:jc w:val="both"/>
        <w:rPr>
          <w:rFonts w:ascii="Arial" w:hAnsi="Arial" w:cs="Arial"/>
          <w:lang w:val="en-GB"/>
        </w:rPr>
      </w:pPr>
      <w:r w:rsidRPr="00FF67C4">
        <w:rPr>
          <w:rFonts w:ascii="Arial" w:hAnsi="Arial" w:cs="Arial"/>
          <w:lang w:val="en-GB"/>
        </w:rPr>
        <w:t>SHE policy is a statement of intent and a commitment by the organisation’s CE and senior management in relation to the relevant SHE roles and responsibilities, the achievement of their strategic objectives, values of integrity, customer satisfaction, excellence, and innovation.</w:t>
      </w:r>
    </w:p>
    <w:p w14:paraId="3959F8F8" w14:textId="4F269A1E" w:rsidR="00FF67C4" w:rsidRPr="00FF67C4" w:rsidRDefault="00FF67C4" w:rsidP="00FF67C4">
      <w:pPr>
        <w:jc w:val="both"/>
        <w:rPr>
          <w:rFonts w:ascii="Arial" w:hAnsi="Arial" w:cs="Arial"/>
          <w:lang w:val="en-GB"/>
        </w:rPr>
      </w:pPr>
      <w:r w:rsidRPr="00FF67C4">
        <w:rPr>
          <w:rFonts w:ascii="Arial" w:hAnsi="Arial" w:cs="Arial"/>
          <w:lang w:val="en-GB"/>
        </w:rPr>
        <w:t xml:space="preserve">The </w:t>
      </w:r>
      <w:r w:rsidR="00503ACE" w:rsidRPr="00503ACE">
        <w:rPr>
          <w:rFonts w:ascii="Arial" w:hAnsi="Arial" w:cs="Arial"/>
          <w:b/>
          <w:lang w:val="en-GB"/>
        </w:rPr>
        <w:t>Principal Contractor</w:t>
      </w:r>
      <w:r w:rsidR="00503ACE" w:rsidRPr="00503ACE">
        <w:rPr>
          <w:rFonts w:ascii="Arial" w:hAnsi="Arial" w:cs="Arial"/>
          <w:lang w:val="en-GB"/>
        </w:rPr>
        <w:t xml:space="preserve"> </w:t>
      </w:r>
      <w:r w:rsidRPr="00FF67C4">
        <w:rPr>
          <w:rFonts w:ascii="Arial" w:hAnsi="Arial" w:cs="Arial"/>
          <w:lang w:val="en-GB"/>
        </w:rPr>
        <w:t>and all appointed contractors, if already not in place, will be required to compile an organisational SHE policy in line with their SHE responsibilities. The policy must be signed by the organisation’s CE or the appointed assistant to the CE OHS Act Section 16(2). The policy must be displayed in a prominent place within the workplace. A copy of the policy must be filed in the contractor SHE files and attached as an annexure in the SHE Plan.</w:t>
      </w:r>
    </w:p>
    <w:p w14:paraId="4BB114AA" w14:textId="682F5A9B" w:rsidR="00FF67C4" w:rsidRPr="00FF67C4" w:rsidRDefault="00FF67C4" w:rsidP="00FF67C4">
      <w:pPr>
        <w:keepNext/>
        <w:keepLines/>
        <w:numPr>
          <w:ilvl w:val="1"/>
          <w:numId w:val="1"/>
        </w:numPr>
        <w:tabs>
          <w:tab w:val="left" w:pos="680"/>
          <w:tab w:val="left" w:pos="794"/>
          <w:tab w:val="left" w:pos="907"/>
        </w:tabs>
        <w:spacing w:before="360" w:line="240" w:lineRule="auto"/>
        <w:ind w:left="567" w:hanging="567"/>
        <w:outlineLvl w:val="1"/>
        <w:rPr>
          <w:rFonts w:ascii="Arial" w:eastAsia="Times New Roman" w:hAnsi="Arial" w:cs="Arial"/>
          <w:b/>
          <w:szCs w:val="20"/>
          <w:lang w:val="en-GB"/>
        </w:rPr>
      </w:pPr>
      <w:bookmarkStart w:id="57" w:name="_Toc467681486"/>
      <w:r w:rsidRPr="00FF67C4">
        <w:rPr>
          <w:rFonts w:ascii="Arial" w:eastAsia="Times New Roman" w:hAnsi="Arial" w:cs="Arial"/>
          <w:b/>
          <w:szCs w:val="20"/>
          <w:lang w:val="en-GB"/>
        </w:rPr>
        <w:t>COID</w:t>
      </w:r>
      <w:bookmarkEnd w:id="57"/>
      <w:r w:rsidR="00E60059">
        <w:rPr>
          <w:rFonts w:ascii="Arial" w:eastAsia="Times New Roman" w:hAnsi="Arial" w:cs="Arial"/>
          <w:b/>
          <w:szCs w:val="20"/>
          <w:lang w:val="en-GB"/>
        </w:rPr>
        <w:t xml:space="preserve"> Act</w:t>
      </w:r>
    </w:p>
    <w:p w14:paraId="63729E0A" w14:textId="3C06693D" w:rsidR="00FF67C4" w:rsidRPr="00FF67C4" w:rsidRDefault="00FF67C4" w:rsidP="00FF67C4">
      <w:pPr>
        <w:jc w:val="both"/>
        <w:rPr>
          <w:rFonts w:ascii="Arial" w:hAnsi="Arial" w:cs="Arial"/>
          <w:lang w:val="en-GB"/>
        </w:rPr>
      </w:pPr>
      <w:r w:rsidRPr="00FF67C4">
        <w:rPr>
          <w:rFonts w:ascii="Arial" w:hAnsi="Arial" w:cs="Arial"/>
          <w:lang w:val="en-GB"/>
        </w:rPr>
        <w:t xml:space="preserve"> </w:t>
      </w:r>
      <w:r w:rsidR="005B2CB8">
        <w:rPr>
          <w:b/>
          <w:bCs/>
          <w:color w:val="002060"/>
        </w:rPr>
        <w:t xml:space="preserve"> </w:t>
      </w:r>
      <w:proofErr w:type="gramStart"/>
      <w:r w:rsidRPr="00FF67C4">
        <w:rPr>
          <w:rFonts w:ascii="Arial" w:hAnsi="Arial" w:cs="Arial"/>
          <w:lang w:val="en-GB"/>
        </w:rPr>
        <w:t>and</w:t>
      </w:r>
      <w:proofErr w:type="gramEnd"/>
      <w:r w:rsidRPr="00FF67C4">
        <w:rPr>
          <w:rFonts w:ascii="Arial" w:hAnsi="Arial" w:cs="Arial"/>
          <w:lang w:val="en-GB"/>
        </w:rPr>
        <w:t xml:space="preserve"> all his/her appointed contractors shall be registered with an appropriate employment compensation commissioner and have available a valid letter of good standing (</w:t>
      </w:r>
      <w:proofErr w:type="spellStart"/>
      <w:r w:rsidRPr="00FF67C4">
        <w:rPr>
          <w:rFonts w:ascii="Arial" w:hAnsi="Arial" w:cs="Arial"/>
          <w:lang w:val="en-GB"/>
        </w:rPr>
        <w:t>LoG</w:t>
      </w:r>
      <w:proofErr w:type="spellEnd"/>
      <w:r w:rsidRPr="00FF67C4">
        <w:rPr>
          <w:rFonts w:ascii="Arial" w:hAnsi="Arial" w:cs="Arial"/>
          <w:lang w:val="en-GB"/>
        </w:rPr>
        <w:t xml:space="preserve">) from such commissioner. The obligation lies with the contractors to ensure that the </w:t>
      </w:r>
      <w:proofErr w:type="spellStart"/>
      <w:r w:rsidRPr="00FF67C4">
        <w:rPr>
          <w:rFonts w:ascii="Arial" w:hAnsi="Arial" w:cs="Arial"/>
          <w:lang w:val="en-GB"/>
        </w:rPr>
        <w:t>LoG</w:t>
      </w:r>
      <w:proofErr w:type="spellEnd"/>
      <w:r w:rsidRPr="00FF67C4">
        <w:rPr>
          <w:rFonts w:ascii="Arial" w:hAnsi="Arial" w:cs="Arial"/>
          <w:lang w:val="en-GB"/>
        </w:rPr>
        <w:t xml:space="preserve"> remain</w:t>
      </w:r>
      <w:r w:rsidRPr="00FF67C4">
        <w:rPr>
          <w:rFonts w:ascii="Arial" w:hAnsi="Arial" w:cs="Arial" w:hint="eastAsia"/>
          <w:lang w:val="en-GB"/>
        </w:rPr>
        <w:t xml:space="preserve"> valid throughout the contract period. A copy of the </w:t>
      </w:r>
      <w:proofErr w:type="spellStart"/>
      <w:r w:rsidRPr="00FF67C4">
        <w:rPr>
          <w:rFonts w:ascii="Arial" w:hAnsi="Arial" w:cs="Arial" w:hint="eastAsia"/>
          <w:lang w:val="en-GB"/>
        </w:rPr>
        <w:t>LoG</w:t>
      </w:r>
      <w:proofErr w:type="spellEnd"/>
      <w:r w:rsidRPr="00FF67C4">
        <w:rPr>
          <w:rFonts w:ascii="Arial" w:hAnsi="Arial" w:cs="Arial" w:hint="eastAsia"/>
          <w:lang w:val="en-GB"/>
        </w:rPr>
        <w:t xml:space="preserve"> must be filed in the contractor SHE files.</w:t>
      </w:r>
    </w:p>
    <w:p w14:paraId="3F25CF22" w14:textId="77777777" w:rsidR="00FF67C4" w:rsidRPr="00FF67C4" w:rsidRDefault="00FF67C4" w:rsidP="00FF67C4">
      <w:pPr>
        <w:keepNext/>
        <w:keepLines/>
        <w:numPr>
          <w:ilvl w:val="1"/>
          <w:numId w:val="1"/>
        </w:numPr>
        <w:tabs>
          <w:tab w:val="left" w:pos="567"/>
          <w:tab w:val="left" w:pos="794"/>
          <w:tab w:val="left" w:pos="907"/>
        </w:tabs>
        <w:spacing w:before="360" w:line="240" w:lineRule="auto"/>
        <w:ind w:hanging="764"/>
        <w:outlineLvl w:val="1"/>
        <w:rPr>
          <w:rFonts w:ascii="Arial" w:eastAsiaTheme="majorEastAsia" w:hAnsi="Arial" w:cs="Arial"/>
          <w:b/>
          <w:bCs/>
          <w:color w:val="4F81BD" w:themeColor="accent1"/>
          <w:sz w:val="26"/>
          <w:szCs w:val="26"/>
          <w:lang w:val="en-GB"/>
        </w:rPr>
      </w:pPr>
      <w:bookmarkStart w:id="58" w:name="_Toc438202506"/>
      <w:bookmarkStart w:id="59" w:name="_Toc467681487"/>
      <w:r w:rsidRPr="00FF67C4">
        <w:rPr>
          <w:rFonts w:ascii="Arial" w:eastAsia="Times New Roman" w:hAnsi="Arial" w:cs="Arial"/>
          <w:b/>
          <w:szCs w:val="20"/>
          <w:lang w:val="en-GB"/>
        </w:rPr>
        <w:t>Costing for SHE within the Project</w:t>
      </w:r>
      <w:bookmarkEnd w:id="58"/>
      <w:bookmarkEnd w:id="59"/>
    </w:p>
    <w:p w14:paraId="28881B9A" w14:textId="77777777" w:rsidR="00FF67C4" w:rsidRPr="00FF67C4" w:rsidRDefault="00FF67C4" w:rsidP="00FF67C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Cs w:val="20"/>
          <w:lang w:val="en-GB"/>
        </w:rPr>
      </w:pPr>
      <w:r w:rsidRPr="00FF67C4">
        <w:rPr>
          <w:rFonts w:ascii="Arial" w:eastAsia="Times New Roman" w:hAnsi="Arial" w:cs="Arial"/>
          <w:szCs w:val="20"/>
          <w:lang w:val="en-GB"/>
        </w:rPr>
        <w:t>The costing for SHE must be itemised based on the overall scope of the project (i.e.) Training, provision of PPE, safety equipment purchases etc.</w:t>
      </w:r>
    </w:p>
    <w:p w14:paraId="0897AB08" w14:textId="3B2CB706" w:rsidR="00FF67C4" w:rsidRPr="00FF67C4" w:rsidRDefault="00FF67C4" w:rsidP="00FF67C4">
      <w:pPr>
        <w:keepNext/>
        <w:keepLines/>
        <w:numPr>
          <w:ilvl w:val="1"/>
          <w:numId w:val="1"/>
        </w:numPr>
        <w:tabs>
          <w:tab w:val="left" w:pos="680"/>
          <w:tab w:val="left" w:pos="794"/>
          <w:tab w:val="left" w:pos="907"/>
        </w:tabs>
        <w:spacing w:before="360" w:line="240" w:lineRule="auto"/>
        <w:ind w:left="567" w:hanging="567"/>
        <w:outlineLvl w:val="1"/>
        <w:rPr>
          <w:rFonts w:ascii="Arial" w:eastAsia="Times New Roman" w:hAnsi="Arial" w:cs="Arial"/>
          <w:b/>
          <w:szCs w:val="20"/>
          <w:lang w:val="en-GB"/>
        </w:rPr>
      </w:pPr>
      <w:bookmarkStart w:id="60" w:name="_Toc467681488"/>
      <w:r w:rsidRPr="00FF67C4">
        <w:rPr>
          <w:rFonts w:ascii="Arial" w:eastAsia="Times New Roman" w:hAnsi="Arial" w:cs="Arial"/>
          <w:b/>
          <w:szCs w:val="20"/>
          <w:lang w:val="en-GB"/>
        </w:rPr>
        <w:t>Statutory Appointments</w:t>
      </w:r>
      <w:bookmarkEnd w:id="60"/>
      <w:r w:rsidR="00D736B0">
        <w:rPr>
          <w:rFonts w:ascii="Arial" w:eastAsia="Times New Roman" w:hAnsi="Arial" w:cs="Arial"/>
          <w:b/>
          <w:szCs w:val="20"/>
          <w:lang w:val="en-GB"/>
        </w:rPr>
        <w:t xml:space="preserve"> </w:t>
      </w:r>
    </w:p>
    <w:p w14:paraId="3D1B5694" w14:textId="77777777" w:rsidR="00E60059" w:rsidRDefault="00FF67C4" w:rsidP="00FF67C4">
      <w:pPr>
        <w:spacing w:after="0" w:line="240" w:lineRule="auto"/>
        <w:jc w:val="both"/>
        <w:rPr>
          <w:rFonts w:ascii="Arial" w:eastAsia="PMingLiU" w:hAnsi="Arial" w:cs="Times New Roman"/>
          <w:lang w:val="en-US"/>
        </w:rPr>
      </w:pPr>
      <w:r w:rsidRPr="00FF67C4">
        <w:rPr>
          <w:rFonts w:ascii="Arial" w:eastAsia="PMingLiU" w:hAnsi="Arial" w:cs="Times New Roman"/>
          <w:lang w:val="en-US"/>
        </w:rPr>
        <w:t>For the duration of the contract, and all appointed contractors shall appoint competent employees who will meet the requirements of the OHS Act. Where appointments are made, contractors shall ensure that the appointees have been suitably trained and or informed of their responsibilities before getting them to accept such appointment. The relevant statutory appointments shall be made in accordance with the requirements of the OHS Act which includes the requirement of a competent person being appointed in the relevant roles. The statutory appointments should include but not limited to the following:</w:t>
      </w:r>
    </w:p>
    <w:p w14:paraId="3D88FB58" w14:textId="40F9A8FB" w:rsidR="00FF67C4" w:rsidRPr="00E60059" w:rsidRDefault="00E60059" w:rsidP="00260818">
      <w:pPr>
        <w:pStyle w:val="ListParagraph"/>
        <w:numPr>
          <w:ilvl w:val="0"/>
          <w:numId w:val="58"/>
        </w:numPr>
        <w:spacing w:after="0" w:line="240" w:lineRule="auto"/>
        <w:jc w:val="both"/>
        <w:rPr>
          <w:rFonts w:ascii="Arial" w:eastAsia="PMingLiU" w:hAnsi="Arial" w:cs="Times New Roman"/>
          <w:lang w:val="en-US"/>
        </w:rPr>
      </w:pPr>
      <w:r>
        <w:rPr>
          <w:rFonts w:ascii="Arial" w:eastAsia="PMingLiU" w:hAnsi="Arial" w:cs="Times New Roman"/>
          <w:lang w:val="en-US"/>
        </w:rPr>
        <w:t>Appointee 16.2</w:t>
      </w:r>
    </w:p>
    <w:p w14:paraId="4B1F239A" w14:textId="77777777" w:rsidR="00FF67C4" w:rsidRPr="00260818" w:rsidRDefault="00FF67C4" w:rsidP="00260818">
      <w:pPr>
        <w:spacing w:after="0" w:line="240" w:lineRule="auto"/>
        <w:ind w:left="1260"/>
        <w:jc w:val="both"/>
        <w:rPr>
          <w:rFonts w:ascii="Arial" w:eastAsia="PMingLiU" w:hAnsi="Arial" w:cs="Times New Roman"/>
          <w:sz w:val="6"/>
          <w:szCs w:val="20"/>
          <w:lang w:val="en-US"/>
        </w:rPr>
      </w:pPr>
    </w:p>
    <w:p w14:paraId="04A5B379" w14:textId="77777777" w:rsidR="00FF67C4" w:rsidRPr="00FF67C4" w:rsidRDefault="00FF67C4" w:rsidP="00260818">
      <w:pPr>
        <w:numPr>
          <w:ilvl w:val="0"/>
          <w:numId w:val="5"/>
        </w:numPr>
        <w:spacing w:after="0" w:line="240" w:lineRule="auto"/>
        <w:ind w:left="567" w:hanging="283"/>
        <w:jc w:val="both"/>
        <w:rPr>
          <w:rFonts w:ascii="Arial" w:eastAsia="PMingLiU" w:hAnsi="Arial" w:cs="Times New Roman"/>
          <w:lang w:val="en-US"/>
        </w:rPr>
      </w:pPr>
      <w:r w:rsidRPr="00FF67C4">
        <w:rPr>
          <w:rFonts w:ascii="Arial" w:eastAsia="PMingLiU" w:hAnsi="Arial" w:cs="Times New Roman"/>
          <w:lang w:val="en-US"/>
        </w:rPr>
        <w:t>OHS Act Construction Regulation 8(1) - Construction Manager (Full time)|</w:t>
      </w:r>
    </w:p>
    <w:p w14:paraId="63E2EB57" w14:textId="77777777" w:rsidR="00FF67C4" w:rsidRPr="00FF67C4" w:rsidRDefault="00FF67C4" w:rsidP="00FF67C4">
      <w:pPr>
        <w:numPr>
          <w:ilvl w:val="0"/>
          <w:numId w:val="5"/>
        </w:numPr>
        <w:spacing w:line="240" w:lineRule="auto"/>
        <w:ind w:left="567" w:hanging="283"/>
        <w:jc w:val="both"/>
        <w:rPr>
          <w:rFonts w:ascii="Arial" w:eastAsia="PMingLiU" w:hAnsi="Arial" w:cs="Times New Roman"/>
          <w:lang w:val="en-US"/>
        </w:rPr>
      </w:pPr>
      <w:r w:rsidRPr="00FF67C4">
        <w:rPr>
          <w:rFonts w:ascii="Arial" w:eastAsia="PMingLiU" w:hAnsi="Arial" w:cs="Times New Roman"/>
          <w:lang w:val="en-US"/>
        </w:rPr>
        <w:t>OHS Act Construction Regulation 8(7) – Assistant Construction Supervisor</w:t>
      </w:r>
    </w:p>
    <w:p w14:paraId="136B6643" w14:textId="77777777" w:rsidR="00FF67C4" w:rsidRPr="00FF67C4" w:rsidRDefault="00FF67C4" w:rsidP="00FF67C4">
      <w:pPr>
        <w:numPr>
          <w:ilvl w:val="0"/>
          <w:numId w:val="5"/>
        </w:numPr>
        <w:spacing w:line="240" w:lineRule="auto"/>
        <w:ind w:left="567" w:hanging="283"/>
        <w:jc w:val="both"/>
        <w:rPr>
          <w:rFonts w:ascii="Arial" w:eastAsia="PMingLiU" w:hAnsi="Arial" w:cs="Times New Roman"/>
          <w:lang w:val="en-US"/>
        </w:rPr>
      </w:pPr>
      <w:r w:rsidRPr="00FF67C4">
        <w:rPr>
          <w:rFonts w:ascii="Arial" w:eastAsia="PMingLiU" w:hAnsi="Arial" w:cs="Times New Roman"/>
          <w:lang w:val="en-US"/>
        </w:rPr>
        <w:t>OHS Act Construction Regulation 8(5) – Construction Health and Safety Officer</w:t>
      </w:r>
    </w:p>
    <w:p w14:paraId="1A3EE345" w14:textId="77777777" w:rsidR="00FF67C4" w:rsidRPr="003229C8" w:rsidRDefault="00FF67C4" w:rsidP="003229C8">
      <w:pPr>
        <w:numPr>
          <w:ilvl w:val="0"/>
          <w:numId w:val="5"/>
        </w:numPr>
        <w:spacing w:line="240" w:lineRule="auto"/>
        <w:ind w:left="567" w:hanging="283"/>
        <w:jc w:val="both"/>
        <w:rPr>
          <w:rFonts w:ascii="Arial" w:eastAsia="PMingLiU" w:hAnsi="Arial" w:cs="Times New Roman"/>
          <w:lang w:val="en-US"/>
        </w:rPr>
      </w:pPr>
      <w:r w:rsidRPr="00FF67C4">
        <w:rPr>
          <w:rFonts w:ascii="Arial" w:eastAsia="PMingLiU" w:hAnsi="Arial" w:cs="Times New Roman"/>
          <w:lang w:val="en-US"/>
        </w:rPr>
        <w:t>OHS Act General Administrative Regulation 9(2) – Incident Investigator</w:t>
      </w:r>
    </w:p>
    <w:p w14:paraId="79A19A1E" w14:textId="4A3DF2DE" w:rsidR="00FF67C4" w:rsidRPr="00FF67C4" w:rsidRDefault="00FF67C4" w:rsidP="00FF67C4">
      <w:pPr>
        <w:numPr>
          <w:ilvl w:val="0"/>
          <w:numId w:val="5"/>
        </w:numPr>
        <w:spacing w:line="240" w:lineRule="auto"/>
        <w:ind w:left="567" w:hanging="283"/>
        <w:jc w:val="both"/>
        <w:rPr>
          <w:rFonts w:ascii="Arial" w:eastAsia="PMingLiU" w:hAnsi="Arial" w:cs="Times New Roman"/>
          <w:lang w:val="en-US"/>
        </w:rPr>
      </w:pPr>
      <w:r w:rsidRPr="00FF67C4">
        <w:rPr>
          <w:rFonts w:ascii="Arial" w:eastAsia="PMingLiU" w:hAnsi="Arial" w:cs="Times New Roman"/>
          <w:lang w:val="en-US"/>
        </w:rPr>
        <w:t xml:space="preserve">OHS Act Hazardous Chemical Substances Regulation 3(3) Hazardous Chemical Substances Co-coordinator </w:t>
      </w:r>
      <w:r w:rsidR="00260818">
        <w:rPr>
          <w:rFonts w:ascii="Arial" w:eastAsia="PMingLiU" w:hAnsi="Arial" w:cs="Times New Roman"/>
          <w:lang w:val="en-US"/>
        </w:rPr>
        <w:t xml:space="preserve">if </w:t>
      </w:r>
    </w:p>
    <w:p w14:paraId="47A258C0" w14:textId="76156AC3" w:rsidR="00FF67C4" w:rsidRPr="00FF67C4" w:rsidRDefault="00FF67C4" w:rsidP="00FF67C4">
      <w:pPr>
        <w:numPr>
          <w:ilvl w:val="0"/>
          <w:numId w:val="5"/>
        </w:numPr>
        <w:spacing w:line="240" w:lineRule="auto"/>
        <w:ind w:left="567" w:hanging="283"/>
        <w:jc w:val="both"/>
        <w:rPr>
          <w:rFonts w:ascii="Arial" w:eastAsia="PMingLiU" w:hAnsi="Arial" w:cs="Times New Roman"/>
          <w:lang w:val="en-US"/>
        </w:rPr>
      </w:pPr>
      <w:r w:rsidRPr="00FF67C4">
        <w:rPr>
          <w:rFonts w:ascii="Arial" w:eastAsia="PMingLiU" w:hAnsi="Arial" w:cs="Times New Roman"/>
          <w:lang w:val="en-US"/>
        </w:rPr>
        <w:lastRenderedPageBreak/>
        <w:t>OHS Act, Section 17 – Health and Safety Representative.</w:t>
      </w:r>
      <w:r w:rsidR="00260818">
        <w:rPr>
          <w:rFonts w:ascii="Arial" w:eastAsia="PMingLiU" w:hAnsi="Arial" w:cs="Times New Roman"/>
          <w:lang w:val="en-US"/>
        </w:rPr>
        <w:t>(if applicable)</w:t>
      </w:r>
    </w:p>
    <w:p w14:paraId="3A338E4C" w14:textId="0D93FC37" w:rsidR="00FF67C4" w:rsidRPr="00FF67C4" w:rsidRDefault="00FF67C4" w:rsidP="00FF67C4">
      <w:pPr>
        <w:numPr>
          <w:ilvl w:val="0"/>
          <w:numId w:val="5"/>
        </w:numPr>
        <w:spacing w:line="240" w:lineRule="auto"/>
        <w:ind w:left="567" w:hanging="283"/>
        <w:jc w:val="both"/>
        <w:rPr>
          <w:rFonts w:ascii="Arial" w:eastAsia="PMingLiU" w:hAnsi="Arial" w:cs="Times New Roman"/>
          <w:lang w:val="en-US"/>
        </w:rPr>
      </w:pPr>
      <w:r w:rsidRPr="00FF67C4">
        <w:rPr>
          <w:rFonts w:ascii="Arial" w:eastAsia="PMingLiU" w:hAnsi="Arial" w:cs="Times New Roman"/>
          <w:lang w:val="en-US"/>
        </w:rPr>
        <w:t>OHS Act General Machinery Regulation 2(1) – Supervision of Machinery</w:t>
      </w:r>
      <w:r w:rsidR="00260818">
        <w:rPr>
          <w:rFonts w:ascii="Arial" w:eastAsia="PMingLiU" w:hAnsi="Arial" w:cs="Times New Roman"/>
          <w:lang w:val="en-US"/>
        </w:rPr>
        <w:t>(N/A)</w:t>
      </w:r>
    </w:p>
    <w:p w14:paraId="66E6DD90" w14:textId="77777777" w:rsidR="00FF67C4" w:rsidRPr="00FF67C4" w:rsidRDefault="00FF67C4" w:rsidP="00FF67C4">
      <w:pPr>
        <w:numPr>
          <w:ilvl w:val="0"/>
          <w:numId w:val="5"/>
        </w:numPr>
        <w:tabs>
          <w:tab w:val="num" w:pos="1260"/>
        </w:tabs>
        <w:spacing w:line="240" w:lineRule="auto"/>
        <w:ind w:left="567" w:hanging="283"/>
        <w:jc w:val="both"/>
        <w:rPr>
          <w:rFonts w:ascii="Arial" w:eastAsia="PMingLiU" w:hAnsi="Arial" w:cs="Times New Roman"/>
          <w:lang w:val="en-US"/>
        </w:rPr>
      </w:pPr>
      <w:r w:rsidRPr="00FF67C4">
        <w:rPr>
          <w:rFonts w:ascii="Arial" w:eastAsia="PMingLiU" w:hAnsi="Arial" w:cs="Times New Roman"/>
          <w:lang w:val="en-US"/>
        </w:rPr>
        <w:t>OHS Act Construction Regulation 7(1)(V) Appointment of a Contractor (if appointing subcontractors)</w:t>
      </w:r>
    </w:p>
    <w:p w14:paraId="41CEC2FE" w14:textId="77777777" w:rsidR="00FF67C4" w:rsidRPr="00FF67C4" w:rsidRDefault="00FF67C4" w:rsidP="00FF67C4">
      <w:pPr>
        <w:numPr>
          <w:ilvl w:val="0"/>
          <w:numId w:val="5"/>
        </w:numPr>
        <w:tabs>
          <w:tab w:val="num" w:pos="1260"/>
        </w:tabs>
        <w:spacing w:line="240" w:lineRule="auto"/>
        <w:ind w:left="567" w:hanging="283"/>
        <w:jc w:val="both"/>
        <w:rPr>
          <w:rFonts w:ascii="Arial" w:eastAsia="PMingLiU" w:hAnsi="Arial" w:cs="Times New Roman"/>
          <w:lang w:val="en-US"/>
        </w:rPr>
      </w:pPr>
      <w:r w:rsidRPr="00FF67C4">
        <w:rPr>
          <w:rFonts w:ascii="Arial" w:eastAsia="PMingLiU" w:hAnsi="Arial" w:cs="Times New Roman"/>
          <w:lang w:val="en-US"/>
        </w:rPr>
        <w:t>OHS Act Construction Regulation 9(1) - Person to Compile Risk Assessments</w:t>
      </w:r>
    </w:p>
    <w:p w14:paraId="341B5068" w14:textId="77777777" w:rsidR="00FF67C4" w:rsidRPr="00FF67C4" w:rsidRDefault="00FF67C4" w:rsidP="00FF67C4">
      <w:pPr>
        <w:numPr>
          <w:ilvl w:val="0"/>
          <w:numId w:val="5"/>
        </w:numPr>
        <w:tabs>
          <w:tab w:val="num" w:pos="1260"/>
        </w:tabs>
        <w:spacing w:line="240" w:lineRule="auto"/>
        <w:ind w:left="567" w:hanging="283"/>
        <w:jc w:val="both"/>
        <w:rPr>
          <w:rFonts w:ascii="Arial" w:eastAsia="PMingLiU" w:hAnsi="Arial" w:cs="Times New Roman"/>
          <w:lang w:val="en-US"/>
        </w:rPr>
      </w:pPr>
      <w:r w:rsidRPr="00FF67C4">
        <w:rPr>
          <w:rFonts w:ascii="Arial" w:eastAsia="PMingLiU" w:hAnsi="Arial" w:cs="Times New Roman"/>
          <w:lang w:val="en-US"/>
        </w:rPr>
        <w:t>OHS Act Construction Regulation 10(1) - Competent Person to Compile Fall Protection Plan</w:t>
      </w:r>
      <w:r w:rsidRPr="00FF67C4">
        <w:rPr>
          <w:rFonts w:ascii="Arial" w:eastAsia="PMingLiU" w:hAnsi="Arial" w:cs="Times New Roman"/>
          <w:lang w:val="en-US"/>
        </w:rPr>
        <w:tab/>
      </w:r>
    </w:p>
    <w:p w14:paraId="708BC765" w14:textId="02B9FF21" w:rsidR="00FF67C4" w:rsidRDefault="00FF67C4" w:rsidP="00FF67C4">
      <w:pPr>
        <w:numPr>
          <w:ilvl w:val="0"/>
          <w:numId w:val="5"/>
        </w:numPr>
        <w:spacing w:line="240" w:lineRule="auto"/>
        <w:ind w:left="567" w:hanging="283"/>
        <w:jc w:val="both"/>
        <w:rPr>
          <w:rFonts w:ascii="Arial" w:eastAsia="PMingLiU" w:hAnsi="Arial" w:cs="Times New Roman"/>
          <w:lang w:val="en-US"/>
        </w:rPr>
      </w:pPr>
      <w:r w:rsidRPr="00FF67C4">
        <w:rPr>
          <w:rFonts w:ascii="Arial" w:eastAsia="PMingLiU" w:hAnsi="Arial" w:cs="Times New Roman"/>
          <w:lang w:val="en-US"/>
        </w:rPr>
        <w:t>OHS Act:  Construction Regulations 23(1)(d)(</w:t>
      </w:r>
      <w:proofErr w:type="spellStart"/>
      <w:r w:rsidRPr="00FF67C4">
        <w:rPr>
          <w:rFonts w:ascii="Arial" w:eastAsia="PMingLiU" w:hAnsi="Arial" w:cs="Times New Roman"/>
          <w:lang w:val="en-US"/>
        </w:rPr>
        <w:t>i</w:t>
      </w:r>
      <w:proofErr w:type="spellEnd"/>
      <w:r w:rsidRPr="00FF67C4">
        <w:rPr>
          <w:rFonts w:ascii="Arial" w:eastAsia="PMingLiU" w:hAnsi="Arial" w:cs="Times New Roman"/>
          <w:lang w:val="en-US"/>
        </w:rPr>
        <w:t>) Construction Vehicle and Mobile Plant Operator</w:t>
      </w:r>
    </w:p>
    <w:p w14:paraId="347D567A" w14:textId="5388D2C9" w:rsidR="003C0F71" w:rsidRDefault="003C0F71" w:rsidP="003C0F71">
      <w:pPr>
        <w:numPr>
          <w:ilvl w:val="0"/>
          <w:numId w:val="5"/>
        </w:numPr>
        <w:spacing w:line="240" w:lineRule="auto"/>
        <w:ind w:left="567" w:hanging="283"/>
        <w:jc w:val="both"/>
        <w:rPr>
          <w:rFonts w:ascii="Arial" w:eastAsia="PMingLiU" w:hAnsi="Arial" w:cs="Times New Roman"/>
          <w:lang w:val="en-US"/>
        </w:rPr>
      </w:pPr>
      <w:r w:rsidRPr="00FF67C4">
        <w:rPr>
          <w:rFonts w:ascii="Arial" w:eastAsia="PMingLiU" w:hAnsi="Arial" w:cs="Times New Roman"/>
          <w:lang w:val="en-US"/>
        </w:rPr>
        <w:t xml:space="preserve">OHS Act:  Construction Regulations 24(c)  Electrical Installations and </w:t>
      </w:r>
      <w:r w:rsidR="00260818">
        <w:rPr>
          <w:rFonts w:ascii="Arial" w:eastAsia="PMingLiU" w:hAnsi="Arial" w:cs="Times New Roman"/>
          <w:lang w:val="en-US"/>
        </w:rPr>
        <w:t>Machinery on construction sites(N/A)</w:t>
      </w:r>
    </w:p>
    <w:p w14:paraId="0A376AD1" w14:textId="65EDC00D" w:rsidR="003C0F71" w:rsidRPr="003C0F71" w:rsidRDefault="003C0F71" w:rsidP="003C0F71">
      <w:pPr>
        <w:numPr>
          <w:ilvl w:val="0"/>
          <w:numId w:val="5"/>
        </w:numPr>
        <w:spacing w:line="240" w:lineRule="auto"/>
        <w:ind w:left="567" w:hanging="283"/>
        <w:jc w:val="both"/>
        <w:rPr>
          <w:rFonts w:ascii="Arial" w:eastAsia="PMingLiU" w:hAnsi="Arial" w:cs="Times New Roman"/>
          <w:lang w:val="en-US"/>
        </w:rPr>
      </w:pPr>
      <w:r w:rsidRPr="00FF67C4">
        <w:rPr>
          <w:rFonts w:ascii="Arial" w:eastAsia="PMingLiU" w:hAnsi="Arial" w:cs="Times New Roman"/>
          <w:lang w:val="en-US"/>
        </w:rPr>
        <w:t>OHS Act:  Construction Regulations 28(a) Stacking and Storage Supervisor on Construction sites</w:t>
      </w:r>
      <w:r w:rsidR="00260818">
        <w:rPr>
          <w:rFonts w:ascii="Arial" w:eastAsia="PMingLiU" w:hAnsi="Arial" w:cs="Times New Roman"/>
          <w:lang w:val="en-US"/>
        </w:rPr>
        <w:t>,</w:t>
      </w:r>
      <w:r w:rsidR="00260818" w:rsidRPr="00260818">
        <w:rPr>
          <w:rFonts w:ascii="Arial" w:eastAsia="PMingLiU" w:hAnsi="Arial" w:cs="Times New Roman"/>
          <w:lang w:val="en-US"/>
        </w:rPr>
        <w:t xml:space="preserve"> </w:t>
      </w:r>
      <w:r w:rsidR="00260818">
        <w:rPr>
          <w:rFonts w:ascii="Arial" w:eastAsia="PMingLiU" w:hAnsi="Arial" w:cs="Times New Roman"/>
          <w:lang w:val="en-US"/>
        </w:rPr>
        <w:t>(N/A)</w:t>
      </w:r>
      <w:r w:rsidRPr="00FF67C4">
        <w:rPr>
          <w:rFonts w:ascii="Arial" w:eastAsia="PMingLiU" w:hAnsi="Arial" w:cs="Times New Roman"/>
          <w:lang w:val="en-US"/>
        </w:rPr>
        <w:t xml:space="preserve"> </w:t>
      </w:r>
    </w:p>
    <w:p w14:paraId="3D6D72D7" w14:textId="6CED921B" w:rsidR="00FF67C4" w:rsidRPr="00497D6C" w:rsidRDefault="00FF67C4" w:rsidP="003229C8">
      <w:pPr>
        <w:numPr>
          <w:ilvl w:val="0"/>
          <w:numId w:val="5"/>
        </w:numPr>
        <w:spacing w:line="240" w:lineRule="auto"/>
        <w:ind w:left="567" w:hanging="283"/>
        <w:jc w:val="both"/>
        <w:rPr>
          <w:rFonts w:ascii="Arial" w:eastAsia="PMingLiU" w:hAnsi="Arial" w:cs="Times New Roman"/>
          <w:lang w:val="en-US"/>
        </w:rPr>
      </w:pPr>
      <w:r w:rsidRPr="00497D6C">
        <w:rPr>
          <w:rFonts w:ascii="Arial" w:eastAsia="PMingLiU" w:hAnsi="Arial" w:cs="Times New Roman"/>
          <w:lang w:val="en-US"/>
        </w:rPr>
        <w:t>OHS Act:  Construction Regulations 24(c</w:t>
      </w:r>
      <w:r w:rsidR="005B2CB8" w:rsidRPr="00497D6C">
        <w:rPr>
          <w:rFonts w:ascii="Arial" w:eastAsia="PMingLiU" w:hAnsi="Arial" w:cs="Times New Roman"/>
          <w:lang w:val="en-US"/>
        </w:rPr>
        <w:t xml:space="preserve">) </w:t>
      </w:r>
      <w:r w:rsidR="00497D6C" w:rsidRPr="00497D6C">
        <w:rPr>
          <w:rFonts w:ascii="Arial" w:eastAsia="PMingLiU" w:hAnsi="Arial" w:cs="Times New Roman"/>
          <w:lang w:val="en-US"/>
        </w:rPr>
        <w:t>Elect construction</w:t>
      </w:r>
      <w:r w:rsidRPr="00497D6C">
        <w:rPr>
          <w:rFonts w:ascii="Arial" w:eastAsia="PMingLiU" w:hAnsi="Arial" w:cs="Times New Roman"/>
          <w:lang w:val="en-US"/>
        </w:rPr>
        <w:t xml:space="preserve"> sites </w:t>
      </w:r>
      <w:r w:rsidR="00260818">
        <w:rPr>
          <w:rFonts w:ascii="Arial" w:eastAsia="PMingLiU" w:hAnsi="Arial" w:cs="Times New Roman"/>
          <w:lang w:val="en-US"/>
        </w:rPr>
        <w:t>(N/A)</w:t>
      </w:r>
    </w:p>
    <w:p w14:paraId="2ADB7367" w14:textId="710AF869" w:rsidR="00FF67C4" w:rsidRPr="00FF67C4" w:rsidRDefault="00FF67C4" w:rsidP="00FF67C4">
      <w:pPr>
        <w:numPr>
          <w:ilvl w:val="0"/>
          <w:numId w:val="5"/>
        </w:numPr>
        <w:spacing w:line="240" w:lineRule="auto"/>
        <w:ind w:left="567" w:hanging="283"/>
        <w:jc w:val="both"/>
        <w:rPr>
          <w:rFonts w:ascii="Arial" w:eastAsia="PMingLiU" w:hAnsi="Arial" w:cs="Times New Roman"/>
          <w:lang w:val="en-US"/>
        </w:rPr>
      </w:pPr>
      <w:r w:rsidRPr="00FF67C4">
        <w:rPr>
          <w:rFonts w:ascii="Arial" w:eastAsia="PMingLiU" w:hAnsi="Arial" w:cs="Times New Roman"/>
          <w:lang w:val="en-US"/>
        </w:rPr>
        <w:t>OHS Act:  Construction Regulations 29(h) Firefighting Equipment Inspector</w:t>
      </w:r>
      <w:r w:rsidR="00260818">
        <w:rPr>
          <w:rFonts w:ascii="Arial" w:eastAsia="PMingLiU" w:hAnsi="Arial" w:cs="Times New Roman"/>
          <w:lang w:val="en-US"/>
        </w:rPr>
        <w:t>(N/A)</w:t>
      </w:r>
    </w:p>
    <w:p w14:paraId="3FE71354" w14:textId="77777777" w:rsidR="00FF67C4" w:rsidRPr="00FF67C4" w:rsidRDefault="00FF67C4" w:rsidP="00FF67C4">
      <w:pPr>
        <w:numPr>
          <w:ilvl w:val="0"/>
          <w:numId w:val="5"/>
        </w:numPr>
        <w:spacing w:line="240" w:lineRule="auto"/>
        <w:ind w:left="567" w:hanging="283"/>
        <w:jc w:val="both"/>
        <w:rPr>
          <w:lang w:val="en-GB"/>
        </w:rPr>
      </w:pPr>
      <w:r w:rsidRPr="00FF67C4">
        <w:rPr>
          <w:rFonts w:ascii="Arial" w:eastAsia="PMingLiU" w:hAnsi="Arial" w:cs="Times New Roman"/>
          <w:lang w:val="en-US"/>
        </w:rPr>
        <w:t>OHS Act General Safety Regulations 3(4) – First Aider/s</w:t>
      </w:r>
    </w:p>
    <w:p w14:paraId="1EDD6059" w14:textId="77777777" w:rsidR="00FF67C4" w:rsidRPr="00FF67C4" w:rsidRDefault="00FF67C4" w:rsidP="00FF67C4">
      <w:pPr>
        <w:rPr>
          <w:rFonts w:ascii="Arial" w:hAnsi="Arial" w:cs="Arial"/>
          <w:b/>
          <w:lang w:val="en-GB"/>
        </w:rPr>
      </w:pPr>
      <w:r w:rsidRPr="00FF67C4">
        <w:rPr>
          <w:rFonts w:ascii="Arial" w:eastAsia="Times New Roman" w:hAnsi="Arial" w:cs="Arial"/>
          <w:b/>
          <w:bCs/>
          <w:szCs w:val="20"/>
          <w:lang w:val="en-GB"/>
        </w:rPr>
        <w:t>3.9.1</w:t>
      </w:r>
      <w:r w:rsidRPr="00FF67C4">
        <w:rPr>
          <w:rFonts w:ascii="Arial" w:eastAsia="Times New Roman" w:hAnsi="Arial" w:cs="Arial"/>
          <w:b/>
          <w:szCs w:val="20"/>
          <w:lang w:val="en-GB"/>
        </w:rPr>
        <w:t xml:space="preserve"> Non-statutory appointments</w:t>
      </w:r>
    </w:p>
    <w:p w14:paraId="2DC60036" w14:textId="77777777" w:rsidR="00FF67C4" w:rsidRPr="00FF67C4" w:rsidRDefault="00FF67C4" w:rsidP="00FF67C4">
      <w:pPr>
        <w:numPr>
          <w:ilvl w:val="0"/>
          <w:numId w:val="5"/>
        </w:numPr>
        <w:spacing w:line="240" w:lineRule="auto"/>
        <w:ind w:left="567" w:hanging="283"/>
        <w:jc w:val="both"/>
        <w:rPr>
          <w:rFonts w:ascii="Arial" w:eastAsia="PMingLiU" w:hAnsi="Arial" w:cs="Times New Roman"/>
          <w:lang w:val="en-US"/>
        </w:rPr>
      </w:pPr>
      <w:r w:rsidRPr="00FF67C4">
        <w:rPr>
          <w:rFonts w:ascii="Arial" w:eastAsia="PMingLiU" w:hAnsi="Arial" w:cs="Times New Roman"/>
          <w:lang w:val="en-US"/>
        </w:rPr>
        <w:t xml:space="preserve">Eskom requirement – Emergency Planning Co-coordinator </w:t>
      </w:r>
    </w:p>
    <w:p w14:paraId="2002F534" w14:textId="77777777" w:rsidR="00FF67C4" w:rsidRPr="00FF67C4" w:rsidRDefault="00FF67C4" w:rsidP="00FF67C4">
      <w:pPr>
        <w:numPr>
          <w:ilvl w:val="0"/>
          <w:numId w:val="5"/>
        </w:numPr>
        <w:spacing w:line="240" w:lineRule="auto"/>
        <w:ind w:left="567" w:hanging="283"/>
        <w:jc w:val="both"/>
        <w:rPr>
          <w:rFonts w:ascii="Arial" w:hAnsi="Arial" w:cs="Arial"/>
          <w:lang w:val="en-GB"/>
        </w:rPr>
      </w:pPr>
      <w:r w:rsidRPr="00FF67C4">
        <w:rPr>
          <w:rFonts w:ascii="Arial" w:eastAsia="PMingLiU" w:hAnsi="Arial" w:cs="Times New Roman"/>
          <w:lang w:val="en-US"/>
        </w:rPr>
        <w:t>Eskom requirement - Chairperson of Health and Safety Committee</w:t>
      </w:r>
    </w:p>
    <w:p w14:paraId="2C85A0B6" w14:textId="77777777" w:rsidR="00FF67C4" w:rsidRPr="00FF67C4" w:rsidRDefault="00FF67C4" w:rsidP="00FF67C4">
      <w:pPr>
        <w:keepNext/>
        <w:keepLines/>
        <w:numPr>
          <w:ilvl w:val="1"/>
          <w:numId w:val="1"/>
        </w:numPr>
        <w:tabs>
          <w:tab w:val="left" w:pos="567"/>
          <w:tab w:val="left" w:pos="907"/>
        </w:tabs>
        <w:spacing w:before="360" w:line="240" w:lineRule="auto"/>
        <w:ind w:hanging="764"/>
        <w:outlineLvl w:val="1"/>
        <w:rPr>
          <w:rFonts w:asciiTheme="majorHAnsi" w:eastAsiaTheme="majorEastAsia" w:hAnsiTheme="majorHAnsi" w:cstheme="majorBidi"/>
          <w:bCs/>
          <w:color w:val="4F81BD" w:themeColor="accent1"/>
          <w:sz w:val="26"/>
          <w:szCs w:val="26"/>
          <w:lang w:val="en-GB"/>
        </w:rPr>
      </w:pPr>
      <w:bookmarkStart w:id="61" w:name="_Toc438202507"/>
      <w:bookmarkStart w:id="62" w:name="_Toc467681489"/>
      <w:r w:rsidRPr="00FF67C4">
        <w:rPr>
          <w:rFonts w:ascii="Arial" w:eastAsia="Times New Roman" w:hAnsi="Arial" w:cs="Arial"/>
          <w:b/>
          <w:szCs w:val="20"/>
          <w:lang w:val="en-GB"/>
        </w:rPr>
        <w:t>Eskom Life-saving Rules</w:t>
      </w:r>
      <w:bookmarkEnd w:id="61"/>
      <w:bookmarkEnd w:id="62"/>
    </w:p>
    <w:p w14:paraId="1D733146" w14:textId="77777777" w:rsidR="00FF67C4" w:rsidRPr="00FF67C4" w:rsidRDefault="00FF67C4" w:rsidP="00FF67C4">
      <w:pPr>
        <w:numPr>
          <w:ilvl w:val="0"/>
          <w:numId w:val="12"/>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Times New Roman"/>
          <w:lang w:val="en-GB"/>
        </w:rPr>
      </w:pPr>
      <w:r w:rsidRPr="00FF67C4">
        <w:rPr>
          <w:rFonts w:ascii="Arial" w:eastAsia="PMingLiU" w:hAnsi="Arial" w:cs="Times New Roman"/>
          <w:lang w:val="en-GB"/>
        </w:rPr>
        <w:t>Eskom views health and safety in high esteem and encourages that any organisation who performs work for Eskom in Eskom adopt the same view.</w:t>
      </w:r>
    </w:p>
    <w:p w14:paraId="67360506" w14:textId="332B2273" w:rsidR="00FF67C4" w:rsidRPr="00FF67C4" w:rsidRDefault="00FF67C4" w:rsidP="003B4A3C">
      <w:pPr>
        <w:numPr>
          <w:ilvl w:val="0"/>
          <w:numId w:val="12"/>
        </w:numPr>
        <w:tabs>
          <w:tab w:val="left" w:pos="397"/>
          <w:tab w:val="left" w:pos="720"/>
          <w:tab w:val="left" w:pos="792"/>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FF67C4">
        <w:rPr>
          <w:rFonts w:ascii="Arial" w:eastAsia="PMingLiU" w:hAnsi="Arial" w:cs="Arial"/>
          <w:lang w:val="en-GB"/>
        </w:rPr>
        <w:t xml:space="preserve">Five Life-saving rules have been developed that will apply to all Eskom Employees, agents, consultants, and </w:t>
      </w:r>
      <w:r w:rsidRPr="00FF67C4">
        <w:rPr>
          <w:rFonts w:ascii="Arial" w:eastAsia="PMingLiU" w:hAnsi="Arial" w:cs="Arial"/>
          <w:b/>
          <w:lang w:val="en-GB"/>
        </w:rPr>
        <w:t>contractors</w:t>
      </w:r>
      <w:r w:rsidRPr="00FF67C4">
        <w:rPr>
          <w:rFonts w:ascii="Arial" w:eastAsia="PMingLiU" w:hAnsi="Arial" w:cs="Arial"/>
          <w:lang w:val="en-GB"/>
        </w:rPr>
        <w:t xml:space="preserve">. Failure to adhere to these rules by any Eskom </w:t>
      </w:r>
      <w:r w:rsidR="003D48EC" w:rsidRPr="00FF67C4">
        <w:rPr>
          <w:rFonts w:ascii="Arial" w:eastAsia="PMingLiU" w:hAnsi="Arial" w:cs="Arial"/>
          <w:lang w:val="en-GB"/>
        </w:rPr>
        <w:t>employee, Principal</w:t>
      </w:r>
      <w:r w:rsidR="00B6028D" w:rsidRPr="00B6028D">
        <w:rPr>
          <w:rFonts w:ascii="Arial" w:eastAsia="PMingLiU" w:hAnsi="Arial" w:cs="Arial"/>
          <w:b/>
          <w:lang w:val="en-GB"/>
        </w:rPr>
        <w:t xml:space="preserve"> Contractor</w:t>
      </w:r>
      <w:r w:rsidR="00B6028D" w:rsidRPr="00B6028D">
        <w:rPr>
          <w:rFonts w:ascii="Arial" w:eastAsia="PMingLiU" w:hAnsi="Arial" w:cs="Arial"/>
          <w:lang w:val="en-GB"/>
        </w:rPr>
        <w:t xml:space="preserve"> </w:t>
      </w:r>
      <w:r w:rsidR="003D48EC" w:rsidRPr="003D48EC">
        <w:rPr>
          <w:rFonts w:ascii="Arial" w:eastAsia="PMingLiU" w:hAnsi="Arial" w:cs="Arial"/>
          <w:lang w:val="en-GB"/>
        </w:rPr>
        <w:t xml:space="preserve">employee </w:t>
      </w:r>
      <w:r w:rsidRPr="00FF67C4">
        <w:rPr>
          <w:rFonts w:ascii="Arial" w:eastAsia="PMingLiU" w:hAnsi="Arial" w:cs="Arial"/>
          <w:lang w:val="en-GB"/>
        </w:rPr>
        <w:t xml:space="preserve">or </w:t>
      </w:r>
      <w:r w:rsidR="00B6028D" w:rsidRPr="00B6028D">
        <w:rPr>
          <w:rFonts w:ascii="Arial" w:eastAsia="PMingLiU" w:hAnsi="Arial" w:cs="Arial"/>
          <w:b/>
          <w:lang w:val="en-GB"/>
        </w:rPr>
        <w:t>A</w:t>
      </w:r>
      <w:r w:rsidRPr="00B6028D">
        <w:rPr>
          <w:rFonts w:ascii="Arial" w:eastAsia="PMingLiU" w:hAnsi="Arial" w:cs="Arial"/>
          <w:b/>
          <w:lang w:val="en-GB"/>
        </w:rPr>
        <w:t xml:space="preserve">ppointed </w:t>
      </w:r>
      <w:r w:rsidR="00B6028D" w:rsidRPr="00B6028D">
        <w:rPr>
          <w:rFonts w:ascii="Arial" w:eastAsia="PMingLiU" w:hAnsi="Arial" w:cs="Arial"/>
          <w:b/>
          <w:lang w:val="en-GB"/>
        </w:rPr>
        <w:t>C</w:t>
      </w:r>
      <w:r w:rsidRPr="00B6028D">
        <w:rPr>
          <w:rFonts w:ascii="Arial" w:eastAsia="PMingLiU" w:hAnsi="Arial" w:cs="Arial"/>
          <w:b/>
          <w:lang w:val="en-GB"/>
        </w:rPr>
        <w:t>ontractor</w:t>
      </w:r>
      <w:r w:rsidRPr="00FF67C4">
        <w:rPr>
          <w:rFonts w:ascii="Arial" w:eastAsia="PMingLiU" w:hAnsi="Arial" w:cs="Arial"/>
          <w:lang w:val="en-GB"/>
        </w:rPr>
        <w:t xml:space="preserve"> </w:t>
      </w:r>
      <w:proofErr w:type="gramStart"/>
      <w:r w:rsidR="00B6028D">
        <w:rPr>
          <w:rFonts w:ascii="Arial" w:eastAsia="PMingLiU" w:hAnsi="Arial" w:cs="Arial"/>
          <w:lang w:val="en-GB"/>
        </w:rPr>
        <w:t>is</w:t>
      </w:r>
      <w:r w:rsidRPr="00FF67C4">
        <w:rPr>
          <w:rFonts w:ascii="Arial" w:eastAsia="PMingLiU" w:hAnsi="Arial" w:cs="Arial"/>
          <w:lang w:val="en-GB"/>
        </w:rPr>
        <w:t xml:space="preserve"> considered</w:t>
      </w:r>
      <w:proofErr w:type="gramEnd"/>
      <w:r w:rsidRPr="00FF67C4">
        <w:rPr>
          <w:rFonts w:ascii="Arial" w:eastAsia="PMingLiU" w:hAnsi="Arial" w:cs="Arial"/>
          <w:lang w:val="en-GB"/>
        </w:rPr>
        <w:t xml:space="preserve"> a se</w:t>
      </w:r>
      <w:r w:rsidR="003B4A3C">
        <w:rPr>
          <w:rFonts w:ascii="Arial" w:eastAsia="PMingLiU" w:hAnsi="Arial" w:cs="Arial"/>
          <w:lang w:val="en-GB"/>
        </w:rPr>
        <w:t>rious transgression. T</w:t>
      </w:r>
      <w:r w:rsidRPr="00FF67C4">
        <w:rPr>
          <w:rFonts w:ascii="Arial" w:eastAsia="PMingLiU" w:hAnsi="Arial" w:cs="Arial"/>
          <w:lang w:val="en-GB"/>
        </w:rPr>
        <w:t>o prevent serious injury or death of any employee, labour broker or contractor w</w:t>
      </w:r>
      <w:r w:rsidR="003B4A3C">
        <w:rPr>
          <w:rFonts w:ascii="Arial" w:eastAsia="PMingLiU" w:hAnsi="Arial" w:cs="Arial"/>
          <w:lang w:val="en-GB"/>
        </w:rPr>
        <w:t>orking in any area within Eskom t</w:t>
      </w:r>
      <w:r w:rsidR="003B4A3C" w:rsidRPr="003B4A3C">
        <w:rPr>
          <w:rFonts w:ascii="Arial" w:eastAsia="PMingLiU" w:hAnsi="Arial" w:cs="Arial"/>
          <w:lang w:val="en-GB"/>
        </w:rPr>
        <w:t>hese rules are being implemented</w:t>
      </w:r>
    </w:p>
    <w:p w14:paraId="1E6B92AB" w14:textId="24D1CEF9" w:rsidR="00FF67C4" w:rsidRPr="00FF67C4" w:rsidRDefault="00B6028D" w:rsidP="00B6028D">
      <w:pPr>
        <w:numPr>
          <w:ilvl w:val="0"/>
          <w:numId w:val="12"/>
        </w:numPr>
        <w:tabs>
          <w:tab w:val="left" w:pos="397"/>
          <w:tab w:val="left" w:pos="720"/>
          <w:tab w:val="left" w:pos="792"/>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hAnsi="Arial" w:cs="Arial"/>
          <w:lang w:val="en-GB"/>
        </w:rPr>
      </w:pPr>
      <w:r>
        <w:rPr>
          <w:rFonts w:ascii="Arial" w:eastAsia="PMingLiU" w:hAnsi="Arial" w:cs="Arial"/>
          <w:lang w:val="en-GB"/>
        </w:rPr>
        <w:t>Contractor</w:t>
      </w:r>
      <w:r w:rsidR="00FF67C4" w:rsidRPr="00FF67C4">
        <w:rPr>
          <w:rFonts w:ascii="Arial" w:eastAsia="PMingLiU" w:hAnsi="Arial" w:cs="Arial"/>
          <w:lang w:val="en-GB"/>
        </w:rPr>
        <w:t xml:space="preserve"> </w:t>
      </w:r>
      <w:r w:rsidRPr="00FF67C4">
        <w:rPr>
          <w:rFonts w:ascii="Arial" w:eastAsia="PMingLiU" w:hAnsi="Arial" w:cs="Arial"/>
          <w:lang w:val="en-GB"/>
        </w:rPr>
        <w:t>perform</w:t>
      </w:r>
      <w:r>
        <w:rPr>
          <w:rFonts w:ascii="Arial" w:eastAsia="PMingLiU" w:hAnsi="Arial" w:cs="Arial"/>
          <w:lang w:val="en-GB"/>
        </w:rPr>
        <w:t xml:space="preserve">ing </w:t>
      </w:r>
      <w:r w:rsidRPr="00FF67C4">
        <w:rPr>
          <w:rFonts w:ascii="Arial" w:eastAsia="PMingLiU" w:hAnsi="Arial" w:cs="Arial"/>
          <w:lang w:val="en-GB"/>
        </w:rPr>
        <w:t>any</w:t>
      </w:r>
      <w:r w:rsidR="00FF67C4" w:rsidRPr="00FF67C4">
        <w:rPr>
          <w:rFonts w:ascii="Arial" w:eastAsia="PMingLiU" w:hAnsi="Arial" w:cs="Arial"/>
          <w:lang w:val="en-GB"/>
        </w:rPr>
        <w:t xml:space="preserve"> </w:t>
      </w:r>
      <w:r w:rsidRPr="00B6028D">
        <w:rPr>
          <w:rFonts w:ascii="Arial" w:eastAsia="PMingLiU" w:hAnsi="Arial" w:cs="Arial"/>
          <w:lang w:val="en-GB"/>
        </w:rPr>
        <w:t xml:space="preserve">contractual work </w:t>
      </w:r>
      <w:r>
        <w:rPr>
          <w:rFonts w:ascii="Arial" w:eastAsia="PMingLiU" w:hAnsi="Arial" w:cs="Arial"/>
          <w:lang w:val="en-GB"/>
        </w:rPr>
        <w:t xml:space="preserve">on </w:t>
      </w:r>
      <w:r w:rsidR="00FF67C4" w:rsidRPr="00FF67C4">
        <w:rPr>
          <w:rFonts w:ascii="Arial" w:eastAsia="PMingLiU" w:hAnsi="Arial" w:cs="Arial"/>
          <w:lang w:val="en-GB"/>
        </w:rPr>
        <w:t xml:space="preserve">Eskom premises (including delivery of any product), </w:t>
      </w:r>
      <w:r w:rsidRPr="00FF67C4">
        <w:rPr>
          <w:rFonts w:ascii="Arial" w:eastAsia="PMingLiU" w:hAnsi="Arial" w:cs="Arial"/>
          <w:lang w:val="en-GB"/>
        </w:rPr>
        <w:t>any contractor and their employees shall obey then the rules</w:t>
      </w:r>
      <w:r w:rsidR="00FF67C4" w:rsidRPr="00FF67C4">
        <w:rPr>
          <w:rFonts w:ascii="Arial" w:hAnsi="Arial" w:cs="Arial"/>
          <w:lang w:val="en-GB"/>
        </w:rPr>
        <w:t>.</w:t>
      </w:r>
    </w:p>
    <w:p w14:paraId="1FE67BA5" w14:textId="77777777" w:rsidR="00FF67C4" w:rsidRPr="00FF67C4" w:rsidRDefault="00FF67C4" w:rsidP="00FF67C4">
      <w:pPr>
        <w:tabs>
          <w:tab w:val="left" w:pos="397"/>
          <w:tab w:val="left" w:pos="720"/>
          <w:tab w:val="left" w:pos="792"/>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jc w:val="both"/>
        <w:rPr>
          <w:rFonts w:ascii="Arial" w:hAnsi="Arial" w:cs="Arial"/>
          <w:lang w:val="en-GB"/>
        </w:rPr>
      </w:pPr>
    </w:p>
    <w:p w14:paraId="68223464" w14:textId="77777777" w:rsidR="00FF67C4" w:rsidRPr="00FF67C4" w:rsidRDefault="00FF67C4" w:rsidP="00FF67C4">
      <w:pPr>
        <w:spacing w:line="240" w:lineRule="auto"/>
        <w:jc w:val="both"/>
        <w:rPr>
          <w:rFonts w:ascii="Arial" w:hAnsi="Arial" w:cs="Arial"/>
          <w:lang w:val="en-GB"/>
        </w:rPr>
      </w:pPr>
      <w:r w:rsidRPr="00FF67C4">
        <w:rPr>
          <w:rFonts w:ascii="Arial" w:hAnsi="Arial" w:cs="Arial"/>
          <w:lang w:val="en-GB"/>
        </w:rPr>
        <w:t>The rules are:</w:t>
      </w:r>
    </w:p>
    <w:tbl>
      <w:tblPr>
        <w:tblW w:w="9390"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29"/>
        <w:gridCol w:w="8261"/>
      </w:tblGrid>
      <w:tr w:rsidR="00FF67C4" w:rsidRPr="00FF67C4" w14:paraId="14A0A295" w14:textId="77777777" w:rsidTr="00143EA0">
        <w:trPr>
          <w:trHeight w:val="435"/>
          <w:tblCellSpacing w:w="0" w:type="dxa"/>
        </w:trPr>
        <w:tc>
          <w:tcPr>
            <w:tcW w:w="1129" w:type="dxa"/>
            <w:tcBorders>
              <w:top w:val="single" w:sz="4" w:space="0" w:color="auto"/>
              <w:left w:val="single" w:sz="4" w:space="0" w:color="auto"/>
              <w:bottom w:val="single" w:sz="4" w:space="0" w:color="auto"/>
              <w:right w:val="single" w:sz="4" w:space="0" w:color="auto"/>
            </w:tcBorders>
            <w:vAlign w:val="center"/>
            <w:hideMark/>
          </w:tcPr>
          <w:p w14:paraId="0340DD2A" w14:textId="77777777" w:rsidR="00FF67C4" w:rsidRPr="00FF67C4" w:rsidRDefault="00FF67C4" w:rsidP="00FF67C4">
            <w:pPr>
              <w:spacing w:line="240" w:lineRule="auto"/>
              <w:jc w:val="both"/>
              <w:rPr>
                <w:rFonts w:ascii="Arial" w:hAnsi="Arial" w:cs="Arial"/>
                <w:lang w:val="en-GB"/>
              </w:rPr>
            </w:pPr>
            <w:r w:rsidRPr="00FF67C4">
              <w:rPr>
                <w:rFonts w:ascii="Arial" w:hAnsi="Arial" w:cs="Arial"/>
                <w:b/>
                <w:bCs/>
              </w:rPr>
              <w:lastRenderedPageBreak/>
              <w:t>RULE</w:t>
            </w:r>
          </w:p>
        </w:tc>
        <w:tc>
          <w:tcPr>
            <w:tcW w:w="8261" w:type="dxa"/>
            <w:tcBorders>
              <w:top w:val="single" w:sz="4" w:space="0" w:color="auto"/>
              <w:left w:val="single" w:sz="4" w:space="0" w:color="auto"/>
              <w:bottom w:val="single" w:sz="4" w:space="0" w:color="auto"/>
              <w:right w:val="single" w:sz="4" w:space="0" w:color="auto"/>
            </w:tcBorders>
            <w:vAlign w:val="center"/>
            <w:hideMark/>
          </w:tcPr>
          <w:p w14:paraId="6A7138E5" w14:textId="77777777" w:rsidR="00FF67C4" w:rsidRPr="00FF67C4" w:rsidRDefault="00FF67C4" w:rsidP="00FF67C4">
            <w:pPr>
              <w:spacing w:line="240" w:lineRule="auto"/>
              <w:jc w:val="both"/>
              <w:rPr>
                <w:rFonts w:ascii="Arial" w:hAnsi="Arial" w:cs="Arial"/>
                <w:lang w:val="en-GB"/>
              </w:rPr>
            </w:pPr>
            <w:r w:rsidRPr="00FF67C4">
              <w:rPr>
                <w:rFonts w:ascii="Arial" w:hAnsi="Arial" w:cs="Arial"/>
                <w:b/>
                <w:bCs/>
              </w:rPr>
              <w:t>DESCRIPTION OF RULE</w:t>
            </w:r>
          </w:p>
        </w:tc>
      </w:tr>
      <w:tr w:rsidR="00FF67C4" w:rsidRPr="00FF67C4" w14:paraId="0C20BCB3" w14:textId="77777777" w:rsidTr="00260818">
        <w:trPr>
          <w:trHeight w:val="675"/>
          <w:tblCellSpacing w:w="0" w:type="dxa"/>
        </w:trPr>
        <w:tc>
          <w:tcPr>
            <w:tcW w:w="1129" w:type="dxa"/>
            <w:tcBorders>
              <w:top w:val="single" w:sz="4" w:space="0" w:color="auto"/>
              <w:left w:val="single" w:sz="4" w:space="0" w:color="auto"/>
              <w:bottom w:val="single" w:sz="4" w:space="0" w:color="auto"/>
              <w:right w:val="single" w:sz="4" w:space="0" w:color="auto"/>
            </w:tcBorders>
            <w:vAlign w:val="center"/>
            <w:hideMark/>
          </w:tcPr>
          <w:p w14:paraId="7189DC22" w14:textId="77777777" w:rsidR="00FF67C4" w:rsidRPr="00FF67C4" w:rsidRDefault="00FF67C4" w:rsidP="00FF67C4">
            <w:pPr>
              <w:spacing w:line="240" w:lineRule="auto"/>
              <w:jc w:val="both"/>
              <w:rPr>
                <w:rFonts w:ascii="Arial" w:hAnsi="Arial" w:cs="Arial"/>
                <w:lang w:val="en-GB"/>
              </w:rPr>
            </w:pPr>
            <w:r w:rsidRPr="00FF67C4">
              <w:rPr>
                <w:rFonts w:ascii="Arial" w:hAnsi="Arial" w:cs="Arial"/>
                <w:lang w:val="en-GB"/>
              </w:rPr>
              <w:t>Rule 1</w:t>
            </w:r>
          </w:p>
        </w:tc>
        <w:tc>
          <w:tcPr>
            <w:tcW w:w="8261" w:type="dxa"/>
            <w:tcBorders>
              <w:top w:val="single" w:sz="4" w:space="0" w:color="auto"/>
              <w:left w:val="single" w:sz="4" w:space="0" w:color="auto"/>
              <w:bottom w:val="single" w:sz="4" w:space="0" w:color="auto"/>
              <w:right w:val="single" w:sz="4" w:space="0" w:color="auto"/>
            </w:tcBorders>
            <w:vAlign w:val="center"/>
            <w:hideMark/>
          </w:tcPr>
          <w:p w14:paraId="50CEF26C" w14:textId="77777777" w:rsidR="00FF67C4" w:rsidRPr="00FF67C4" w:rsidRDefault="00FF67C4" w:rsidP="00FF67C4">
            <w:pPr>
              <w:spacing w:line="240" w:lineRule="auto"/>
              <w:jc w:val="both"/>
              <w:rPr>
                <w:rFonts w:ascii="Arial" w:hAnsi="Arial" w:cs="Arial"/>
                <w:b/>
                <w:bCs/>
                <w:lang w:val="en-GB"/>
              </w:rPr>
            </w:pPr>
            <w:r w:rsidRPr="00FF67C4">
              <w:rPr>
                <w:rFonts w:ascii="Arial" w:hAnsi="Arial" w:cs="Arial"/>
                <w:b/>
                <w:bCs/>
                <w:lang w:val="en-GB"/>
              </w:rPr>
              <w:t>OPEN, ISOLATE, TEST, EARTH, BOND, AND/OR INSULATE BEFORE TOUCH</w:t>
            </w:r>
          </w:p>
          <w:p w14:paraId="2E36ECA2" w14:textId="77777777" w:rsidR="00FF67C4" w:rsidRPr="00FF67C4" w:rsidRDefault="00FF67C4" w:rsidP="00FF67C4">
            <w:pPr>
              <w:spacing w:line="240" w:lineRule="auto"/>
              <w:jc w:val="both"/>
              <w:rPr>
                <w:rFonts w:ascii="Arial" w:hAnsi="Arial" w:cs="Arial"/>
                <w:lang w:val="en-GB"/>
              </w:rPr>
            </w:pPr>
            <w:r w:rsidRPr="00FF67C4">
              <w:rPr>
                <w:rFonts w:ascii="Arial" w:hAnsi="Arial" w:cs="Arial"/>
                <w:lang w:val="en-GB"/>
              </w:rPr>
              <w:t>( That is plant, any plant operating above 1000 V)</w:t>
            </w:r>
          </w:p>
        </w:tc>
      </w:tr>
      <w:tr w:rsidR="00FF67C4" w:rsidRPr="00FF67C4" w14:paraId="384C77A4" w14:textId="77777777" w:rsidTr="00143EA0">
        <w:trPr>
          <w:trHeight w:val="840"/>
          <w:tblCellSpacing w:w="0" w:type="dxa"/>
        </w:trPr>
        <w:tc>
          <w:tcPr>
            <w:tcW w:w="1129" w:type="dxa"/>
            <w:tcBorders>
              <w:top w:val="single" w:sz="4" w:space="0" w:color="auto"/>
              <w:left w:val="single" w:sz="4" w:space="0" w:color="auto"/>
              <w:bottom w:val="single" w:sz="4" w:space="0" w:color="auto"/>
              <w:right w:val="single" w:sz="4" w:space="0" w:color="auto"/>
            </w:tcBorders>
            <w:vAlign w:val="center"/>
            <w:hideMark/>
          </w:tcPr>
          <w:p w14:paraId="5EF3DB31" w14:textId="77777777" w:rsidR="00FF67C4" w:rsidRPr="00FF67C4" w:rsidRDefault="00FF67C4" w:rsidP="00FF67C4">
            <w:pPr>
              <w:spacing w:line="240" w:lineRule="auto"/>
              <w:jc w:val="both"/>
              <w:rPr>
                <w:rFonts w:ascii="Arial" w:hAnsi="Arial" w:cs="Arial"/>
                <w:lang w:val="en-GB"/>
              </w:rPr>
            </w:pPr>
            <w:r w:rsidRPr="00FF67C4">
              <w:rPr>
                <w:rFonts w:ascii="Arial" w:hAnsi="Arial" w:cs="Arial"/>
              </w:rPr>
              <w:t>Rule 2</w:t>
            </w:r>
          </w:p>
        </w:tc>
        <w:tc>
          <w:tcPr>
            <w:tcW w:w="8261" w:type="dxa"/>
            <w:tcBorders>
              <w:top w:val="single" w:sz="4" w:space="0" w:color="auto"/>
              <w:left w:val="single" w:sz="4" w:space="0" w:color="auto"/>
              <w:bottom w:val="single" w:sz="4" w:space="0" w:color="auto"/>
              <w:right w:val="single" w:sz="4" w:space="0" w:color="auto"/>
            </w:tcBorders>
            <w:vAlign w:val="center"/>
            <w:hideMark/>
          </w:tcPr>
          <w:p w14:paraId="4C2CE188" w14:textId="77777777" w:rsidR="00FF67C4" w:rsidRPr="00FF67C4" w:rsidRDefault="00FF67C4" w:rsidP="00FF67C4">
            <w:pPr>
              <w:spacing w:line="240" w:lineRule="auto"/>
              <w:jc w:val="both"/>
              <w:rPr>
                <w:rFonts w:ascii="Arial" w:hAnsi="Arial" w:cs="Arial"/>
                <w:b/>
                <w:bCs/>
              </w:rPr>
            </w:pPr>
            <w:r w:rsidRPr="00FF67C4">
              <w:rPr>
                <w:rFonts w:ascii="Arial" w:hAnsi="Arial" w:cs="Arial"/>
                <w:b/>
                <w:bCs/>
              </w:rPr>
              <w:t>HOOK UP AT HEIGHTS</w:t>
            </w:r>
          </w:p>
          <w:p w14:paraId="70D50C79" w14:textId="77777777" w:rsidR="00FF67C4" w:rsidRPr="00FF67C4" w:rsidRDefault="00FF67C4" w:rsidP="00FF67C4">
            <w:pPr>
              <w:spacing w:line="240" w:lineRule="auto"/>
              <w:jc w:val="both"/>
              <w:rPr>
                <w:rFonts w:ascii="Arial" w:hAnsi="Arial" w:cs="Arial"/>
                <w:lang w:val="en-GB"/>
              </w:rPr>
            </w:pPr>
            <w:r w:rsidRPr="00FF67C4">
              <w:rPr>
                <w:rFonts w:ascii="Arial" w:hAnsi="Arial" w:cs="Arial"/>
                <w:lang w:val="en-GB"/>
              </w:rPr>
              <w:t>Working at height is defined as any work performed above a stable work surface or where a person puts himself/herself in a position where he/she exposes himself/herself to a fall from or into.</w:t>
            </w:r>
          </w:p>
        </w:tc>
      </w:tr>
      <w:tr w:rsidR="00FF67C4" w:rsidRPr="00FF67C4" w14:paraId="36F3000C" w14:textId="77777777" w:rsidTr="00143EA0">
        <w:trPr>
          <w:trHeight w:val="840"/>
          <w:tblCellSpacing w:w="0" w:type="dxa"/>
        </w:trPr>
        <w:tc>
          <w:tcPr>
            <w:tcW w:w="1129" w:type="dxa"/>
            <w:tcBorders>
              <w:top w:val="single" w:sz="4" w:space="0" w:color="auto"/>
              <w:left w:val="single" w:sz="4" w:space="0" w:color="auto"/>
              <w:bottom w:val="single" w:sz="4" w:space="0" w:color="auto"/>
              <w:right w:val="single" w:sz="4" w:space="0" w:color="auto"/>
            </w:tcBorders>
            <w:vAlign w:val="center"/>
            <w:hideMark/>
          </w:tcPr>
          <w:p w14:paraId="6896A7D1" w14:textId="77777777" w:rsidR="00FF67C4" w:rsidRPr="00FF67C4" w:rsidRDefault="00FF67C4" w:rsidP="00FF67C4">
            <w:pPr>
              <w:spacing w:line="240" w:lineRule="auto"/>
              <w:jc w:val="both"/>
              <w:rPr>
                <w:rFonts w:ascii="Arial" w:hAnsi="Arial" w:cs="Arial"/>
                <w:lang w:val="en-GB"/>
              </w:rPr>
            </w:pPr>
            <w:r w:rsidRPr="00FF67C4">
              <w:rPr>
                <w:rFonts w:ascii="Arial" w:hAnsi="Arial" w:cs="Arial"/>
              </w:rPr>
              <w:t>Rule 3</w:t>
            </w:r>
          </w:p>
        </w:tc>
        <w:tc>
          <w:tcPr>
            <w:tcW w:w="8261" w:type="dxa"/>
            <w:tcBorders>
              <w:top w:val="single" w:sz="4" w:space="0" w:color="auto"/>
              <w:left w:val="single" w:sz="4" w:space="0" w:color="auto"/>
              <w:bottom w:val="single" w:sz="4" w:space="0" w:color="auto"/>
              <w:right w:val="single" w:sz="4" w:space="0" w:color="auto"/>
            </w:tcBorders>
            <w:vAlign w:val="center"/>
            <w:hideMark/>
          </w:tcPr>
          <w:p w14:paraId="76B0E393" w14:textId="77777777" w:rsidR="00FF67C4" w:rsidRPr="00FF67C4" w:rsidRDefault="00FF67C4" w:rsidP="00FF67C4">
            <w:pPr>
              <w:spacing w:line="240" w:lineRule="auto"/>
              <w:jc w:val="both"/>
              <w:rPr>
                <w:rFonts w:ascii="Arial" w:hAnsi="Arial" w:cs="Arial"/>
                <w:b/>
                <w:bCs/>
              </w:rPr>
            </w:pPr>
            <w:r w:rsidRPr="00FF67C4">
              <w:rPr>
                <w:rFonts w:ascii="Arial" w:hAnsi="Arial" w:cs="Arial"/>
                <w:b/>
                <w:bCs/>
              </w:rPr>
              <w:t>BUCKLE UP</w:t>
            </w:r>
          </w:p>
          <w:p w14:paraId="7B1778C2" w14:textId="77777777" w:rsidR="00FF67C4" w:rsidRPr="00FF67C4" w:rsidRDefault="00FF67C4" w:rsidP="00FF67C4">
            <w:pPr>
              <w:spacing w:line="240" w:lineRule="auto"/>
              <w:jc w:val="both"/>
              <w:rPr>
                <w:rFonts w:ascii="Arial" w:hAnsi="Arial" w:cs="Arial"/>
              </w:rPr>
            </w:pPr>
            <w:r w:rsidRPr="00FF67C4">
              <w:rPr>
                <w:rFonts w:ascii="Arial" w:hAnsi="Arial" w:cs="Arial"/>
              </w:rPr>
              <w:t>No person may drive any vehicle on Eskom business and/or on Eskom premises:</w:t>
            </w:r>
          </w:p>
          <w:p w14:paraId="4E809C24" w14:textId="77777777" w:rsidR="00FF67C4" w:rsidRPr="00FF67C4" w:rsidRDefault="00FF67C4" w:rsidP="00FF67C4">
            <w:pPr>
              <w:spacing w:line="240" w:lineRule="auto"/>
              <w:jc w:val="both"/>
              <w:rPr>
                <w:rFonts w:ascii="Arial" w:hAnsi="Arial" w:cs="Arial"/>
                <w:lang w:val="en-GB"/>
              </w:rPr>
            </w:pPr>
            <w:r w:rsidRPr="00FF67C4">
              <w:rPr>
                <w:rFonts w:ascii="Arial" w:hAnsi="Arial" w:cs="Arial"/>
              </w:rPr>
              <w:t xml:space="preserve">Unless the driver and all passengers are wearing seat belts. </w:t>
            </w:r>
          </w:p>
        </w:tc>
      </w:tr>
      <w:tr w:rsidR="00FF67C4" w:rsidRPr="00FF67C4" w14:paraId="6137E39C" w14:textId="77777777" w:rsidTr="00143EA0">
        <w:trPr>
          <w:trHeight w:val="615"/>
          <w:tblCellSpacing w:w="0" w:type="dxa"/>
        </w:trPr>
        <w:tc>
          <w:tcPr>
            <w:tcW w:w="1129" w:type="dxa"/>
            <w:tcBorders>
              <w:top w:val="single" w:sz="4" w:space="0" w:color="auto"/>
              <w:left w:val="single" w:sz="4" w:space="0" w:color="auto"/>
              <w:bottom w:val="single" w:sz="4" w:space="0" w:color="auto"/>
              <w:right w:val="single" w:sz="4" w:space="0" w:color="auto"/>
            </w:tcBorders>
            <w:vAlign w:val="center"/>
            <w:hideMark/>
          </w:tcPr>
          <w:p w14:paraId="2355A693" w14:textId="77777777" w:rsidR="00FF67C4" w:rsidRPr="00FF67C4" w:rsidRDefault="00FF67C4" w:rsidP="00FF67C4">
            <w:pPr>
              <w:spacing w:line="240" w:lineRule="auto"/>
              <w:jc w:val="both"/>
              <w:rPr>
                <w:rFonts w:ascii="Arial" w:hAnsi="Arial" w:cs="Arial"/>
                <w:lang w:val="en-GB"/>
              </w:rPr>
            </w:pPr>
            <w:r w:rsidRPr="00FF67C4">
              <w:rPr>
                <w:rFonts w:ascii="Arial" w:hAnsi="Arial" w:cs="Arial"/>
              </w:rPr>
              <w:t>Rule 4</w:t>
            </w:r>
          </w:p>
        </w:tc>
        <w:tc>
          <w:tcPr>
            <w:tcW w:w="8261" w:type="dxa"/>
            <w:tcBorders>
              <w:top w:val="single" w:sz="4" w:space="0" w:color="auto"/>
              <w:left w:val="single" w:sz="4" w:space="0" w:color="auto"/>
              <w:bottom w:val="single" w:sz="4" w:space="0" w:color="auto"/>
              <w:right w:val="single" w:sz="4" w:space="0" w:color="auto"/>
            </w:tcBorders>
            <w:vAlign w:val="center"/>
            <w:hideMark/>
          </w:tcPr>
          <w:p w14:paraId="27E4238E" w14:textId="77777777" w:rsidR="00FF67C4" w:rsidRPr="00FF67C4" w:rsidRDefault="00FF67C4" w:rsidP="00FF67C4">
            <w:pPr>
              <w:spacing w:line="240" w:lineRule="auto"/>
              <w:jc w:val="both"/>
              <w:rPr>
                <w:rFonts w:ascii="Arial" w:hAnsi="Arial" w:cs="Arial"/>
                <w:b/>
                <w:bCs/>
              </w:rPr>
            </w:pPr>
            <w:r w:rsidRPr="00FF67C4">
              <w:rPr>
                <w:rFonts w:ascii="Arial" w:hAnsi="Arial" w:cs="Arial"/>
                <w:b/>
                <w:bCs/>
              </w:rPr>
              <w:t>BE SOBER</w:t>
            </w:r>
          </w:p>
          <w:p w14:paraId="7634C35E" w14:textId="77777777" w:rsidR="00FF67C4" w:rsidRPr="00FF67C4" w:rsidRDefault="00FF67C4" w:rsidP="00FF67C4">
            <w:pPr>
              <w:spacing w:line="240" w:lineRule="auto"/>
              <w:jc w:val="both"/>
              <w:rPr>
                <w:rFonts w:ascii="Arial" w:hAnsi="Arial" w:cs="Arial"/>
                <w:lang w:val="en-GB"/>
              </w:rPr>
            </w:pPr>
            <w:r w:rsidRPr="00FF67C4">
              <w:rPr>
                <w:rFonts w:ascii="Arial" w:hAnsi="Arial" w:cs="Arial"/>
                <w:lang w:val="en-GB"/>
              </w:rPr>
              <w:t>No person is allowed to be under the influence of intoxicating liquor or drugs while on duty</w:t>
            </w:r>
          </w:p>
        </w:tc>
      </w:tr>
      <w:tr w:rsidR="00FF67C4" w:rsidRPr="00FF67C4" w14:paraId="6D5B3D68" w14:textId="77777777" w:rsidTr="00143EA0">
        <w:trPr>
          <w:trHeight w:val="840"/>
          <w:tblCellSpacing w:w="0" w:type="dxa"/>
        </w:trPr>
        <w:tc>
          <w:tcPr>
            <w:tcW w:w="1129" w:type="dxa"/>
            <w:tcBorders>
              <w:top w:val="single" w:sz="4" w:space="0" w:color="auto"/>
              <w:left w:val="single" w:sz="4" w:space="0" w:color="auto"/>
              <w:bottom w:val="single" w:sz="4" w:space="0" w:color="auto"/>
              <w:right w:val="single" w:sz="4" w:space="0" w:color="auto"/>
            </w:tcBorders>
            <w:vAlign w:val="center"/>
            <w:hideMark/>
          </w:tcPr>
          <w:p w14:paraId="3823B841" w14:textId="77777777" w:rsidR="00FF67C4" w:rsidRPr="00FF67C4" w:rsidRDefault="00FF67C4" w:rsidP="00FF67C4">
            <w:pPr>
              <w:spacing w:line="240" w:lineRule="auto"/>
              <w:jc w:val="both"/>
              <w:rPr>
                <w:rFonts w:ascii="Arial" w:hAnsi="Arial" w:cs="Arial"/>
                <w:lang w:val="en-GB"/>
              </w:rPr>
            </w:pPr>
            <w:r w:rsidRPr="00FF67C4">
              <w:rPr>
                <w:rFonts w:ascii="Arial" w:hAnsi="Arial" w:cs="Arial"/>
              </w:rPr>
              <w:t>Rule 5</w:t>
            </w:r>
          </w:p>
        </w:tc>
        <w:tc>
          <w:tcPr>
            <w:tcW w:w="8261" w:type="dxa"/>
            <w:tcBorders>
              <w:top w:val="single" w:sz="4" w:space="0" w:color="auto"/>
              <w:left w:val="single" w:sz="4" w:space="0" w:color="auto"/>
              <w:bottom w:val="single" w:sz="4" w:space="0" w:color="auto"/>
              <w:right w:val="single" w:sz="4" w:space="0" w:color="auto"/>
            </w:tcBorders>
            <w:vAlign w:val="center"/>
            <w:hideMark/>
          </w:tcPr>
          <w:p w14:paraId="4D60749F" w14:textId="77777777" w:rsidR="00FF67C4" w:rsidRPr="00FF67C4" w:rsidRDefault="00FF67C4" w:rsidP="00FF67C4">
            <w:pPr>
              <w:spacing w:line="240" w:lineRule="auto"/>
              <w:jc w:val="both"/>
              <w:rPr>
                <w:rFonts w:ascii="Arial" w:hAnsi="Arial" w:cs="Arial"/>
                <w:b/>
                <w:bCs/>
              </w:rPr>
            </w:pPr>
            <w:r w:rsidRPr="00FF67C4">
              <w:rPr>
                <w:rFonts w:ascii="Arial" w:hAnsi="Arial" w:cs="Arial"/>
                <w:b/>
                <w:bCs/>
              </w:rPr>
              <w:t>PERMIT TO WORK</w:t>
            </w:r>
          </w:p>
          <w:p w14:paraId="0866DDE5" w14:textId="77777777" w:rsidR="00FF67C4" w:rsidRPr="00FF67C4" w:rsidRDefault="00FF67C4" w:rsidP="00FF67C4">
            <w:pPr>
              <w:spacing w:line="240" w:lineRule="auto"/>
              <w:jc w:val="both"/>
              <w:rPr>
                <w:rFonts w:ascii="Arial" w:hAnsi="Arial" w:cs="Arial"/>
                <w:lang w:val="en-GB"/>
              </w:rPr>
            </w:pPr>
            <w:r w:rsidRPr="00FF67C4">
              <w:rPr>
                <w:rFonts w:ascii="Arial" w:hAnsi="Arial" w:cs="Arial"/>
              </w:rPr>
              <w:t>Where an authorisation limitation exists, no person shall work without the required permit to work.</w:t>
            </w:r>
          </w:p>
        </w:tc>
      </w:tr>
      <w:tr w:rsidR="00143EA0" w:rsidRPr="00FF67C4" w14:paraId="01C409D3" w14:textId="77777777" w:rsidTr="00143EA0">
        <w:trPr>
          <w:trHeight w:val="840"/>
          <w:tblCellSpacing w:w="0" w:type="dxa"/>
        </w:trPr>
        <w:tc>
          <w:tcPr>
            <w:tcW w:w="1129" w:type="dxa"/>
            <w:tcBorders>
              <w:top w:val="single" w:sz="4" w:space="0" w:color="auto"/>
              <w:left w:val="single" w:sz="4" w:space="0" w:color="auto"/>
              <w:bottom w:val="single" w:sz="4" w:space="0" w:color="auto"/>
              <w:right w:val="single" w:sz="4" w:space="0" w:color="auto"/>
            </w:tcBorders>
            <w:vAlign w:val="center"/>
          </w:tcPr>
          <w:p w14:paraId="604FA6DB" w14:textId="77777777" w:rsidR="00143EA0" w:rsidRDefault="00143EA0" w:rsidP="00FF67C4">
            <w:pPr>
              <w:spacing w:line="240" w:lineRule="auto"/>
              <w:jc w:val="both"/>
              <w:rPr>
                <w:rFonts w:ascii="Arial" w:hAnsi="Arial" w:cs="Arial"/>
              </w:rPr>
            </w:pPr>
            <w:r>
              <w:rPr>
                <w:rFonts w:ascii="Arial" w:hAnsi="Arial" w:cs="Arial"/>
              </w:rPr>
              <w:t>Rule 6</w:t>
            </w:r>
          </w:p>
          <w:p w14:paraId="6AC104EF" w14:textId="77777777" w:rsidR="00143EA0" w:rsidRPr="00FF67C4" w:rsidRDefault="00143EA0" w:rsidP="00FF67C4">
            <w:pPr>
              <w:spacing w:line="240" w:lineRule="auto"/>
              <w:jc w:val="both"/>
              <w:rPr>
                <w:rFonts w:ascii="Arial" w:hAnsi="Arial" w:cs="Arial"/>
              </w:rPr>
            </w:pPr>
            <w:r>
              <w:rPr>
                <w:rFonts w:ascii="Arial" w:hAnsi="Arial" w:cs="Arial"/>
              </w:rPr>
              <w:t>Site Specific</w:t>
            </w:r>
          </w:p>
        </w:tc>
        <w:tc>
          <w:tcPr>
            <w:tcW w:w="8261" w:type="dxa"/>
            <w:tcBorders>
              <w:top w:val="single" w:sz="4" w:space="0" w:color="auto"/>
              <w:left w:val="single" w:sz="4" w:space="0" w:color="auto"/>
              <w:bottom w:val="single" w:sz="4" w:space="0" w:color="auto"/>
              <w:right w:val="single" w:sz="4" w:space="0" w:color="auto"/>
            </w:tcBorders>
            <w:vAlign w:val="center"/>
          </w:tcPr>
          <w:p w14:paraId="09E73BD0" w14:textId="77777777" w:rsidR="00143EA0" w:rsidRDefault="00143EA0" w:rsidP="00FF67C4">
            <w:pPr>
              <w:spacing w:line="240" w:lineRule="auto"/>
              <w:jc w:val="both"/>
              <w:rPr>
                <w:rFonts w:ascii="Arial" w:hAnsi="Arial" w:cs="Arial"/>
                <w:b/>
                <w:bCs/>
              </w:rPr>
            </w:pPr>
            <w:r>
              <w:rPr>
                <w:rFonts w:ascii="Arial" w:hAnsi="Arial" w:cs="Arial"/>
                <w:b/>
                <w:bCs/>
              </w:rPr>
              <w:t>USE OF CELLPHONES ON SITE</w:t>
            </w:r>
          </w:p>
          <w:p w14:paraId="06EE5F20" w14:textId="77777777" w:rsidR="00143EA0" w:rsidRPr="00143EA0" w:rsidRDefault="00143EA0" w:rsidP="00FF67C4">
            <w:pPr>
              <w:spacing w:line="240" w:lineRule="auto"/>
              <w:jc w:val="both"/>
              <w:rPr>
                <w:rFonts w:ascii="Arial" w:hAnsi="Arial" w:cs="Arial"/>
                <w:bCs/>
              </w:rPr>
            </w:pPr>
            <w:r w:rsidRPr="00143EA0">
              <w:rPr>
                <w:rFonts w:ascii="Arial" w:hAnsi="Arial" w:cs="Arial"/>
                <w:bCs/>
              </w:rPr>
              <w:t>Use of cell phones (either texting or talking) when walking or driving is strictly prohibited</w:t>
            </w:r>
            <w:r>
              <w:rPr>
                <w:rFonts w:ascii="Arial" w:hAnsi="Arial" w:cs="Arial"/>
                <w:bCs/>
              </w:rPr>
              <w:t>.</w:t>
            </w:r>
          </w:p>
        </w:tc>
      </w:tr>
    </w:tbl>
    <w:p w14:paraId="58B983CC" w14:textId="77777777" w:rsidR="00FF67C4" w:rsidRPr="00FF67C4" w:rsidRDefault="00FF67C4" w:rsidP="00FF67C4">
      <w:pPr>
        <w:spacing w:line="240" w:lineRule="auto"/>
        <w:jc w:val="both"/>
        <w:rPr>
          <w:rFonts w:ascii="Arial" w:hAnsi="Arial" w:cs="Arial"/>
          <w:lang w:val="en-GB"/>
        </w:rPr>
      </w:pPr>
    </w:p>
    <w:p w14:paraId="60020007" w14:textId="77777777" w:rsidR="00FF67C4" w:rsidRPr="00FF67C4" w:rsidRDefault="00FF67C4" w:rsidP="00FF67C4">
      <w:pPr>
        <w:spacing w:line="240" w:lineRule="auto"/>
        <w:jc w:val="both"/>
        <w:rPr>
          <w:rFonts w:ascii="Arial" w:hAnsi="Arial" w:cs="Arial"/>
        </w:rPr>
      </w:pPr>
      <w:r w:rsidRPr="00FF67C4">
        <w:rPr>
          <w:rFonts w:ascii="Arial" w:hAnsi="Arial" w:cs="Arial"/>
        </w:rPr>
        <w:t>Eskom will take a stance of zero tolerance on these rules.</w:t>
      </w:r>
    </w:p>
    <w:p w14:paraId="47C7F1FF" w14:textId="77777777" w:rsidR="00FF67C4" w:rsidRPr="00FF67C4" w:rsidRDefault="00FF67C4" w:rsidP="00FF67C4">
      <w:pPr>
        <w:spacing w:line="240" w:lineRule="auto"/>
        <w:jc w:val="both"/>
        <w:rPr>
          <w:rFonts w:ascii="Arial" w:hAnsi="Arial" w:cs="Arial"/>
        </w:rPr>
      </w:pPr>
      <w:r w:rsidRPr="00FF67C4">
        <w:rPr>
          <w:rFonts w:ascii="Arial" w:hAnsi="Arial" w:cs="Arial"/>
        </w:rPr>
        <w:t>Non-compliance to a Life Saving rule will be considered serious misconduct and will lead to serious disciplinary action, which may include dismissal.</w:t>
      </w:r>
    </w:p>
    <w:p w14:paraId="5C9B9B3A" w14:textId="4A66293A" w:rsidR="00FF67C4" w:rsidRPr="00FF67C4" w:rsidRDefault="00FF67C4" w:rsidP="00FF67C4">
      <w:pPr>
        <w:spacing w:line="240" w:lineRule="auto"/>
        <w:jc w:val="both"/>
        <w:rPr>
          <w:rFonts w:ascii="Arial" w:hAnsi="Arial" w:cs="Arial"/>
          <w:lang w:val="en-GB"/>
        </w:rPr>
      </w:pPr>
      <w:r w:rsidRPr="00FF67C4">
        <w:rPr>
          <w:rFonts w:ascii="Arial" w:hAnsi="Arial" w:cs="Arial"/>
          <w:lang w:val="en-GB"/>
        </w:rPr>
        <w:t xml:space="preserve">This is to ensure that </w:t>
      </w:r>
      <w:r w:rsidRPr="00FF67C4">
        <w:rPr>
          <w:rFonts w:ascii="Arial" w:hAnsi="Arial" w:cs="Arial"/>
          <w:b/>
          <w:bCs/>
          <w:lang w:val="en-GB"/>
        </w:rPr>
        <w:t>every person</w:t>
      </w:r>
      <w:r w:rsidRPr="00FF67C4">
        <w:rPr>
          <w:rFonts w:ascii="Arial" w:hAnsi="Arial" w:cs="Arial"/>
          <w:lang w:val="en-GB"/>
        </w:rPr>
        <w:t xml:space="preserve"> who works on or visits an E</w:t>
      </w:r>
      <w:r w:rsidR="003C0F71">
        <w:rPr>
          <w:rFonts w:ascii="Arial" w:hAnsi="Arial" w:cs="Arial"/>
          <w:lang w:val="en-GB"/>
        </w:rPr>
        <w:t xml:space="preserve">skom </w:t>
      </w:r>
      <w:r w:rsidRPr="00FF67C4">
        <w:rPr>
          <w:rFonts w:ascii="Arial" w:hAnsi="Arial" w:cs="Arial"/>
          <w:b/>
          <w:bCs/>
          <w:lang w:val="en-GB"/>
        </w:rPr>
        <w:t>returns home safely to his or her family.</w:t>
      </w:r>
    </w:p>
    <w:p w14:paraId="589EE6DF" w14:textId="77777777" w:rsidR="00FF67C4" w:rsidRPr="00FF67C4" w:rsidRDefault="00FF67C4" w:rsidP="00FF67C4">
      <w:pPr>
        <w:keepNext/>
        <w:keepLines/>
        <w:numPr>
          <w:ilvl w:val="1"/>
          <w:numId w:val="1"/>
        </w:numPr>
        <w:tabs>
          <w:tab w:val="left" w:pos="680"/>
          <w:tab w:val="left" w:pos="794"/>
          <w:tab w:val="left" w:pos="907"/>
        </w:tabs>
        <w:spacing w:before="360" w:line="240" w:lineRule="auto"/>
        <w:ind w:left="567" w:hanging="567"/>
        <w:outlineLvl w:val="1"/>
        <w:rPr>
          <w:rFonts w:ascii="Arial" w:eastAsiaTheme="majorEastAsia" w:hAnsi="Arial" w:cs="Arial"/>
          <w:b/>
          <w:bCs/>
          <w:color w:val="4F81BD" w:themeColor="accent1"/>
          <w:sz w:val="26"/>
          <w:szCs w:val="26"/>
          <w:lang w:val="en-GB"/>
        </w:rPr>
      </w:pPr>
      <w:bookmarkStart w:id="63" w:name="_Toc377559667"/>
      <w:bookmarkStart w:id="64" w:name="_Toc424216141"/>
      <w:bookmarkStart w:id="65" w:name="_Toc438202508"/>
      <w:bookmarkStart w:id="66" w:name="_Toc467681490"/>
      <w:r w:rsidRPr="00FF67C4">
        <w:rPr>
          <w:rFonts w:ascii="Arial" w:eastAsia="Times New Roman" w:hAnsi="Arial" w:cs="Arial"/>
          <w:b/>
          <w:szCs w:val="20"/>
          <w:lang w:val="en-GB"/>
        </w:rPr>
        <w:t>Substance A</w:t>
      </w:r>
      <w:bookmarkEnd w:id="63"/>
      <w:bookmarkEnd w:id="64"/>
      <w:bookmarkEnd w:id="65"/>
      <w:r w:rsidRPr="00FF67C4">
        <w:rPr>
          <w:rFonts w:ascii="Arial" w:eastAsia="Times New Roman" w:hAnsi="Arial" w:cs="Arial"/>
          <w:b/>
          <w:szCs w:val="20"/>
          <w:lang w:val="en-GB"/>
        </w:rPr>
        <w:t>buse</w:t>
      </w:r>
      <w:bookmarkEnd w:id="66"/>
    </w:p>
    <w:p w14:paraId="630BDAF1" w14:textId="77777777" w:rsidR="00FF67C4" w:rsidRPr="00FF67C4" w:rsidRDefault="00FF67C4" w:rsidP="00FF67C4">
      <w:pPr>
        <w:numPr>
          <w:ilvl w:val="0"/>
          <w:numId w:val="13"/>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lang w:val="en-GB"/>
        </w:rPr>
      </w:pPr>
      <w:r w:rsidRPr="00FF67C4">
        <w:rPr>
          <w:rFonts w:ascii="Arial" w:eastAsia="PMingLiU" w:hAnsi="Arial" w:cs="Arial"/>
          <w:lang w:val="en-GB"/>
        </w:rPr>
        <w:t>Alcohol and substance abuse poses a significant threat to any business, more so in industrial incidents and the driving of vehicles. Eskom is therefore, entitled to take reasonable steps to ensure that intoxicated persons are identified and prevented from entering Eskom.</w:t>
      </w:r>
    </w:p>
    <w:p w14:paraId="58DB38E6" w14:textId="77777777" w:rsidR="00FF67C4" w:rsidRPr="00FF67C4" w:rsidRDefault="00FF67C4" w:rsidP="00FF67C4">
      <w:pPr>
        <w:numPr>
          <w:ilvl w:val="0"/>
          <w:numId w:val="13"/>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lang w:val="en-GB"/>
        </w:rPr>
      </w:pPr>
      <w:r w:rsidRPr="00FF67C4">
        <w:rPr>
          <w:rFonts w:ascii="Arial" w:eastAsia="PMingLiU" w:hAnsi="Arial" w:cs="Arial"/>
          <w:lang w:val="en-GB"/>
        </w:rPr>
        <w:t>General Safety Regulation 2A is clear on the legal stance regarding intoxication.</w:t>
      </w:r>
    </w:p>
    <w:p w14:paraId="68027FC1" w14:textId="30647B46" w:rsidR="00FF67C4" w:rsidRPr="00FF67C4" w:rsidRDefault="00D73A16" w:rsidP="00C21D6A">
      <w:pPr>
        <w:numPr>
          <w:ilvl w:val="0"/>
          <w:numId w:val="13"/>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rPr>
      </w:pPr>
      <w:r>
        <w:rPr>
          <w:rFonts w:ascii="Arial" w:eastAsia="PMingLiU" w:hAnsi="Arial" w:cs="Arial"/>
          <w:b/>
          <w:bCs/>
          <w:lang w:val="en-GB"/>
        </w:rPr>
        <w:lastRenderedPageBreak/>
        <w:t>Principal Contractor</w:t>
      </w:r>
      <w:r w:rsidR="001C3DD2">
        <w:rPr>
          <w:b/>
          <w:bCs/>
          <w:color w:val="002060"/>
        </w:rPr>
        <w:t xml:space="preserve"> </w:t>
      </w:r>
      <w:r w:rsidR="00FF67C4" w:rsidRPr="00FF67C4">
        <w:rPr>
          <w:rFonts w:ascii="Arial" w:eastAsia="PMingLiU" w:hAnsi="Arial" w:cs="Arial"/>
          <w:lang w:eastAsia="en-ZA"/>
        </w:rPr>
        <w:t xml:space="preserve">shall comply with Eskom’s procedure </w:t>
      </w:r>
      <w:r w:rsidR="00FF67C4" w:rsidRPr="00FF67C4">
        <w:rPr>
          <w:rFonts w:ascii="Arial" w:eastAsia="PMingLiU" w:hAnsi="Arial" w:cs="Arial"/>
        </w:rPr>
        <w:t>32-37 (“S</w:t>
      </w:r>
      <w:r w:rsidR="00FF67C4" w:rsidRPr="00FF67C4">
        <w:rPr>
          <w:rFonts w:ascii="Arial" w:eastAsia="PMingLiU" w:hAnsi="Arial" w:cs="Arial"/>
          <w:lang w:eastAsia="en-ZA"/>
        </w:rPr>
        <w:t>ubstance Abuse</w:t>
      </w:r>
      <w:r w:rsidR="00FF67C4" w:rsidRPr="00FF67C4">
        <w:rPr>
          <w:rFonts w:ascii="Arial" w:eastAsia="PMingLiU" w:hAnsi="Arial" w:cs="Arial"/>
        </w:rPr>
        <w:t xml:space="preserve"> Procedure”), taking in to account that this is an Eskom Life-saving Rule number 4:  BE SOBER”), this means anyone entering the Eskom will be subjected to ad hoc alcohol testing. </w:t>
      </w:r>
    </w:p>
    <w:p w14:paraId="42EC0487" w14:textId="36EB03AC" w:rsidR="00FF67C4" w:rsidRPr="00FF67C4" w:rsidRDefault="00D73A16" w:rsidP="00D73A16">
      <w:pPr>
        <w:numPr>
          <w:ilvl w:val="0"/>
          <w:numId w:val="1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rPr>
      </w:pPr>
      <w:r w:rsidRPr="00D73A16">
        <w:rPr>
          <w:rFonts w:ascii="Arial" w:hAnsi="Arial" w:cs="Arial"/>
          <w:b/>
          <w:bCs/>
        </w:rPr>
        <w:t>Principal Contractor</w:t>
      </w:r>
      <w:r w:rsidR="001C3DD2">
        <w:rPr>
          <w:b/>
          <w:bCs/>
          <w:color w:val="002060"/>
        </w:rPr>
        <w:t xml:space="preserve"> </w:t>
      </w:r>
      <w:r w:rsidR="00FF67C4" w:rsidRPr="00FF67C4">
        <w:rPr>
          <w:rFonts w:ascii="Arial" w:eastAsia="PMingLiU" w:hAnsi="Arial" w:cs="Arial"/>
        </w:rPr>
        <w:t xml:space="preserve">are encouraged to compile their own manual and to carry out regular alcohol testing of their own employees.  The legislative alcohol level is deemed </w:t>
      </w:r>
      <w:proofErr w:type="gramStart"/>
      <w:r w:rsidR="00FF67C4" w:rsidRPr="00FF67C4">
        <w:rPr>
          <w:rFonts w:ascii="Arial" w:eastAsia="PMingLiU" w:hAnsi="Arial" w:cs="Arial"/>
        </w:rPr>
        <w:t>to be zero</w:t>
      </w:r>
      <w:proofErr w:type="gramEnd"/>
      <w:r w:rsidR="00FF67C4" w:rsidRPr="00FF67C4">
        <w:rPr>
          <w:rFonts w:ascii="Arial" w:eastAsia="PMingLiU" w:hAnsi="Arial" w:cs="Arial"/>
        </w:rPr>
        <w:t xml:space="preserve">.  </w:t>
      </w:r>
    </w:p>
    <w:p w14:paraId="73767AB8" w14:textId="77777777" w:rsidR="00FF67C4" w:rsidRPr="00FF67C4" w:rsidRDefault="00FF67C4" w:rsidP="00FF67C4">
      <w:pPr>
        <w:numPr>
          <w:ilvl w:val="0"/>
          <w:numId w:val="1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hAnsi="Arial" w:cs="Arial"/>
          <w:lang w:val="en-GB"/>
        </w:rPr>
      </w:pPr>
      <w:r w:rsidRPr="00FF67C4">
        <w:rPr>
          <w:rFonts w:ascii="Arial" w:eastAsia="PMingLiU" w:hAnsi="Arial" w:cs="Arial"/>
        </w:rPr>
        <w:t xml:space="preserve">Test records </w:t>
      </w:r>
      <w:proofErr w:type="gramStart"/>
      <w:r w:rsidRPr="00FF67C4">
        <w:rPr>
          <w:rFonts w:ascii="Arial" w:eastAsia="PMingLiU" w:hAnsi="Arial" w:cs="Arial"/>
        </w:rPr>
        <w:t>must be treated as “Confidential” and filed in the employees’ personal file</w:t>
      </w:r>
      <w:proofErr w:type="gramEnd"/>
      <w:r w:rsidRPr="00FF67C4">
        <w:rPr>
          <w:rFonts w:ascii="Arial" w:eastAsia="PMingLiU" w:hAnsi="Arial" w:cs="Arial"/>
        </w:rPr>
        <w:t>.</w:t>
      </w:r>
    </w:p>
    <w:p w14:paraId="234ED038" w14:textId="77777777" w:rsidR="00FF67C4" w:rsidRPr="00FF67C4" w:rsidRDefault="00FF67C4" w:rsidP="00FF67C4">
      <w:pPr>
        <w:keepNext/>
        <w:keepLines/>
        <w:numPr>
          <w:ilvl w:val="1"/>
          <w:numId w:val="1"/>
        </w:numPr>
        <w:tabs>
          <w:tab w:val="left" w:pos="680"/>
          <w:tab w:val="left" w:pos="794"/>
          <w:tab w:val="left" w:pos="907"/>
        </w:tabs>
        <w:spacing w:before="360" w:line="240" w:lineRule="auto"/>
        <w:ind w:left="567" w:hanging="567"/>
        <w:outlineLvl w:val="1"/>
        <w:rPr>
          <w:rFonts w:ascii="Arial" w:eastAsiaTheme="majorEastAsia" w:hAnsi="Arial" w:cs="Arial"/>
          <w:b/>
          <w:bCs/>
          <w:color w:val="4F81BD" w:themeColor="accent1"/>
          <w:sz w:val="26"/>
          <w:szCs w:val="26"/>
          <w:lang w:val="en-GB"/>
        </w:rPr>
      </w:pPr>
      <w:bookmarkStart w:id="67" w:name="_Toc377559643"/>
      <w:bookmarkStart w:id="68" w:name="_Toc383001943"/>
      <w:bookmarkStart w:id="69" w:name="_Toc438202509"/>
      <w:bookmarkStart w:id="70" w:name="_Toc467681491"/>
      <w:r w:rsidRPr="00FF67C4">
        <w:rPr>
          <w:rFonts w:ascii="Arial" w:eastAsia="Times New Roman" w:hAnsi="Arial" w:cs="Arial"/>
          <w:b/>
          <w:szCs w:val="20"/>
          <w:lang w:val="en-GB"/>
        </w:rPr>
        <w:t>Contractor organisational S</w:t>
      </w:r>
      <w:bookmarkEnd w:id="67"/>
      <w:bookmarkEnd w:id="68"/>
      <w:bookmarkEnd w:id="69"/>
      <w:r w:rsidRPr="00FF67C4">
        <w:rPr>
          <w:rFonts w:ascii="Arial" w:eastAsia="Times New Roman" w:hAnsi="Arial" w:cs="Arial"/>
          <w:b/>
          <w:szCs w:val="20"/>
          <w:lang w:val="en-GB"/>
        </w:rPr>
        <w:t>tructure</w:t>
      </w:r>
      <w:bookmarkEnd w:id="70"/>
    </w:p>
    <w:p w14:paraId="2196B310" w14:textId="77777777" w:rsidR="00FF67C4" w:rsidRPr="00FF67C4" w:rsidRDefault="00FF67C4" w:rsidP="00FF67C4">
      <w:pPr>
        <w:spacing w:line="240" w:lineRule="auto"/>
        <w:jc w:val="both"/>
        <w:rPr>
          <w:rFonts w:ascii="Arial" w:hAnsi="Arial" w:cs="Arial"/>
          <w:lang w:val="en-GB"/>
        </w:rPr>
      </w:pPr>
      <w:bookmarkStart w:id="71" w:name="_Toc467681492"/>
      <w:r w:rsidRPr="00FF67C4">
        <w:rPr>
          <w:rFonts w:ascii="Arial" w:eastAsiaTheme="majorEastAsia" w:hAnsi="Arial" w:cs="Arial"/>
          <w:b/>
          <w:bCs/>
        </w:rPr>
        <w:t>3.12.1 Principal Contractor Organogram</w:t>
      </w:r>
      <w:bookmarkEnd w:id="71"/>
    </w:p>
    <w:p w14:paraId="2D602190" w14:textId="67961DFC" w:rsidR="00FF67C4" w:rsidRPr="00FF67C4" w:rsidRDefault="00D73A16" w:rsidP="00FF67C4">
      <w:pPr>
        <w:spacing w:line="240" w:lineRule="auto"/>
        <w:jc w:val="both"/>
        <w:rPr>
          <w:rFonts w:ascii="Arial" w:hAnsi="Arial" w:cs="Arial"/>
          <w:lang w:val="en-GB"/>
        </w:rPr>
      </w:pPr>
      <w:r w:rsidRPr="00D73A16">
        <w:rPr>
          <w:rFonts w:ascii="Arial" w:hAnsi="Arial" w:cs="Arial"/>
          <w:b/>
          <w:lang w:val="en-GB"/>
        </w:rPr>
        <w:t>Principal Contractor</w:t>
      </w:r>
      <w:r w:rsidR="001C3DD2">
        <w:rPr>
          <w:b/>
          <w:bCs/>
          <w:color w:val="002060"/>
        </w:rPr>
        <w:t xml:space="preserve"> </w:t>
      </w:r>
      <w:r w:rsidR="00FF67C4" w:rsidRPr="00FF67C4">
        <w:rPr>
          <w:rFonts w:ascii="Arial" w:hAnsi="Arial" w:cs="Arial"/>
          <w:lang w:val="en-GB"/>
        </w:rPr>
        <w:t>must provide an organisational organogram related to this contract, depicting all the levels of responsibility from the CE down to the supervisors responsible for the contract. List the relevant positions held, names of appointees and legal appointments.</w:t>
      </w:r>
    </w:p>
    <w:p w14:paraId="5BF4665B" w14:textId="28024E92" w:rsidR="00FF67C4" w:rsidRPr="00FF67C4" w:rsidRDefault="00D73A16" w:rsidP="00FF67C4">
      <w:pPr>
        <w:spacing w:line="240" w:lineRule="auto"/>
        <w:jc w:val="both"/>
        <w:rPr>
          <w:rFonts w:ascii="Arial" w:hAnsi="Arial" w:cs="Arial"/>
        </w:rPr>
      </w:pPr>
      <w:r w:rsidRPr="00D73A16">
        <w:rPr>
          <w:rFonts w:ascii="Arial" w:hAnsi="Arial" w:cs="Arial"/>
          <w:b/>
          <w:bCs/>
        </w:rPr>
        <w:t>Principal Contractor</w:t>
      </w:r>
      <w:r w:rsidR="00497D6C" w:rsidRPr="00FF67C4">
        <w:rPr>
          <w:rFonts w:ascii="Arial" w:hAnsi="Arial" w:cs="Arial"/>
          <w:lang w:val="en-GB"/>
        </w:rPr>
        <w:t xml:space="preserve"> </w:t>
      </w:r>
      <w:r w:rsidR="00FF67C4" w:rsidRPr="00FF67C4">
        <w:rPr>
          <w:rFonts w:ascii="Arial" w:hAnsi="Arial" w:cs="Arial"/>
          <w:lang w:val="en-GB"/>
        </w:rPr>
        <w:t>must ensure that all appointed contractors comply with this requirement. The principal contractor is responsible for keeping copies of all the organograms’ as well as submitting them with the SHE plan. All organograms</w:t>
      </w:r>
      <w:r w:rsidR="00FF67C4" w:rsidRPr="00FF67C4">
        <w:rPr>
          <w:rFonts w:ascii="Arial" w:hAnsi="Arial" w:cs="Arial"/>
        </w:rPr>
        <w:t xml:space="preserve"> shall be updated timeously when appointments are changed.  </w:t>
      </w:r>
    </w:p>
    <w:p w14:paraId="4A07911E" w14:textId="77777777" w:rsidR="00FF67C4" w:rsidRPr="00FF67C4" w:rsidRDefault="00FF67C4" w:rsidP="00FF67C4">
      <w:pPr>
        <w:spacing w:line="240" w:lineRule="auto"/>
        <w:jc w:val="both"/>
        <w:rPr>
          <w:rFonts w:ascii="Arial" w:hAnsi="Arial" w:cs="Arial"/>
          <w:lang w:val="en-GB"/>
        </w:rPr>
      </w:pPr>
      <w:r w:rsidRPr="00FF67C4">
        <w:rPr>
          <w:rFonts w:ascii="Arial" w:hAnsi="Arial" w:cs="Arial"/>
          <w:lang w:val="en-GB"/>
        </w:rPr>
        <w:t>This diagram must be kept up to date and filed in the project SHE files.</w:t>
      </w:r>
    </w:p>
    <w:p w14:paraId="1F57007F" w14:textId="293A4FB4" w:rsidR="00FF67C4" w:rsidRPr="00FF67C4" w:rsidRDefault="00FF67C4" w:rsidP="00FF67C4">
      <w:pPr>
        <w:spacing w:line="240" w:lineRule="auto"/>
        <w:jc w:val="both"/>
        <w:rPr>
          <w:rFonts w:ascii="Arial" w:hAnsi="Arial" w:cs="Arial"/>
          <w:lang w:val="en-GB"/>
        </w:rPr>
      </w:pPr>
      <w:bookmarkStart w:id="72" w:name="_Toc467681493"/>
      <w:r w:rsidRPr="00FF67C4">
        <w:rPr>
          <w:rFonts w:ascii="Arial" w:eastAsiaTheme="majorEastAsia" w:hAnsi="Arial" w:cs="Arial"/>
          <w:b/>
          <w:bCs/>
        </w:rPr>
        <w:t>3.12.2</w:t>
      </w:r>
      <w:r w:rsidR="003530ED">
        <w:rPr>
          <w:rFonts w:ascii="Arial" w:hAnsi="Arial" w:cs="Arial"/>
          <w:b/>
          <w:bCs/>
        </w:rPr>
        <w:t xml:space="preserve"> Contractors</w:t>
      </w:r>
      <w:r w:rsidRPr="00FF67C4">
        <w:rPr>
          <w:rFonts w:ascii="Arial" w:eastAsiaTheme="majorEastAsia" w:hAnsi="Arial" w:cs="Arial"/>
          <w:b/>
          <w:bCs/>
        </w:rPr>
        <w:t xml:space="preserve"> Organogram</w:t>
      </w:r>
      <w:bookmarkEnd w:id="72"/>
    </w:p>
    <w:p w14:paraId="67BABE62" w14:textId="0B302B7F" w:rsidR="00FF67C4" w:rsidRPr="00FF67C4" w:rsidRDefault="00D73A16" w:rsidP="00D73A16">
      <w:pPr>
        <w:numPr>
          <w:ilvl w:val="0"/>
          <w:numId w:val="14"/>
        </w:numPr>
        <w:spacing w:line="240" w:lineRule="auto"/>
        <w:jc w:val="both"/>
        <w:rPr>
          <w:rFonts w:ascii="Arial" w:hAnsi="Arial" w:cs="Arial"/>
          <w:lang w:val="en-GB"/>
        </w:rPr>
      </w:pPr>
      <w:r w:rsidRPr="00D73A16">
        <w:rPr>
          <w:rFonts w:ascii="Arial" w:hAnsi="Arial" w:cs="Arial"/>
          <w:b/>
          <w:bCs/>
        </w:rPr>
        <w:t xml:space="preserve">Principal Contractor </w:t>
      </w:r>
      <w:r w:rsidR="00FF67C4" w:rsidRPr="00FF67C4">
        <w:rPr>
          <w:rFonts w:ascii="Arial" w:hAnsi="Arial" w:cs="Arial"/>
          <w:lang w:val="en-GB"/>
        </w:rPr>
        <w:t>are required to compile their company organogram for the project, listing the reporting structure from their CE down to their project supervisors. The diagram must list the names, positions held and any appointments made.</w:t>
      </w:r>
    </w:p>
    <w:p w14:paraId="0226A2ED" w14:textId="77777777" w:rsidR="00FF67C4" w:rsidRPr="00FF67C4" w:rsidRDefault="00FF67C4" w:rsidP="00FF67C4">
      <w:pPr>
        <w:numPr>
          <w:ilvl w:val="0"/>
          <w:numId w:val="14"/>
        </w:numPr>
        <w:spacing w:line="240" w:lineRule="auto"/>
        <w:jc w:val="both"/>
        <w:rPr>
          <w:rFonts w:ascii="Arial" w:hAnsi="Arial" w:cs="Arial"/>
          <w:lang w:val="en-GB"/>
        </w:rPr>
      </w:pPr>
      <w:r w:rsidRPr="00FF67C4">
        <w:rPr>
          <w:rFonts w:ascii="Arial" w:hAnsi="Arial" w:cs="Arial"/>
          <w:lang w:val="en-GB"/>
        </w:rPr>
        <w:t xml:space="preserve">This diagram </w:t>
      </w:r>
      <w:proofErr w:type="gramStart"/>
      <w:r w:rsidRPr="00FF67C4">
        <w:rPr>
          <w:rFonts w:ascii="Arial" w:hAnsi="Arial" w:cs="Arial"/>
          <w:lang w:val="en-GB"/>
        </w:rPr>
        <w:t>must be kept</w:t>
      </w:r>
      <w:proofErr w:type="gramEnd"/>
      <w:r w:rsidRPr="00FF67C4">
        <w:rPr>
          <w:rFonts w:ascii="Arial" w:hAnsi="Arial" w:cs="Arial"/>
          <w:lang w:val="en-GB"/>
        </w:rPr>
        <w:t xml:space="preserve"> up to date, a copy of which must be given to the principal contractor and a copy filed in the relevant project SHE files.</w:t>
      </w:r>
    </w:p>
    <w:p w14:paraId="1F45121A" w14:textId="77777777" w:rsidR="00FF67C4" w:rsidRPr="00FF67C4" w:rsidRDefault="00FF67C4" w:rsidP="00FF67C4">
      <w:pPr>
        <w:numPr>
          <w:ilvl w:val="0"/>
          <w:numId w:val="14"/>
        </w:numPr>
        <w:spacing w:line="240" w:lineRule="auto"/>
        <w:jc w:val="both"/>
        <w:rPr>
          <w:rFonts w:ascii="Arial" w:hAnsi="Arial" w:cs="Arial"/>
          <w:lang w:val="en-GB"/>
        </w:rPr>
      </w:pPr>
      <w:r w:rsidRPr="00FF67C4">
        <w:rPr>
          <w:rFonts w:ascii="Arial" w:hAnsi="Arial" w:cs="Arial"/>
          <w:lang w:val="en-GB"/>
        </w:rPr>
        <w:t>This diagram must be kept up to date and filed in the project SHE files.</w:t>
      </w:r>
    </w:p>
    <w:p w14:paraId="37D4252C" w14:textId="77777777" w:rsidR="00FF67C4" w:rsidRPr="00FF67C4" w:rsidRDefault="00FF67C4" w:rsidP="00FF67C4">
      <w:pPr>
        <w:keepNext/>
        <w:keepLines/>
        <w:numPr>
          <w:ilvl w:val="1"/>
          <w:numId w:val="1"/>
        </w:numPr>
        <w:tabs>
          <w:tab w:val="left" w:pos="680"/>
          <w:tab w:val="left" w:pos="907"/>
        </w:tabs>
        <w:spacing w:before="360" w:line="240" w:lineRule="auto"/>
        <w:ind w:left="567" w:hanging="567"/>
        <w:outlineLvl w:val="1"/>
        <w:rPr>
          <w:rFonts w:ascii="Arial" w:eastAsiaTheme="majorEastAsia" w:hAnsi="Arial" w:cs="Arial"/>
          <w:b/>
          <w:bCs/>
          <w:color w:val="4F81BD" w:themeColor="accent1"/>
          <w:sz w:val="26"/>
          <w:szCs w:val="26"/>
          <w:lang w:val="en-GB"/>
        </w:rPr>
      </w:pPr>
      <w:bookmarkStart w:id="73" w:name="_Toc467681494"/>
      <w:r w:rsidRPr="00FF67C4">
        <w:rPr>
          <w:rFonts w:ascii="Arial" w:eastAsia="Times New Roman" w:hAnsi="Arial" w:cs="Arial"/>
          <w:b/>
          <w:szCs w:val="20"/>
          <w:lang w:val="en-GB"/>
        </w:rPr>
        <w:t>Risk assessment (refer to 32-520)</w:t>
      </w:r>
      <w:bookmarkEnd w:id="73"/>
    </w:p>
    <w:p w14:paraId="60A2DC87" w14:textId="77777777" w:rsidR="00FF67C4" w:rsidRPr="00FF67C4" w:rsidRDefault="00FF67C4" w:rsidP="00FF67C4">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FF67C4">
        <w:rPr>
          <w:rFonts w:ascii="Arial" w:eastAsia="Times New Roman" w:hAnsi="Arial" w:cs="Arial"/>
          <w:szCs w:val="20"/>
          <w:lang w:val="en-GB"/>
        </w:rPr>
        <w:t xml:space="preserve">It is a legal requirement in terms of Section 8 (2)(d) of the OHS Act for an employer to carry out risk assessments, to establish which risks and  hazards are attached to the health and safety of persons  due to any work which is performed, any article or substance which is, handled, stored, transported. A risk assessment </w:t>
      </w:r>
      <w:proofErr w:type="gramStart"/>
      <w:r w:rsidRPr="00FF67C4">
        <w:rPr>
          <w:rFonts w:ascii="Arial" w:eastAsia="Times New Roman" w:hAnsi="Arial" w:cs="Arial"/>
          <w:szCs w:val="20"/>
          <w:lang w:val="en-GB"/>
        </w:rPr>
        <w:t>is defined</w:t>
      </w:r>
      <w:proofErr w:type="gramEnd"/>
      <w:r w:rsidRPr="00FF67C4">
        <w:rPr>
          <w:rFonts w:ascii="Arial" w:eastAsia="Times New Roman" w:hAnsi="Arial" w:cs="Arial"/>
          <w:szCs w:val="20"/>
          <w:lang w:val="en-GB"/>
        </w:rPr>
        <w:t xml:space="preserve"> as an identification of the hazards present in an organisation and an estimate of the extent of the risks involved, taking into account whatever precautions are already being taken. </w:t>
      </w:r>
    </w:p>
    <w:p w14:paraId="62F31530" w14:textId="1AEC7477" w:rsidR="00FF67C4" w:rsidRPr="00FF67C4" w:rsidRDefault="00FF67C4" w:rsidP="00FF67C4">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FF67C4">
        <w:rPr>
          <w:rFonts w:ascii="Arial" w:eastAsia="Times New Roman" w:hAnsi="Arial" w:cs="Arial"/>
          <w:szCs w:val="20"/>
          <w:lang w:val="en-GB"/>
        </w:rPr>
        <w:t xml:space="preserve">It is essentially a </w:t>
      </w:r>
      <w:r w:rsidR="00D73A16" w:rsidRPr="00FF67C4">
        <w:rPr>
          <w:rFonts w:ascii="Arial" w:eastAsia="Times New Roman" w:hAnsi="Arial" w:cs="Arial"/>
          <w:szCs w:val="20"/>
          <w:lang w:val="en-GB"/>
        </w:rPr>
        <w:t>three-stage</w:t>
      </w:r>
      <w:r w:rsidRPr="00FF67C4">
        <w:rPr>
          <w:rFonts w:ascii="Arial" w:eastAsia="Times New Roman" w:hAnsi="Arial" w:cs="Arial"/>
          <w:szCs w:val="20"/>
          <w:lang w:val="en-GB"/>
        </w:rPr>
        <w:t xml:space="preserve"> process:</w:t>
      </w:r>
    </w:p>
    <w:p w14:paraId="2280ACBA" w14:textId="77777777" w:rsidR="00FF67C4" w:rsidRPr="00FF67C4" w:rsidRDefault="00FF67C4" w:rsidP="00FF67C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FF67C4">
        <w:rPr>
          <w:rFonts w:ascii="Arial" w:eastAsia="Times New Roman" w:hAnsi="Arial" w:cs="Arial"/>
          <w:szCs w:val="20"/>
          <w:lang w:val="en-GB"/>
        </w:rPr>
        <w:t>identification of all hazards;</w:t>
      </w:r>
    </w:p>
    <w:p w14:paraId="3D6F30B0" w14:textId="77777777" w:rsidR="00FF67C4" w:rsidRPr="00FF67C4" w:rsidRDefault="00FF67C4" w:rsidP="00FF67C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FF67C4">
        <w:rPr>
          <w:rFonts w:ascii="Arial" w:eastAsia="Times New Roman" w:hAnsi="Arial" w:cs="Arial"/>
          <w:szCs w:val="20"/>
          <w:lang w:val="en-GB"/>
        </w:rPr>
        <w:t>evaluation of the risks;</w:t>
      </w:r>
    </w:p>
    <w:p w14:paraId="6DABB6F6" w14:textId="77777777" w:rsidR="00FF67C4" w:rsidRPr="00FF67C4" w:rsidRDefault="00FF67C4" w:rsidP="00FF67C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FF67C4">
        <w:rPr>
          <w:rFonts w:ascii="Arial" w:eastAsia="Times New Roman" w:hAnsi="Arial" w:cs="Arial"/>
          <w:szCs w:val="20"/>
          <w:lang w:val="en-GB"/>
        </w:rPr>
        <w:lastRenderedPageBreak/>
        <w:t>Measures to control the risks.</w:t>
      </w:r>
    </w:p>
    <w:p w14:paraId="6F96F233" w14:textId="77777777" w:rsidR="00FF67C4" w:rsidRPr="00FF67C4" w:rsidRDefault="00FF67C4" w:rsidP="00FF67C4">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FF67C4">
        <w:rPr>
          <w:rFonts w:ascii="Arial" w:eastAsia="Times New Roman" w:hAnsi="Arial" w:cs="Arial"/>
          <w:szCs w:val="20"/>
          <w:lang w:val="en-GB"/>
        </w:rPr>
        <w:t xml:space="preserve">Risk assessments are required to be maintained. This means that significant changes to a process or activity, or any new process or activity should be subjected to a risk assessment and that if new hazards come to light during the work process, then these should also be subjected to risk assessments. Risk assessments for long term processes should be periodically reviewed and updated. Method statements or written safe work procedures are an effective method as information and record of the way jobs / tasks must be performed. Daily or issue based or task specific or on the job risk assessments must be conducted at the place where work is to be performed/ conducted to allow managers and employees to assess any inherent risks that could have been overlooked during the initial risk assessment or any changes that might have occurred in a period of absence. For example if a job / task is </w:t>
      </w:r>
      <w:proofErr w:type="gramStart"/>
      <w:r w:rsidRPr="00FF67C4">
        <w:rPr>
          <w:rFonts w:ascii="Arial" w:eastAsia="Times New Roman" w:hAnsi="Arial" w:cs="Arial"/>
          <w:szCs w:val="20"/>
          <w:lang w:val="en-GB"/>
        </w:rPr>
        <w:t>extended</w:t>
      </w:r>
      <w:proofErr w:type="gramEnd"/>
      <w:r w:rsidRPr="00FF67C4">
        <w:rPr>
          <w:rFonts w:ascii="Arial" w:eastAsia="Times New Roman" w:hAnsi="Arial" w:cs="Arial"/>
          <w:szCs w:val="20"/>
          <w:lang w:val="en-GB"/>
        </w:rPr>
        <w:t xml:space="preserve"> over a day or halted due to inclement weather.</w:t>
      </w:r>
    </w:p>
    <w:p w14:paraId="0CD69208" w14:textId="77777777" w:rsidR="00FF67C4" w:rsidRPr="00FF67C4" w:rsidRDefault="00FF67C4" w:rsidP="00FF67C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PMingLiU" w:hAnsi="Arial" w:cs="Arial"/>
          <w:szCs w:val="24"/>
          <w:lang w:val="en-GB"/>
        </w:rPr>
      </w:pPr>
    </w:p>
    <w:p w14:paraId="1EACE7FE" w14:textId="77777777" w:rsidR="00FF67C4" w:rsidRPr="00FF67C4" w:rsidRDefault="00FF67C4" w:rsidP="00FF67C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lang w:val="en-GB"/>
        </w:rPr>
      </w:pPr>
      <w:r w:rsidRPr="00FF67C4">
        <w:rPr>
          <w:rFonts w:ascii="Arial" w:eastAsia="PMingLiU" w:hAnsi="Arial" w:cs="Arial"/>
          <w:lang w:val="en-GB"/>
        </w:rPr>
        <w:t>Guidelines for actual steps involved in a job/task specific risk assessment are:</w:t>
      </w:r>
    </w:p>
    <w:p w14:paraId="6A4CBFC1" w14:textId="77777777" w:rsidR="00FF67C4" w:rsidRPr="00FF67C4" w:rsidRDefault="00FF67C4" w:rsidP="00FF67C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FF67C4">
        <w:rPr>
          <w:rFonts w:ascii="Arial" w:eastAsia="Times New Roman" w:hAnsi="Arial" w:cs="Arial"/>
          <w:szCs w:val="20"/>
          <w:lang w:val="en-GB"/>
        </w:rPr>
        <w:t>Each activity is listed;</w:t>
      </w:r>
    </w:p>
    <w:p w14:paraId="1D655011" w14:textId="77777777" w:rsidR="00FF67C4" w:rsidRPr="00FF67C4" w:rsidRDefault="00FF67C4" w:rsidP="00FF67C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FF67C4">
        <w:rPr>
          <w:rFonts w:ascii="Arial" w:eastAsia="Times New Roman" w:hAnsi="Arial" w:cs="Arial"/>
          <w:szCs w:val="20"/>
          <w:lang w:val="en-GB"/>
        </w:rPr>
        <w:t>Specific hazards are identified and listed against each activity;</w:t>
      </w:r>
    </w:p>
    <w:p w14:paraId="52BD66CE" w14:textId="77777777" w:rsidR="00FF67C4" w:rsidRPr="00FF67C4" w:rsidRDefault="00FF67C4" w:rsidP="00FF67C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FF67C4">
        <w:rPr>
          <w:rFonts w:ascii="Arial" w:eastAsia="Times New Roman" w:hAnsi="Arial" w:cs="Arial"/>
          <w:szCs w:val="20"/>
          <w:lang w:val="en-GB"/>
        </w:rPr>
        <w:t>The magnitude of each risk is rated as Low. Medium or High;</w:t>
      </w:r>
    </w:p>
    <w:p w14:paraId="471DC361" w14:textId="77777777" w:rsidR="00FF67C4" w:rsidRPr="00FF67C4" w:rsidRDefault="00FF67C4" w:rsidP="00FF67C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FF67C4">
        <w:rPr>
          <w:rFonts w:ascii="Arial" w:eastAsia="Times New Roman" w:hAnsi="Arial" w:cs="Arial"/>
          <w:szCs w:val="20"/>
          <w:lang w:val="en-GB"/>
        </w:rPr>
        <w:t>All known documentary and supervisory controls are listed. For instance: What safe work procedures exist for  ladders;</w:t>
      </w:r>
    </w:p>
    <w:p w14:paraId="5BDD3235" w14:textId="77777777" w:rsidR="00FF67C4" w:rsidRPr="00FF67C4" w:rsidRDefault="00FF67C4" w:rsidP="00FF67C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FF67C4">
        <w:rPr>
          <w:rFonts w:ascii="Arial" w:eastAsia="Times New Roman" w:hAnsi="Arial" w:cs="Arial"/>
          <w:szCs w:val="20"/>
          <w:lang w:val="en-GB"/>
        </w:rPr>
        <w:t>The relevance, effectiveness and sufficiency of these controls are assessed;</w:t>
      </w:r>
    </w:p>
    <w:p w14:paraId="4FDC1084" w14:textId="77777777" w:rsidR="00FF67C4" w:rsidRPr="00FF67C4" w:rsidRDefault="00FF67C4" w:rsidP="00FF67C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FF67C4">
        <w:rPr>
          <w:rFonts w:ascii="Arial" w:eastAsia="Times New Roman" w:hAnsi="Arial" w:cs="Arial"/>
          <w:szCs w:val="20"/>
          <w:lang w:val="en-GB"/>
        </w:rPr>
        <w:t>In the event of insufficient or deficient controls for the particular activity, steps to be taken to rectify this shall be recorded, and safe working procedures drawn up;</w:t>
      </w:r>
    </w:p>
    <w:p w14:paraId="48727C0F" w14:textId="77777777" w:rsidR="00FF67C4" w:rsidRPr="00FF67C4" w:rsidRDefault="00FF67C4" w:rsidP="00FF67C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FF67C4">
        <w:rPr>
          <w:rFonts w:ascii="Arial" w:eastAsia="Times New Roman" w:hAnsi="Arial" w:cs="Arial"/>
          <w:szCs w:val="20"/>
          <w:lang w:val="en-GB"/>
        </w:rPr>
        <w:t>Persons responsible for implementing and supervising the task shall be identified, nominated and duly assigned;</w:t>
      </w:r>
    </w:p>
    <w:p w14:paraId="6B0E18B3" w14:textId="77777777" w:rsidR="00FF67C4" w:rsidRPr="00FF67C4" w:rsidRDefault="00FF67C4" w:rsidP="00FF67C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FF67C4">
        <w:rPr>
          <w:rFonts w:ascii="Arial" w:eastAsia="Times New Roman" w:hAnsi="Arial" w:cs="Arial"/>
          <w:szCs w:val="20"/>
          <w:lang w:val="en-GB"/>
        </w:rPr>
        <w:t>Persons responsible for monitoring the task and carrying out the planned job observation must be nominated;</w:t>
      </w:r>
    </w:p>
    <w:p w14:paraId="16D66F49" w14:textId="77777777" w:rsidR="00FF67C4" w:rsidRPr="00FF67C4" w:rsidRDefault="00FF67C4" w:rsidP="00FF67C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PMingLiU" w:hAnsi="Arial" w:cs="Arial"/>
          <w:lang w:val="en-US"/>
        </w:rPr>
      </w:pPr>
      <w:r w:rsidRPr="00FF67C4">
        <w:rPr>
          <w:rFonts w:ascii="Arial" w:eastAsia="Times New Roman" w:hAnsi="Arial" w:cs="Arial"/>
          <w:szCs w:val="20"/>
          <w:lang w:val="en-GB"/>
        </w:rPr>
        <w:t>Completed risk assessment shall be handed to the Eskom project manager representative for comment and approval.</w:t>
      </w:r>
    </w:p>
    <w:p w14:paraId="3B77F87F" w14:textId="77777777" w:rsidR="00FF67C4" w:rsidRPr="00FF67C4" w:rsidRDefault="00FF67C4" w:rsidP="00FF67C4">
      <w:pPr>
        <w:spacing w:line="240" w:lineRule="auto"/>
        <w:jc w:val="both"/>
        <w:rPr>
          <w:rFonts w:ascii="Arial" w:eastAsia="PMingLiU" w:hAnsi="Arial" w:cs="Arial"/>
          <w:lang w:val="en-US"/>
        </w:rPr>
      </w:pPr>
      <w:r w:rsidRPr="00FF67C4">
        <w:rPr>
          <w:rFonts w:ascii="Arial" w:eastAsia="PMingLiU" w:hAnsi="Arial" w:cs="Arial"/>
          <w:lang w:val="en-US"/>
        </w:rPr>
        <w:t>The relevant section of the risk assessment shall be issued with a Transmittal Note to the Supervisor nominated as the responsible person; and the names of workmen who have received instruction on the work content and the sequence of the activities listed in the risk assessment shall be recorded, and their competence established. This instruction shall be done through an interpreter if required and recorded on the Pre-Job Brief (Daily Safe Task Instructions), with reference to applicable Risk Assessments.</w:t>
      </w:r>
    </w:p>
    <w:p w14:paraId="0484E3BA" w14:textId="77777777" w:rsidR="00FF67C4" w:rsidRPr="00FF67C4" w:rsidRDefault="00FF67C4" w:rsidP="00FF67C4">
      <w:pPr>
        <w:spacing w:line="240" w:lineRule="auto"/>
        <w:jc w:val="both"/>
        <w:rPr>
          <w:rFonts w:ascii="Arial" w:eastAsia="PMingLiU" w:hAnsi="Arial" w:cs="Arial"/>
          <w:lang w:val="en-US"/>
        </w:rPr>
      </w:pPr>
      <w:r w:rsidRPr="00FF67C4">
        <w:rPr>
          <w:rFonts w:ascii="Arial" w:eastAsia="PMingLiU" w:hAnsi="Arial" w:cs="Arial"/>
          <w:lang w:val="en-US"/>
        </w:rPr>
        <w:t xml:space="preserve">The risk assessment from Eskom Lethabo PowerStation for the project is as indicated: </w:t>
      </w:r>
    </w:p>
    <w:p w14:paraId="792103E6" w14:textId="2B8FC330" w:rsidR="00FF67C4" w:rsidRDefault="00FF67C4" w:rsidP="00FF67C4">
      <w:pPr>
        <w:spacing w:line="240" w:lineRule="auto"/>
        <w:jc w:val="both"/>
        <w:rPr>
          <w:rFonts w:ascii="Arial" w:eastAsia="PMingLiU" w:hAnsi="Arial" w:cs="Arial"/>
          <w:lang w:val="en-US"/>
        </w:rPr>
      </w:pPr>
    </w:p>
    <w:p w14:paraId="453FD8FC" w14:textId="3D741F80" w:rsidR="00C467FE" w:rsidRDefault="00C467FE" w:rsidP="00FF67C4">
      <w:pPr>
        <w:spacing w:line="240" w:lineRule="auto"/>
        <w:jc w:val="both"/>
        <w:rPr>
          <w:rFonts w:ascii="Arial" w:eastAsia="PMingLiU" w:hAnsi="Arial" w:cs="Arial"/>
          <w:lang w:val="en-US"/>
        </w:rPr>
      </w:pPr>
    </w:p>
    <w:p w14:paraId="5BBFBE06" w14:textId="6568F945" w:rsidR="00C467FE" w:rsidRDefault="00C467FE" w:rsidP="00FF67C4">
      <w:pPr>
        <w:spacing w:line="240" w:lineRule="auto"/>
        <w:jc w:val="both"/>
        <w:rPr>
          <w:rFonts w:ascii="Arial" w:eastAsia="PMingLiU" w:hAnsi="Arial" w:cs="Arial"/>
          <w:lang w:val="en-US"/>
        </w:rPr>
      </w:pPr>
    </w:p>
    <w:p w14:paraId="072FB57F" w14:textId="7DEE6E12" w:rsidR="00C467FE" w:rsidRDefault="00F270E1" w:rsidP="00FF67C4">
      <w:pPr>
        <w:spacing w:line="240" w:lineRule="auto"/>
        <w:jc w:val="both"/>
        <w:rPr>
          <w:rFonts w:ascii="Arial" w:eastAsia="PMingLiU" w:hAnsi="Arial" w:cs="Arial"/>
          <w:lang w:val="en-US"/>
        </w:rPr>
      </w:pPr>
      <w:r w:rsidRPr="00F270E1">
        <w:lastRenderedPageBreak/>
        <w:drawing>
          <wp:inline distT="0" distB="0" distL="0" distR="0" wp14:anchorId="4A8EA729" wp14:editId="683CDA51">
            <wp:extent cx="6483350" cy="8419465"/>
            <wp:effectExtent l="0" t="0" r="0"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483397" cy="8419526"/>
                    </a:xfrm>
                    <a:prstGeom prst="rect">
                      <a:avLst/>
                    </a:prstGeom>
                    <a:noFill/>
                    <a:ln>
                      <a:noFill/>
                    </a:ln>
                  </pic:spPr>
                </pic:pic>
              </a:graphicData>
            </a:graphic>
          </wp:inline>
        </w:drawing>
      </w:r>
    </w:p>
    <w:p w14:paraId="58D3AC25" w14:textId="124B5C4F" w:rsidR="00C467FE" w:rsidRPr="00FF67C4" w:rsidRDefault="00C467FE" w:rsidP="00FF67C4">
      <w:pPr>
        <w:spacing w:line="240" w:lineRule="auto"/>
        <w:jc w:val="both"/>
        <w:rPr>
          <w:rFonts w:ascii="Arial" w:eastAsia="PMingLiU" w:hAnsi="Arial" w:cs="Arial"/>
          <w:lang w:val="en-US"/>
        </w:rPr>
      </w:pPr>
    </w:p>
    <w:p w14:paraId="029F8AA4" w14:textId="77777777" w:rsidR="00FF67C4" w:rsidRPr="00FF67C4" w:rsidRDefault="00FF67C4" w:rsidP="00FF67C4">
      <w:pPr>
        <w:spacing w:line="240" w:lineRule="auto"/>
        <w:jc w:val="both"/>
        <w:rPr>
          <w:rFonts w:ascii="Arial" w:eastAsia="PMingLiU" w:hAnsi="Arial" w:cs="Arial"/>
          <w:lang w:val="en-US"/>
        </w:rPr>
      </w:pPr>
      <w:r w:rsidRPr="00FF67C4">
        <w:rPr>
          <w:noProof/>
          <w:lang w:eastAsia="en-ZA"/>
        </w:rPr>
        <w:drawing>
          <wp:inline distT="0" distB="0" distL="0" distR="0" wp14:anchorId="0FA2EA4C" wp14:editId="78032A04">
            <wp:extent cx="6172200" cy="2189480"/>
            <wp:effectExtent l="0" t="0" r="0" b="127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72445" cy="2189567"/>
                    </a:xfrm>
                    <a:prstGeom prst="rect">
                      <a:avLst/>
                    </a:prstGeom>
                    <a:noFill/>
                    <a:ln>
                      <a:noFill/>
                    </a:ln>
                  </pic:spPr>
                </pic:pic>
              </a:graphicData>
            </a:graphic>
          </wp:inline>
        </w:drawing>
      </w:r>
    </w:p>
    <w:p w14:paraId="3D966143" w14:textId="77777777" w:rsidR="00FF67C4" w:rsidRPr="00FF67C4" w:rsidRDefault="00FF67C4" w:rsidP="00FF67C4">
      <w:pPr>
        <w:spacing w:line="240" w:lineRule="auto"/>
        <w:jc w:val="both"/>
        <w:rPr>
          <w:rFonts w:ascii="Arial" w:eastAsia="PMingLiU" w:hAnsi="Arial" w:cs="Arial"/>
          <w:lang w:val="en-US"/>
        </w:rPr>
      </w:pPr>
      <w:r w:rsidRPr="00FF67C4">
        <w:rPr>
          <w:noProof/>
          <w:lang w:eastAsia="en-ZA"/>
        </w:rPr>
        <w:drawing>
          <wp:inline distT="0" distB="0" distL="0" distR="0" wp14:anchorId="2C6FD570" wp14:editId="595BF870">
            <wp:extent cx="6163123" cy="3276600"/>
            <wp:effectExtent l="0" t="0" r="952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176513" cy="3283719"/>
                    </a:xfrm>
                    <a:prstGeom prst="rect">
                      <a:avLst/>
                    </a:prstGeom>
                    <a:noFill/>
                    <a:ln>
                      <a:noFill/>
                    </a:ln>
                  </pic:spPr>
                </pic:pic>
              </a:graphicData>
            </a:graphic>
          </wp:inline>
        </w:drawing>
      </w:r>
    </w:p>
    <w:p w14:paraId="4D1E1D36" w14:textId="77777777" w:rsidR="00FF67C4" w:rsidRPr="00FF67C4" w:rsidRDefault="00FF67C4" w:rsidP="00FF67C4">
      <w:pPr>
        <w:spacing w:line="240" w:lineRule="auto"/>
        <w:jc w:val="both"/>
        <w:rPr>
          <w:rFonts w:ascii="Arial" w:eastAsia="PMingLiU" w:hAnsi="Arial" w:cs="Arial"/>
          <w:lang w:val="en-US"/>
        </w:rPr>
      </w:pPr>
      <w:r w:rsidRPr="00FF67C4">
        <w:rPr>
          <w:noProof/>
          <w:lang w:eastAsia="en-ZA"/>
        </w:rPr>
        <w:lastRenderedPageBreak/>
        <w:drawing>
          <wp:inline distT="0" distB="0" distL="0" distR="0" wp14:anchorId="3856B6DB" wp14:editId="71B1C50D">
            <wp:extent cx="6023205" cy="291846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024565" cy="2919119"/>
                    </a:xfrm>
                    <a:prstGeom prst="rect">
                      <a:avLst/>
                    </a:prstGeom>
                    <a:noFill/>
                    <a:ln>
                      <a:noFill/>
                    </a:ln>
                  </pic:spPr>
                </pic:pic>
              </a:graphicData>
            </a:graphic>
          </wp:inline>
        </w:drawing>
      </w:r>
    </w:p>
    <w:p w14:paraId="1753713E" w14:textId="77777777" w:rsidR="00FF67C4" w:rsidRPr="00FF67C4" w:rsidRDefault="00FF67C4" w:rsidP="00FF67C4">
      <w:pPr>
        <w:spacing w:line="240" w:lineRule="auto"/>
        <w:jc w:val="both"/>
        <w:rPr>
          <w:rFonts w:ascii="Arial" w:eastAsia="PMingLiU" w:hAnsi="Arial" w:cs="Arial"/>
          <w:lang w:val="en-US"/>
        </w:rPr>
      </w:pPr>
    </w:p>
    <w:p w14:paraId="772C1C14" w14:textId="77777777" w:rsidR="00FF67C4" w:rsidRPr="00FF67C4" w:rsidRDefault="00FF67C4" w:rsidP="00FF67C4">
      <w:pPr>
        <w:keepNext/>
        <w:keepLines/>
        <w:numPr>
          <w:ilvl w:val="1"/>
          <w:numId w:val="1"/>
        </w:numPr>
        <w:tabs>
          <w:tab w:val="left" w:pos="680"/>
          <w:tab w:val="left" w:pos="794"/>
          <w:tab w:val="left" w:pos="907"/>
        </w:tabs>
        <w:spacing w:before="360" w:line="240" w:lineRule="auto"/>
        <w:ind w:left="567" w:hanging="567"/>
        <w:outlineLvl w:val="1"/>
        <w:rPr>
          <w:rFonts w:ascii="Arial" w:eastAsiaTheme="majorEastAsia" w:hAnsi="Arial" w:cs="Arial"/>
          <w:b/>
          <w:bCs/>
          <w:color w:val="4F81BD" w:themeColor="accent1"/>
          <w:lang w:val="en-GB"/>
        </w:rPr>
      </w:pPr>
      <w:bookmarkStart w:id="74" w:name="_Toc467681495"/>
      <w:r w:rsidRPr="00FF67C4">
        <w:rPr>
          <w:rFonts w:ascii="Arial" w:eastAsia="Times New Roman" w:hAnsi="Arial" w:cs="Arial"/>
          <w:b/>
          <w:szCs w:val="20"/>
          <w:lang w:val="en-GB"/>
        </w:rPr>
        <w:t>Safe work procedures / method statements</w:t>
      </w:r>
      <w:bookmarkEnd w:id="74"/>
    </w:p>
    <w:p w14:paraId="723E332F" w14:textId="29FAB477" w:rsidR="00FF67C4" w:rsidRPr="00FF67C4" w:rsidRDefault="00FF67C4" w:rsidP="00FF67C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eastAsia="en-ZA"/>
        </w:rPr>
      </w:pPr>
      <w:r w:rsidRPr="00FF67C4">
        <w:rPr>
          <w:rFonts w:ascii="Arial" w:eastAsia="PMingLiU" w:hAnsi="Arial" w:cs="Times New Roman"/>
          <w:lang w:val="en-GB"/>
        </w:rPr>
        <w:t>Method statements / written safe work procedure</w:t>
      </w:r>
      <w:r w:rsidRPr="00FF67C4" w:rsidDel="0000674F">
        <w:rPr>
          <w:rFonts w:ascii="Arial" w:eastAsia="PMingLiU" w:hAnsi="Arial" w:cs="Times New Roman"/>
          <w:lang w:val="en-GB"/>
        </w:rPr>
        <w:t xml:space="preserve"> </w:t>
      </w:r>
      <w:r w:rsidRPr="00FF67C4">
        <w:rPr>
          <w:rFonts w:ascii="Arial" w:eastAsia="PMingLiU" w:hAnsi="Arial" w:cs="Times New Roman"/>
          <w:lang w:val="en-GB"/>
        </w:rPr>
        <w:t xml:space="preserve">are control measures used to prevent an incident from occurring during the execution of the project. A written safe work procedure/ method statements provide guidance how to execute the task safely. </w:t>
      </w:r>
      <w:r w:rsidRPr="00FF67C4">
        <w:rPr>
          <w:rFonts w:ascii="Arial" w:eastAsia="PMingLiU" w:hAnsi="Arial" w:cs="Arial"/>
          <w:lang w:eastAsia="en-ZA"/>
        </w:rPr>
        <w:t xml:space="preserve">A safe working procedure should be written </w:t>
      </w:r>
      <w:r w:rsidR="000D344E" w:rsidRPr="00FF67C4">
        <w:rPr>
          <w:rFonts w:ascii="Arial" w:eastAsia="PMingLiU" w:hAnsi="Arial" w:cs="Arial"/>
          <w:lang w:eastAsia="en-ZA"/>
        </w:rPr>
        <w:t>when: -</w:t>
      </w:r>
      <w:r w:rsidRPr="00FF67C4">
        <w:rPr>
          <w:rFonts w:ascii="Arial" w:eastAsia="PMingLiU" w:hAnsi="Arial" w:cs="Arial"/>
          <w:lang w:eastAsia="en-ZA"/>
        </w:rPr>
        <w:t xml:space="preserve"> </w:t>
      </w:r>
    </w:p>
    <w:p w14:paraId="573E7F18" w14:textId="77777777" w:rsidR="00FF67C4" w:rsidRPr="00FF67C4" w:rsidRDefault="00FF67C4" w:rsidP="00FF67C4">
      <w:pPr>
        <w:numPr>
          <w:ilvl w:val="1"/>
          <w:numId w:val="2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hanging="873"/>
        <w:jc w:val="both"/>
        <w:rPr>
          <w:rFonts w:ascii="Arial" w:eastAsia="PMingLiU" w:hAnsi="Arial" w:cs="Arial"/>
          <w:lang w:eastAsia="en-ZA"/>
        </w:rPr>
      </w:pPr>
      <w:r w:rsidRPr="00FF67C4">
        <w:rPr>
          <w:rFonts w:ascii="Arial" w:eastAsia="PMingLiU" w:hAnsi="Arial" w:cs="Arial"/>
          <w:lang w:eastAsia="en-ZA"/>
        </w:rPr>
        <w:t>Designing a new job or task;</w:t>
      </w:r>
    </w:p>
    <w:p w14:paraId="139EA0A6" w14:textId="77777777" w:rsidR="00FF67C4" w:rsidRPr="00FF67C4" w:rsidRDefault="00FF67C4" w:rsidP="00FF67C4">
      <w:pPr>
        <w:numPr>
          <w:ilvl w:val="1"/>
          <w:numId w:val="2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hanging="873"/>
        <w:jc w:val="both"/>
        <w:rPr>
          <w:rFonts w:ascii="Arial" w:eastAsia="PMingLiU" w:hAnsi="Arial" w:cs="Arial"/>
          <w:lang w:eastAsia="en-ZA"/>
        </w:rPr>
      </w:pPr>
      <w:r w:rsidRPr="00FF67C4">
        <w:rPr>
          <w:rFonts w:ascii="Arial" w:eastAsia="PMingLiU" w:hAnsi="Arial" w:cs="Arial"/>
          <w:lang w:eastAsia="en-ZA"/>
        </w:rPr>
        <w:t>Changing a job or task;</w:t>
      </w:r>
    </w:p>
    <w:p w14:paraId="4785CD7B" w14:textId="77777777" w:rsidR="00FF67C4" w:rsidRPr="00FF67C4" w:rsidRDefault="00FF67C4" w:rsidP="00FF67C4">
      <w:pPr>
        <w:numPr>
          <w:ilvl w:val="1"/>
          <w:numId w:val="2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hanging="873"/>
        <w:jc w:val="both"/>
        <w:rPr>
          <w:rFonts w:ascii="Arial" w:eastAsia="PMingLiU" w:hAnsi="Arial" w:cs="Arial"/>
          <w:lang w:eastAsia="en-ZA"/>
        </w:rPr>
      </w:pPr>
      <w:r w:rsidRPr="00FF67C4">
        <w:rPr>
          <w:rFonts w:ascii="Arial" w:eastAsia="PMingLiU" w:hAnsi="Arial" w:cs="Arial"/>
          <w:lang w:eastAsia="en-ZA"/>
        </w:rPr>
        <w:t>Introducing new equipment or substances; and</w:t>
      </w:r>
    </w:p>
    <w:p w14:paraId="7328C4F7" w14:textId="77777777" w:rsidR="00FF67C4" w:rsidRPr="00FF67C4" w:rsidRDefault="00FF67C4" w:rsidP="00FF67C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eastAsia="en-ZA"/>
        </w:rPr>
      </w:pPr>
      <w:r w:rsidRPr="00FF67C4">
        <w:rPr>
          <w:rFonts w:ascii="Arial" w:eastAsia="PMingLiU" w:hAnsi="Arial" w:cs="Arial"/>
          <w:lang w:eastAsia="en-ZA"/>
        </w:rPr>
        <w:t>The safe working procedure should identify:</w:t>
      </w:r>
    </w:p>
    <w:p w14:paraId="7E193D66" w14:textId="77777777" w:rsidR="00FF67C4" w:rsidRPr="00FF67C4" w:rsidRDefault="00FF67C4" w:rsidP="00FF67C4">
      <w:pPr>
        <w:numPr>
          <w:ilvl w:val="1"/>
          <w:numId w:val="2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hanging="873"/>
        <w:jc w:val="both"/>
        <w:rPr>
          <w:rFonts w:ascii="Arial" w:eastAsia="PMingLiU" w:hAnsi="Arial" w:cs="Arial"/>
          <w:lang w:eastAsia="en-ZA"/>
        </w:rPr>
      </w:pPr>
      <w:r w:rsidRPr="00FF67C4">
        <w:rPr>
          <w:rFonts w:ascii="Arial" w:eastAsia="PMingLiU" w:hAnsi="Arial" w:cs="Arial"/>
          <w:lang w:eastAsia="en-ZA"/>
        </w:rPr>
        <w:t xml:space="preserve">The supervisor for the task or job and the employees who will undertake the task; </w:t>
      </w:r>
    </w:p>
    <w:p w14:paraId="2955740F" w14:textId="77777777" w:rsidR="00FF67C4" w:rsidRPr="00FF67C4" w:rsidRDefault="00FF67C4" w:rsidP="00FF67C4">
      <w:pPr>
        <w:numPr>
          <w:ilvl w:val="1"/>
          <w:numId w:val="2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hanging="873"/>
        <w:jc w:val="both"/>
        <w:rPr>
          <w:rFonts w:ascii="Arial" w:eastAsia="PMingLiU" w:hAnsi="Arial" w:cs="Arial"/>
          <w:lang w:eastAsia="en-ZA"/>
        </w:rPr>
      </w:pPr>
      <w:r w:rsidRPr="00FF67C4">
        <w:rPr>
          <w:rFonts w:ascii="Arial" w:eastAsia="PMingLiU" w:hAnsi="Arial" w:cs="Arial"/>
          <w:lang w:eastAsia="en-ZA"/>
        </w:rPr>
        <w:t xml:space="preserve">The tasks that are to be undertaken that pose risks; </w:t>
      </w:r>
    </w:p>
    <w:p w14:paraId="4E521C9E" w14:textId="77777777" w:rsidR="00FF67C4" w:rsidRPr="00FF67C4" w:rsidRDefault="00FF67C4" w:rsidP="00FF67C4">
      <w:pPr>
        <w:numPr>
          <w:ilvl w:val="1"/>
          <w:numId w:val="2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hanging="873"/>
        <w:jc w:val="both"/>
        <w:rPr>
          <w:rFonts w:ascii="Arial" w:eastAsia="PMingLiU" w:hAnsi="Arial" w:cs="Arial"/>
          <w:lang w:eastAsia="en-ZA"/>
        </w:rPr>
      </w:pPr>
      <w:r w:rsidRPr="00FF67C4">
        <w:rPr>
          <w:rFonts w:ascii="Arial" w:eastAsia="PMingLiU" w:hAnsi="Arial" w:cs="Arial"/>
          <w:lang w:eastAsia="en-ZA"/>
        </w:rPr>
        <w:t xml:space="preserve">The equipment and substances that are used in these tasks; </w:t>
      </w:r>
    </w:p>
    <w:p w14:paraId="3F20C9F1" w14:textId="77777777" w:rsidR="00FF67C4" w:rsidRPr="00FF67C4" w:rsidRDefault="00FF67C4" w:rsidP="00FF67C4">
      <w:pPr>
        <w:numPr>
          <w:ilvl w:val="1"/>
          <w:numId w:val="2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hanging="873"/>
        <w:jc w:val="both"/>
        <w:rPr>
          <w:rFonts w:ascii="Arial" w:eastAsia="PMingLiU" w:hAnsi="Arial" w:cs="Arial"/>
          <w:lang w:eastAsia="en-ZA"/>
        </w:rPr>
      </w:pPr>
      <w:r w:rsidRPr="00FF67C4">
        <w:rPr>
          <w:rFonts w:ascii="Arial" w:eastAsia="PMingLiU" w:hAnsi="Arial" w:cs="Arial"/>
          <w:lang w:eastAsia="en-ZA"/>
        </w:rPr>
        <w:t xml:space="preserve">The control measures that have been built into these tasks; </w:t>
      </w:r>
    </w:p>
    <w:p w14:paraId="67EFF5A5" w14:textId="77777777" w:rsidR="00FF67C4" w:rsidRPr="00FF67C4" w:rsidRDefault="00FF67C4" w:rsidP="00FF67C4">
      <w:pPr>
        <w:numPr>
          <w:ilvl w:val="1"/>
          <w:numId w:val="2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hanging="873"/>
        <w:jc w:val="both"/>
        <w:rPr>
          <w:rFonts w:ascii="Arial" w:eastAsia="PMingLiU" w:hAnsi="Arial" w:cs="Arial"/>
          <w:lang w:eastAsia="en-ZA"/>
        </w:rPr>
      </w:pPr>
      <w:r w:rsidRPr="00FF67C4">
        <w:rPr>
          <w:rFonts w:ascii="Arial" w:eastAsia="PMingLiU" w:hAnsi="Arial" w:cs="Arial"/>
          <w:lang w:eastAsia="en-ZA"/>
        </w:rPr>
        <w:t xml:space="preserve">Any training or qualification needed to undertake the task; </w:t>
      </w:r>
    </w:p>
    <w:p w14:paraId="7BAFA5A3" w14:textId="77777777" w:rsidR="00FF67C4" w:rsidRPr="00FF67C4" w:rsidRDefault="00FF67C4" w:rsidP="00FF67C4">
      <w:pPr>
        <w:numPr>
          <w:ilvl w:val="1"/>
          <w:numId w:val="2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hanging="873"/>
        <w:jc w:val="both"/>
        <w:rPr>
          <w:rFonts w:ascii="Arial" w:eastAsia="PMingLiU" w:hAnsi="Arial" w:cs="Arial"/>
          <w:lang w:eastAsia="en-ZA"/>
        </w:rPr>
      </w:pPr>
      <w:r w:rsidRPr="00FF67C4">
        <w:rPr>
          <w:rFonts w:ascii="Arial" w:eastAsia="PMingLiU" w:hAnsi="Arial" w:cs="Arial"/>
          <w:lang w:eastAsia="en-ZA"/>
        </w:rPr>
        <w:t xml:space="preserve">The personal protective equipment to be worn; </w:t>
      </w:r>
    </w:p>
    <w:p w14:paraId="1C72513B" w14:textId="77777777" w:rsidR="00FF67C4" w:rsidRPr="00FF67C4" w:rsidRDefault="00FF67C4" w:rsidP="00FF67C4">
      <w:pPr>
        <w:numPr>
          <w:ilvl w:val="1"/>
          <w:numId w:val="2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851" w:hanging="284"/>
        <w:jc w:val="both"/>
        <w:rPr>
          <w:rFonts w:ascii="Arial" w:hAnsi="Arial" w:cs="Arial"/>
          <w:lang w:val="en-GB"/>
        </w:rPr>
      </w:pPr>
      <w:r w:rsidRPr="00FF67C4">
        <w:rPr>
          <w:rFonts w:ascii="Arial" w:eastAsia="PMingLiU" w:hAnsi="Arial" w:cs="Arial"/>
          <w:lang w:eastAsia="en-ZA"/>
        </w:rPr>
        <w:t>Actions to be undertaken to address safety issues that may arise while undertaking the task.</w:t>
      </w:r>
    </w:p>
    <w:p w14:paraId="68A31761" w14:textId="26843881" w:rsidR="00FF67C4" w:rsidRPr="00FF67C4" w:rsidRDefault="00705ADB" w:rsidP="00FF67C4">
      <w:pPr>
        <w:keepNext/>
        <w:keepLines/>
        <w:numPr>
          <w:ilvl w:val="1"/>
          <w:numId w:val="1"/>
        </w:numPr>
        <w:tabs>
          <w:tab w:val="left" w:pos="567"/>
          <w:tab w:val="left" w:pos="794"/>
          <w:tab w:val="left" w:pos="907"/>
        </w:tabs>
        <w:spacing w:before="360" w:line="240" w:lineRule="auto"/>
        <w:ind w:hanging="764"/>
        <w:outlineLvl w:val="1"/>
        <w:rPr>
          <w:rFonts w:ascii="Arial" w:eastAsiaTheme="majorEastAsia" w:hAnsi="Arial" w:cs="Arial"/>
          <w:b/>
          <w:bCs/>
          <w:color w:val="4F81BD" w:themeColor="accent1"/>
          <w:sz w:val="26"/>
          <w:szCs w:val="26"/>
          <w:lang w:val="en-GB"/>
        </w:rPr>
      </w:pPr>
      <w:r>
        <w:rPr>
          <w:rFonts w:ascii="Arial" w:eastAsia="Times New Roman" w:hAnsi="Arial" w:cs="Arial"/>
          <w:b/>
          <w:szCs w:val="20"/>
          <w:lang w:val="en-GB"/>
        </w:rPr>
        <w:lastRenderedPageBreak/>
        <w:t>Working Inside The Roof</w:t>
      </w:r>
    </w:p>
    <w:p w14:paraId="53C4C100" w14:textId="74A60655" w:rsidR="00FF67C4" w:rsidRPr="00FF67C4" w:rsidRDefault="00FF67C4" w:rsidP="00FF67C4">
      <w:pPr>
        <w:spacing w:line="240" w:lineRule="auto"/>
        <w:jc w:val="both"/>
        <w:rPr>
          <w:rFonts w:ascii="Arial" w:hAnsi="Arial" w:cs="Arial"/>
          <w:lang w:val="en-GB"/>
        </w:rPr>
      </w:pPr>
      <w:r w:rsidRPr="00FF67C4">
        <w:rPr>
          <w:rFonts w:ascii="Arial" w:hAnsi="Arial" w:cs="Arial"/>
          <w:lang w:val="en-GB"/>
        </w:rPr>
        <w:t xml:space="preserve">Where </w:t>
      </w:r>
      <w:r w:rsidR="00705ADB">
        <w:rPr>
          <w:rFonts w:ascii="Arial" w:hAnsi="Arial" w:cs="Arial"/>
          <w:lang w:val="en-GB"/>
        </w:rPr>
        <w:t>working in</w:t>
      </w:r>
      <w:r w:rsidR="00705ADB" w:rsidRPr="00705ADB">
        <w:rPr>
          <w:rFonts w:ascii="Arial" w:hAnsi="Arial" w:cs="Arial"/>
          <w:lang w:val="en-GB"/>
        </w:rPr>
        <w:t xml:space="preserve">side </w:t>
      </w:r>
      <w:r w:rsidR="00705ADB">
        <w:rPr>
          <w:rFonts w:ascii="Arial" w:hAnsi="Arial" w:cs="Arial"/>
          <w:lang w:val="en-GB"/>
        </w:rPr>
        <w:t>the r</w:t>
      </w:r>
      <w:r w:rsidR="00705ADB" w:rsidRPr="00705ADB">
        <w:rPr>
          <w:rFonts w:ascii="Arial" w:hAnsi="Arial" w:cs="Arial"/>
          <w:lang w:val="en-GB"/>
        </w:rPr>
        <w:t>oof</w:t>
      </w:r>
      <w:r w:rsidR="00705ADB">
        <w:rPr>
          <w:rFonts w:ascii="Arial" w:hAnsi="Arial" w:cs="Arial"/>
          <w:lang w:val="en-GB"/>
        </w:rPr>
        <w:t xml:space="preserve"> </w:t>
      </w:r>
      <w:r w:rsidRPr="00FF67C4">
        <w:rPr>
          <w:rFonts w:ascii="Arial" w:hAnsi="Arial" w:cs="Arial"/>
          <w:lang w:val="en-GB"/>
        </w:rPr>
        <w:t xml:space="preserve">is to </w:t>
      </w:r>
      <w:proofErr w:type="gramStart"/>
      <w:r w:rsidRPr="00FF67C4">
        <w:rPr>
          <w:rFonts w:ascii="Arial" w:hAnsi="Arial" w:cs="Arial"/>
          <w:lang w:val="en-GB"/>
        </w:rPr>
        <w:t>be performed</w:t>
      </w:r>
      <w:proofErr w:type="gramEnd"/>
      <w:r w:rsidRPr="00FF67C4">
        <w:rPr>
          <w:rFonts w:ascii="Arial" w:hAnsi="Arial" w:cs="Arial"/>
          <w:lang w:val="en-GB"/>
        </w:rPr>
        <w:t xml:space="preserve">, a risk assessment must be carried out prior to climbing </w:t>
      </w:r>
      <w:r w:rsidR="00705ADB">
        <w:rPr>
          <w:rFonts w:ascii="Arial" w:hAnsi="Arial" w:cs="Arial"/>
          <w:lang w:val="en-GB"/>
        </w:rPr>
        <w:t>inside</w:t>
      </w:r>
      <w:r w:rsidRPr="00FF67C4">
        <w:rPr>
          <w:rFonts w:ascii="Arial" w:hAnsi="Arial" w:cs="Arial"/>
          <w:lang w:val="en-GB"/>
        </w:rPr>
        <w:t xml:space="preserve"> the roof to determine the hazards (stability, suitability strength etc.), consequences of climbing and con</w:t>
      </w:r>
      <w:r w:rsidR="00705ADB">
        <w:rPr>
          <w:rFonts w:ascii="Arial" w:hAnsi="Arial" w:cs="Arial"/>
          <w:lang w:val="en-GB"/>
        </w:rPr>
        <w:t xml:space="preserve">trol measures that are required and also the fall protection plan as developed be adhered to by the contractor. </w:t>
      </w:r>
    </w:p>
    <w:p w14:paraId="3E2CF1E5" w14:textId="0A6EEE48" w:rsidR="00FF67C4" w:rsidRPr="00FF67C4" w:rsidRDefault="00FF67C4" w:rsidP="00FF67C4">
      <w:pPr>
        <w:keepNext/>
        <w:keepLines/>
        <w:numPr>
          <w:ilvl w:val="1"/>
          <w:numId w:val="1"/>
        </w:numPr>
        <w:tabs>
          <w:tab w:val="left" w:pos="680"/>
          <w:tab w:val="left" w:pos="794"/>
          <w:tab w:val="left" w:pos="907"/>
        </w:tabs>
        <w:spacing w:before="360" w:line="240" w:lineRule="auto"/>
        <w:ind w:left="567" w:hanging="567"/>
        <w:outlineLvl w:val="1"/>
        <w:rPr>
          <w:rFonts w:ascii="Arial" w:eastAsiaTheme="majorEastAsia" w:hAnsi="Arial" w:cs="Arial"/>
          <w:b/>
          <w:bCs/>
          <w:color w:val="4F81BD" w:themeColor="accent1"/>
          <w:sz w:val="26"/>
          <w:szCs w:val="26"/>
          <w:lang w:val="en-GB"/>
        </w:rPr>
      </w:pPr>
      <w:bookmarkStart w:id="75" w:name="_Toc467681497"/>
      <w:r w:rsidRPr="00FF67C4">
        <w:rPr>
          <w:rFonts w:ascii="Arial" w:eastAsia="Times New Roman" w:hAnsi="Arial" w:cs="Arial"/>
          <w:b/>
          <w:szCs w:val="20"/>
          <w:lang w:val="en-GB"/>
        </w:rPr>
        <w:t>Construction Sites</w:t>
      </w:r>
      <w:bookmarkEnd w:id="75"/>
      <w:r w:rsidR="00AB0DF6">
        <w:rPr>
          <w:rFonts w:ascii="Arial" w:eastAsia="Times New Roman" w:hAnsi="Arial" w:cs="Arial"/>
          <w:b/>
          <w:szCs w:val="20"/>
          <w:lang w:val="en-GB"/>
        </w:rPr>
        <w:t xml:space="preserve"> </w:t>
      </w:r>
    </w:p>
    <w:p w14:paraId="5D48B050" w14:textId="77777777" w:rsidR="00FF67C4" w:rsidRPr="00FF67C4" w:rsidRDefault="00FF67C4" w:rsidP="00FF67C4">
      <w:pPr>
        <w:tabs>
          <w:tab w:val="left" w:pos="607"/>
          <w:tab w:val="left" w:pos="1758"/>
          <w:tab w:val="left" w:pos="2552"/>
          <w:tab w:val="center" w:pos="5102"/>
          <w:tab w:val="right" w:pos="10205"/>
        </w:tabs>
        <w:spacing w:before="20" w:after="0" w:line="240" w:lineRule="auto"/>
        <w:jc w:val="both"/>
        <w:rPr>
          <w:rFonts w:ascii="Arial" w:eastAsia="PMingLiU" w:hAnsi="Arial" w:cs="Arial"/>
          <w:bCs/>
          <w:iCs/>
          <w:noProof/>
          <w:sz w:val="20"/>
          <w:szCs w:val="20"/>
          <w:lang w:val="en-GB"/>
        </w:rPr>
      </w:pPr>
      <w:r w:rsidRPr="00FF67C4">
        <w:rPr>
          <w:rFonts w:ascii="Arial" w:eastAsia="PMingLiU" w:hAnsi="Arial" w:cs="Arial"/>
          <w:b/>
          <w:bCs/>
          <w:iCs/>
          <w:noProof/>
          <w:sz w:val="20"/>
          <w:szCs w:val="20"/>
          <w:lang w:val="en-GB"/>
        </w:rPr>
        <w:t>Note1</w:t>
      </w:r>
      <w:r w:rsidRPr="00FF67C4">
        <w:rPr>
          <w:rFonts w:ascii="Arial" w:eastAsia="PMingLiU" w:hAnsi="Arial" w:cs="Arial"/>
          <w:bCs/>
          <w:iCs/>
          <w:noProof/>
          <w:sz w:val="20"/>
          <w:szCs w:val="20"/>
          <w:lang w:val="en-GB"/>
        </w:rPr>
        <w:t>:No area is to be stripped of vegetation to create firebreaks, to prevent or make fires. No open fires are allowed on site. The contractor must ensure that operations are in compliance with statutory requirements at all times.</w:t>
      </w:r>
    </w:p>
    <w:p w14:paraId="48A0C9E6" w14:textId="77777777" w:rsidR="00FF67C4" w:rsidRPr="00FF67C4" w:rsidRDefault="00FF67C4" w:rsidP="00FF67C4">
      <w:pPr>
        <w:tabs>
          <w:tab w:val="left" w:pos="607"/>
          <w:tab w:val="left" w:pos="1758"/>
          <w:tab w:val="left" w:pos="2552"/>
          <w:tab w:val="center" w:pos="5102"/>
          <w:tab w:val="right" w:pos="10205"/>
        </w:tabs>
        <w:spacing w:before="20" w:after="0" w:line="240" w:lineRule="auto"/>
        <w:jc w:val="both"/>
        <w:rPr>
          <w:rFonts w:ascii="Arial" w:eastAsia="PMingLiU" w:hAnsi="Arial" w:cs="Arial"/>
          <w:bCs/>
          <w:iCs/>
          <w:noProof/>
          <w:sz w:val="20"/>
          <w:szCs w:val="20"/>
          <w:lang w:val="en-GB"/>
        </w:rPr>
      </w:pPr>
    </w:p>
    <w:p w14:paraId="5B6E586A" w14:textId="4AE2240F" w:rsidR="00FF67C4" w:rsidRPr="00FF67C4" w:rsidRDefault="00C7335B" w:rsidP="00C7335B">
      <w:pPr>
        <w:numPr>
          <w:ilvl w:val="0"/>
          <w:numId w:val="2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C7335B">
        <w:rPr>
          <w:rFonts w:ascii="Arial" w:hAnsi="Arial" w:cs="Arial"/>
          <w:b/>
          <w:bCs/>
        </w:rPr>
        <w:t>Principal Contractor</w:t>
      </w:r>
      <w:r w:rsidR="00497D6C" w:rsidRPr="00FF67C4">
        <w:rPr>
          <w:rFonts w:ascii="Arial" w:eastAsia="PMingLiU" w:hAnsi="Arial" w:cs="Arial"/>
          <w:lang w:val="en-GB"/>
        </w:rPr>
        <w:t xml:space="preserve"> </w:t>
      </w:r>
      <w:r w:rsidR="00FF67C4" w:rsidRPr="00FF67C4">
        <w:rPr>
          <w:rFonts w:ascii="Arial" w:eastAsia="PMingLiU" w:hAnsi="Arial" w:cs="Arial"/>
          <w:lang w:val="en-GB"/>
        </w:rPr>
        <w:t xml:space="preserve">must develop a fire safety procedure for the construction site prior to commencing work. The procedure must take into consideration the size of the site/s, the type of work performed and amount of combustible materials.  Cognisance of OHS Act CR 29 </w:t>
      </w:r>
      <w:proofErr w:type="gramStart"/>
      <w:r w:rsidR="00FF67C4" w:rsidRPr="00FF67C4">
        <w:rPr>
          <w:rFonts w:ascii="Arial" w:eastAsia="PMingLiU" w:hAnsi="Arial" w:cs="Arial"/>
          <w:lang w:val="en-GB"/>
        </w:rPr>
        <w:t>must be made</w:t>
      </w:r>
      <w:proofErr w:type="gramEnd"/>
      <w:r w:rsidR="00FF67C4" w:rsidRPr="00FF67C4">
        <w:rPr>
          <w:rFonts w:ascii="Arial" w:eastAsia="PMingLiU" w:hAnsi="Arial" w:cs="Arial"/>
          <w:lang w:val="en-GB"/>
        </w:rPr>
        <w:t>.</w:t>
      </w:r>
    </w:p>
    <w:p w14:paraId="3342CEDF" w14:textId="77777777" w:rsidR="00FF67C4" w:rsidRPr="00FF67C4" w:rsidRDefault="00FF67C4" w:rsidP="00FF67C4">
      <w:pPr>
        <w:numPr>
          <w:ilvl w:val="0"/>
          <w:numId w:val="2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FF67C4">
        <w:rPr>
          <w:rFonts w:ascii="Arial" w:eastAsia="PMingLiU" w:hAnsi="Arial" w:cs="Arial"/>
          <w:lang w:val="en-GB"/>
        </w:rPr>
        <w:t xml:space="preserve">It </w:t>
      </w:r>
      <w:proofErr w:type="gramStart"/>
      <w:r w:rsidRPr="00FF67C4">
        <w:rPr>
          <w:rFonts w:ascii="Arial" w:eastAsia="PMingLiU" w:hAnsi="Arial" w:cs="Arial"/>
          <w:lang w:val="en-GB"/>
        </w:rPr>
        <w:t>must be developed</w:t>
      </w:r>
      <w:proofErr w:type="gramEnd"/>
      <w:r w:rsidRPr="00FF67C4">
        <w:rPr>
          <w:rFonts w:ascii="Arial" w:eastAsia="PMingLiU" w:hAnsi="Arial" w:cs="Arial"/>
          <w:lang w:val="en-GB"/>
        </w:rPr>
        <w:t xml:space="preserve"> in accordance with the hot work permit of the Eskom Plant Safety Regulations, Eskom Fire Risk Management requirements and all other applicable Regulations. All workers entering and working in the construction site need to be trained in fire safety and any duties they are required to perform. </w:t>
      </w:r>
    </w:p>
    <w:p w14:paraId="25071E39" w14:textId="77777777" w:rsidR="00FF67C4" w:rsidRPr="00FF67C4" w:rsidRDefault="00FF67C4" w:rsidP="00FF67C4">
      <w:pPr>
        <w:numPr>
          <w:ilvl w:val="0"/>
          <w:numId w:val="2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FF67C4">
        <w:rPr>
          <w:rFonts w:ascii="Arial" w:eastAsia="PMingLiU" w:hAnsi="Arial" w:cs="Arial"/>
          <w:lang w:val="en-GB"/>
        </w:rPr>
        <w:t>A suitable fire warning system for alerting site personnel of fire shall be provided, and capable of being heard in all areas of the site.</w:t>
      </w:r>
    </w:p>
    <w:p w14:paraId="1D1F490D" w14:textId="77777777" w:rsidR="00FF67C4" w:rsidRPr="00FF67C4" w:rsidRDefault="00FF67C4" w:rsidP="00FF67C4">
      <w:pPr>
        <w:numPr>
          <w:ilvl w:val="0"/>
          <w:numId w:val="2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bCs/>
          <w:lang w:val="en-GB"/>
        </w:rPr>
      </w:pPr>
      <w:r w:rsidRPr="00FF67C4">
        <w:rPr>
          <w:rFonts w:ascii="Arial" w:eastAsia="PMingLiU" w:hAnsi="Arial" w:cs="Arial"/>
          <w:lang w:val="en-GB"/>
        </w:rPr>
        <w:t xml:space="preserve">Appropriate portable extinguishers must be available on the construction site and in cases of hot work, be readily available at the location. </w:t>
      </w:r>
    </w:p>
    <w:p w14:paraId="5442311E" w14:textId="77777777" w:rsidR="00FF67C4" w:rsidRPr="00FF67C4" w:rsidRDefault="00FF67C4" w:rsidP="00FF67C4">
      <w:pPr>
        <w:numPr>
          <w:ilvl w:val="0"/>
          <w:numId w:val="2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FF67C4">
        <w:rPr>
          <w:rFonts w:ascii="Arial" w:eastAsia="PMingLiU" w:hAnsi="Arial" w:cs="Arial"/>
          <w:lang w:val="en-GB"/>
        </w:rPr>
        <w:t xml:space="preserve">Storage of combustible and flammable liquid in the construction site is not permitted unless stored in approved flammable cabinets or outdoors away from the buildings. </w:t>
      </w:r>
    </w:p>
    <w:p w14:paraId="0A632AFC" w14:textId="77777777" w:rsidR="00FF67C4" w:rsidRPr="00FF67C4" w:rsidRDefault="00FF67C4" w:rsidP="00FF67C4">
      <w:pPr>
        <w:numPr>
          <w:ilvl w:val="0"/>
          <w:numId w:val="2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FF67C4">
        <w:rPr>
          <w:rFonts w:ascii="Arial" w:eastAsia="PMingLiU" w:hAnsi="Arial" w:cs="Arial"/>
          <w:lang w:val="en-GB"/>
        </w:rPr>
        <w:t>Site Smoking Restrictions must be enforced. No open flames are permissible and where hot work is performed, the work areas must be cleared of any combustibles prior to commencement of work.</w:t>
      </w:r>
    </w:p>
    <w:p w14:paraId="1974CC48" w14:textId="4341C5AC" w:rsidR="00FF67C4" w:rsidRPr="00FF67C4" w:rsidRDefault="00FF67C4" w:rsidP="00FF67C4">
      <w:pPr>
        <w:keepNext/>
        <w:keepLines/>
        <w:numPr>
          <w:ilvl w:val="1"/>
          <w:numId w:val="1"/>
        </w:numPr>
        <w:tabs>
          <w:tab w:val="left" w:pos="680"/>
          <w:tab w:val="left" w:pos="794"/>
          <w:tab w:val="left" w:pos="907"/>
        </w:tabs>
        <w:spacing w:before="360" w:line="240" w:lineRule="auto"/>
        <w:ind w:left="567" w:hanging="567"/>
        <w:outlineLvl w:val="1"/>
        <w:rPr>
          <w:rFonts w:ascii="Arial" w:eastAsiaTheme="majorEastAsia" w:hAnsi="Arial" w:cs="Arial"/>
          <w:b/>
          <w:bCs/>
          <w:color w:val="4F81BD" w:themeColor="accent1"/>
          <w:sz w:val="26"/>
          <w:szCs w:val="26"/>
          <w:lang w:val="en-GB"/>
        </w:rPr>
      </w:pPr>
      <w:bookmarkStart w:id="76" w:name="_Toc467681498"/>
      <w:r w:rsidRPr="00FF67C4">
        <w:rPr>
          <w:rFonts w:ascii="Arial" w:eastAsia="Times New Roman" w:hAnsi="Arial" w:cs="Arial"/>
          <w:b/>
          <w:szCs w:val="20"/>
          <w:lang w:val="en-GB"/>
        </w:rPr>
        <w:t>Fire Equipment and maintenance</w:t>
      </w:r>
      <w:bookmarkEnd w:id="76"/>
      <w:r w:rsidR="00AB0DF6">
        <w:rPr>
          <w:rFonts w:ascii="Arial" w:eastAsia="Times New Roman" w:hAnsi="Arial" w:cs="Arial"/>
          <w:b/>
          <w:szCs w:val="20"/>
          <w:lang w:val="en-GB"/>
        </w:rPr>
        <w:t xml:space="preserve"> </w:t>
      </w:r>
    </w:p>
    <w:p w14:paraId="30CDAB9E" w14:textId="77777777" w:rsidR="00FF67C4" w:rsidRPr="00FF67C4" w:rsidRDefault="00FF67C4" w:rsidP="00FF67C4">
      <w:pPr>
        <w:numPr>
          <w:ilvl w:val="0"/>
          <w:numId w:val="2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PMingLiU" w:hAnsi="Arial" w:cs="Arial"/>
          <w:lang w:val="en-GB"/>
        </w:rPr>
      </w:pPr>
      <w:r w:rsidRPr="00FF67C4">
        <w:rPr>
          <w:rFonts w:ascii="Arial" w:eastAsia="PMingLiU" w:hAnsi="Arial" w:cs="Arial"/>
          <w:lang w:val="en-GB"/>
        </w:rPr>
        <w:t>All firefighting equipment’s that have been provided shall:</w:t>
      </w:r>
    </w:p>
    <w:p w14:paraId="5D3D8E7C" w14:textId="77777777" w:rsidR="00FF67C4" w:rsidRPr="00FF67C4" w:rsidRDefault="00FF67C4" w:rsidP="00FF67C4">
      <w:pPr>
        <w:numPr>
          <w:ilvl w:val="1"/>
          <w:numId w:val="2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hanging="731"/>
        <w:rPr>
          <w:rFonts w:ascii="Arial" w:eastAsia="PMingLiU" w:hAnsi="Arial" w:cs="Arial"/>
          <w:lang w:val="en-GB"/>
        </w:rPr>
      </w:pPr>
      <w:r w:rsidRPr="00FF67C4">
        <w:rPr>
          <w:rFonts w:ascii="Arial" w:eastAsia="PMingLiU" w:hAnsi="Arial" w:cs="Arial"/>
          <w:lang w:val="en-GB"/>
        </w:rPr>
        <w:t>Be clearly labelled</w:t>
      </w:r>
    </w:p>
    <w:p w14:paraId="1D900CD5" w14:textId="77777777" w:rsidR="00FF67C4" w:rsidRPr="00FF67C4" w:rsidRDefault="00FF67C4" w:rsidP="00FF67C4">
      <w:pPr>
        <w:numPr>
          <w:ilvl w:val="1"/>
          <w:numId w:val="2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Lines="30" w:after="72" w:line="240" w:lineRule="auto"/>
        <w:ind w:hanging="731"/>
        <w:rPr>
          <w:rFonts w:ascii="Arial" w:eastAsia="Batang" w:hAnsi="Arial" w:cs="Arial"/>
          <w:lang w:val="en-GB"/>
        </w:rPr>
      </w:pPr>
      <w:r w:rsidRPr="00FF67C4">
        <w:rPr>
          <w:rFonts w:ascii="Arial" w:eastAsia="PMingLiU" w:hAnsi="Arial" w:cs="Arial"/>
          <w:lang w:val="en-GB"/>
        </w:rPr>
        <w:t>Conspicuously numbered</w:t>
      </w:r>
    </w:p>
    <w:p w14:paraId="3A48FC6E" w14:textId="77777777" w:rsidR="00FF67C4" w:rsidRPr="00FF67C4" w:rsidRDefault="00FF67C4" w:rsidP="00FF67C4">
      <w:pPr>
        <w:numPr>
          <w:ilvl w:val="1"/>
          <w:numId w:val="2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Lines="30" w:after="72" w:line="240" w:lineRule="auto"/>
        <w:ind w:hanging="731"/>
        <w:rPr>
          <w:rFonts w:ascii="Arial" w:eastAsia="PMingLiU" w:hAnsi="Arial" w:cs="Arial"/>
          <w:lang w:val="en-GB"/>
        </w:rPr>
      </w:pPr>
      <w:r w:rsidRPr="00FF67C4">
        <w:rPr>
          <w:rFonts w:ascii="Arial" w:eastAsia="PMingLiU" w:hAnsi="Arial" w:cs="Arial"/>
          <w:lang w:val="en-GB"/>
        </w:rPr>
        <w:t>Entered in a register</w:t>
      </w:r>
    </w:p>
    <w:p w14:paraId="1D08D284" w14:textId="77777777" w:rsidR="00FF67C4" w:rsidRPr="00FF67C4" w:rsidRDefault="00FF67C4" w:rsidP="00FF67C4">
      <w:pPr>
        <w:numPr>
          <w:ilvl w:val="1"/>
          <w:numId w:val="2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Lines="30" w:after="72" w:line="240" w:lineRule="auto"/>
        <w:ind w:hanging="731"/>
        <w:rPr>
          <w:rFonts w:ascii="Arial" w:eastAsia="PMingLiU" w:hAnsi="Arial" w:cs="Arial"/>
          <w:lang w:val="en-GB"/>
        </w:rPr>
      </w:pPr>
      <w:r w:rsidRPr="00FF67C4">
        <w:rPr>
          <w:rFonts w:ascii="Arial" w:eastAsia="PMingLiU" w:hAnsi="Arial" w:cs="Arial"/>
          <w:lang w:val="en-GB"/>
        </w:rPr>
        <w:t>Inspected monthly by a competent person</w:t>
      </w:r>
    </w:p>
    <w:p w14:paraId="7680E186" w14:textId="77777777" w:rsidR="00FF67C4" w:rsidRPr="00FF67C4" w:rsidRDefault="00FF67C4" w:rsidP="00FF67C4">
      <w:pPr>
        <w:numPr>
          <w:ilvl w:val="0"/>
          <w:numId w:val="2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Lines="30" w:after="72" w:line="240" w:lineRule="auto"/>
        <w:rPr>
          <w:rFonts w:ascii="Arial" w:eastAsia="Batang" w:hAnsi="Arial" w:cs="Arial"/>
          <w:lang w:val="en-GB"/>
        </w:rPr>
      </w:pPr>
      <w:r w:rsidRPr="00FF67C4">
        <w:rPr>
          <w:rFonts w:ascii="Arial" w:eastAsia="PMingLiU" w:hAnsi="Arial" w:cs="Arial"/>
          <w:lang w:val="en-GB"/>
        </w:rPr>
        <w:t>Tested and serviced at recommended intervals by an accredited supplier</w:t>
      </w:r>
    </w:p>
    <w:p w14:paraId="4958CE23" w14:textId="77777777" w:rsidR="00FF67C4" w:rsidRPr="00FF67C4" w:rsidRDefault="00FF67C4" w:rsidP="00FF67C4">
      <w:pPr>
        <w:numPr>
          <w:ilvl w:val="0"/>
          <w:numId w:val="2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Lines="30" w:after="72" w:line="240" w:lineRule="auto"/>
        <w:rPr>
          <w:rFonts w:ascii="Arial" w:eastAsia="Batang" w:hAnsi="Arial" w:cs="Arial"/>
          <w:lang w:val="en-GB"/>
        </w:rPr>
      </w:pPr>
      <w:r w:rsidRPr="00FF67C4">
        <w:rPr>
          <w:rFonts w:ascii="Arial" w:eastAsia="PMingLiU" w:hAnsi="Arial" w:cs="Times New Roman"/>
          <w:lang w:val="en-GB"/>
        </w:rPr>
        <w:t>Results entered in the register and signed by competent person.</w:t>
      </w:r>
    </w:p>
    <w:p w14:paraId="6EE8E350" w14:textId="6B997FB2" w:rsidR="00FF67C4" w:rsidRPr="00FF67C4" w:rsidRDefault="00FF67C4" w:rsidP="00FF67C4">
      <w:pPr>
        <w:keepNext/>
        <w:keepLines/>
        <w:numPr>
          <w:ilvl w:val="1"/>
          <w:numId w:val="1"/>
        </w:numPr>
        <w:tabs>
          <w:tab w:val="left" w:pos="567"/>
          <w:tab w:val="left" w:pos="794"/>
          <w:tab w:val="left" w:pos="907"/>
        </w:tabs>
        <w:spacing w:before="360" w:line="240" w:lineRule="auto"/>
        <w:ind w:hanging="764"/>
        <w:outlineLvl w:val="1"/>
        <w:rPr>
          <w:rFonts w:ascii="Arial" w:eastAsiaTheme="majorEastAsia" w:hAnsi="Arial" w:cs="Arial"/>
          <w:b/>
          <w:bCs/>
          <w:color w:val="4F81BD" w:themeColor="accent1"/>
          <w:sz w:val="26"/>
          <w:szCs w:val="26"/>
          <w:lang w:val="en-GB"/>
        </w:rPr>
      </w:pPr>
      <w:bookmarkStart w:id="77" w:name="_Toc467681499"/>
      <w:r w:rsidRPr="00FF67C4">
        <w:rPr>
          <w:rFonts w:ascii="Arial" w:eastAsia="Times New Roman" w:hAnsi="Arial" w:cs="Arial"/>
          <w:b/>
          <w:szCs w:val="20"/>
          <w:lang w:val="en-GB"/>
        </w:rPr>
        <w:lastRenderedPageBreak/>
        <w:t>Flammable and Combustible Liquids</w:t>
      </w:r>
      <w:bookmarkEnd w:id="77"/>
      <w:r w:rsidR="00AB0DF6">
        <w:rPr>
          <w:rFonts w:ascii="Arial" w:eastAsia="Times New Roman" w:hAnsi="Arial" w:cs="Arial"/>
          <w:b/>
          <w:szCs w:val="20"/>
          <w:lang w:val="en-GB"/>
        </w:rPr>
        <w:t xml:space="preserve"> </w:t>
      </w:r>
    </w:p>
    <w:p w14:paraId="776562A7" w14:textId="77777777" w:rsidR="00FF67C4" w:rsidRPr="00FF67C4" w:rsidRDefault="00FF67C4" w:rsidP="00FF67C4">
      <w:pPr>
        <w:numPr>
          <w:ilvl w:val="0"/>
          <w:numId w:val="2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PMingLiU" w:hAnsi="Arial" w:cs="Arial"/>
          <w:lang w:val="en-GB"/>
        </w:rPr>
      </w:pPr>
      <w:r w:rsidRPr="00FF67C4">
        <w:rPr>
          <w:rFonts w:ascii="Arial" w:eastAsia="PMingLiU" w:hAnsi="Arial" w:cs="Arial"/>
          <w:lang w:val="en-GB"/>
        </w:rPr>
        <w:t>Proposals to store fuel on site must have written approval from the Eskom Project Manager. The volumes of fuel allowed to be stored will depend on site conditions and Statutory Regulations.</w:t>
      </w:r>
    </w:p>
    <w:p w14:paraId="0786A4C5" w14:textId="77777777" w:rsidR="00FF67C4" w:rsidRPr="00FF67C4" w:rsidRDefault="00FF67C4" w:rsidP="00FF67C4">
      <w:pPr>
        <w:numPr>
          <w:ilvl w:val="0"/>
          <w:numId w:val="2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PMingLiU" w:hAnsi="Arial" w:cs="Arial"/>
          <w:lang w:val="en-GB"/>
        </w:rPr>
      </w:pPr>
      <w:r w:rsidRPr="00FF67C4">
        <w:rPr>
          <w:rFonts w:ascii="Arial" w:eastAsia="PMingLiU" w:hAnsi="Arial" w:cs="Arial"/>
          <w:lang w:val="en-GB"/>
        </w:rPr>
        <w:t>A maximum storage of 40 litres of fuel is allowed to be stored.  Anything greater than 40 litres to be stored in a flammable/combustible liquid store.</w:t>
      </w:r>
    </w:p>
    <w:p w14:paraId="536BD608" w14:textId="77777777" w:rsidR="00FF67C4" w:rsidRPr="00FF67C4" w:rsidRDefault="00FF67C4" w:rsidP="00FF67C4">
      <w:pPr>
        <w:numPr>
          <w:ilvl w:val="0"/>
          <w:numId w:val="2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PMingLiU" w:hAnsi="Arial" w:cs="Arial"/>
          <w:lang w:val="en-GB"/>
        </w:rPr>
      </w:pPr>
      <w:r w:rsidRPr="00FF67C4">
        <w:rPr>
          <w:rFonts w:ascii="Arial" w:eastAsia="PMingLiU" w:hAnsi="Arial" w:cs="Arial"/>
          <w:lang w:val="en-GB"/>
        </w:rPr>
        <w:t xml:space="preserve">Adequate numbers of dry chemical fire extinguishers, each with a minimum capacity of 4.5 kg, </w:t>
      </w:r>
      <w:proofErr w:type="gramStart"/>
      <w:r w:rsidRPr="00FF67C4">
        <w:rPr>
          <w:rFonts w:ascii="Arial" w:eastAsia="PMingLiU" w:hAnsi="Arial" w:cs="Arial"/>
          <w:lang w:val="en-GB"/>
        </w:rPr>
        <w:t>shall be provided, installed and maintained</w:t>
      </w:r>
      <w:proofErr w:type="gramEnd"/>
      <w:r w:rsidRPr="00FF67C4">
        <w:rPr>
          <w:rFonts w:ascii="Arial" w:eastAsia="PMingLiU" w:hAnsi="Arial" w:cs="Arial"/>
          <w:lang w:val="en-GB"/>
        </w:rPr>
        <w:t>.</w:t>
      </w:r>
    </w:p>
    <w:p w14:paraId="6AFEE126" w14:textId="77777777" w:rsidR="00FF67C4" w:rsidRPr="00FF67C4" w:rsidRDefault="00FF67C4" w:rsidP="00FF67C4">
      <w:pPr>
        <w:numPr>
          <w:ilvl w:val="0"/>
          <w:numId w:val="2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PMingLiU" w:hAnsi="Arial" w:cs="Arial"/>
          <w:lang w:val="en-GB"/>
        </w:rPr>
      </w:pPr>
      <w:r w:rsidRPr="00FF67C4">
        <w:rPr>
          <w:rFonts w:ascii="Arial" w:eastAsia="PMingLiU" w:hAnsi="Arial" w:cs="Arial"/>
          <w:lang w:val="en-GB"/>
        </w:rPr>
        <w:t>All fuel storage areas must comply with the following requirements: -</w:t>
      </w:r>
    </w:p>
    <w:p w14:paraId="4F104C64" w14:textId="77777777" w:rsidR="00FF67C4" w:rsidRPr="00FF67C4" w:rsidRDefault="00FF67C4" w:rsidP="00FF67C4">
      <w:pPr>
        <w:numPr>
          <w:ilvl w:val="1"/>
          <w:numId w:val="2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Lines="30" w:after="72" w:line="240" w:lineRule="auto"/>
        <w:ind w:hanging="731"/>
        <w:rPr>
          <w:rFonts w:ascii="Arial" w:eastAsia="PMingLiU" w:hAnsi="Arial" w:cs="Arial"/>
          <w:lang w:val="en-GB"/>
        </w:rPr>
      </w:pPr>
      <w:r w:rsidRPr="00FF67C4">
        <w:rPr>
          <w:rFonts w:ascii="Arial" w:eastAsia="PMingLiU" w:hAnsi="Arial" w:cs="Arial"/>
          <w:lang w:val="en-GB"/>
        </w:rPr>
        <w:t>Storage should be well clear of buildings.</w:t>
      </w:r>
    </w:p>
    <w:p w14:paraId="3F4F6D39" w14:textId="77777777" w:rsidR="00FF67C4" w:rsidRPr="00FF67C4" w:rsidRDefault="00FF67C4" w:rsidP="00FF67C4">
      <w:pPr>
        <w:numPr>
          <w:ilvl w:val="1"/>
          <w:numId w:val="2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Lines="30" w:after="72" w:line="240" w:lineRule="auto"/>
        <w:ind w:hanging="731"/>
        <w:rPr>
          <w:rFonts w:ascii="Arial" w:eastAsia="Batang" w:hAnsi="Arial" w:cs="Arial"/>
          <w:lang w:val="en-GB"/>
        </w:rPr>
      </w:pPr>
      <w:r w:rsidRPr="00FF67C4">
        <w:rPr>
          <w:rFonts w:ascii="Arial" w:eastAsia="PMingLiU" w:hAnsi="Arial" w:cs="Arial"/>
          <w:lang w:val="en-GB"/>
        </w:rPr>
        <w:t>Storage areas must be kept free from all combustible materials.</w:t>
      </w:r>
    </w:p>
    <w:p w14:paraId="651DF5D4" w14:textId="77777777" w:rsidR="00FF67C4" w:rsidRPr="00FF67C4" w:rsidRDefault="00FF67C4" w:rsidP="00FF67C4">
      <w:pPr>
        <w:numPr>
          <w:ilvl w:val="1"/>
          <w:numId w:val="2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Lines="30" w:after="72" w:line="240" w:lineRule="auto"/>
        <w:ind w:hanging="731"/>
        <w:rPr>
          <w:rFonts w:ascii="Arial" w:eastAsia="PMingLiU" w:hAnsi="Arial" w:cs="Arial"/>
          <w:lang w:val="en-GB"/>
        </w:rPr>
      </w:pPr>
      <w:r w:rsidRPr="00FF67C4">
        <w:rPr>
          <w:rFonts w:ascii="Arial" w:eastAsia="PMingLiU" w:hAnsi="Arial" w:cs="Arial"/>
          <w:lang w:val="en-GB"/>
        </w:rPr>
        <w:t xml:space="preserve">All Safety signs must be prominently displayed i.e. </w:t>
      </w:r>
    </w:p>
    <w:p w14:paraId="496CA2DA" w14:textId="77777777" w:rsidR="00FF67C4" w:rsidRPr="00FF67C4" w:rsidRDefault="00FF67C4" w:rsidP="00FF67C4">
      <w:pPr>
        <w:numPr>
          <w:ilvl w:val="8"/>
          <w:numId w:val="2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hanging="5204"/>
        <w:rPr>
          <w:rFonts w:ascii="Arial" w:eastAsia="Batang" w:hAnsi="Arial" w:cs="Arial"/>
          <w:lang w:val="en-GB"/>
        </w:rPr>
      </w:pPr>
      <w:r w:rsidRPr="00FF67C4">
        <w:rPr>
          <w:rFonts w:ascii="Arial" w:eastAsia="PMingLiU" w:hAnsi="Arial" w:cs="Arial"/>
          <w:lang w:val="en-GB"/>
        </w:rPr>
        <w:t xml:space="preserve">  Flammable Liquid.</w:t>
      </w:r>
    </w:p>
    <w:p w14:paraId="67B0610E" w14:textId="77777777" w:rsidR="00FF67C4" w:rsidRPr="00FF67C4" w:rsidRDefault="00FF67C4" w:rsidP="00FF67C4">
      <w:pPr>
        <w:numPr>
          <w:ilvl w:val="8"/>
          <w:numId w:val="2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hanging="5204"/>
        <w:rPr>
          <w:rFonts w:ascii="Arial" w:eastAsia="PMingLiU" w:hAnsi="Arial" w:cs="Arial"/>
          <w:lang w:val="en-GB"/>
        </w:rPr>
      </w:pPr>
      <w:r w:rsidRPr="00FF67C4">
        <w:rPr>
          <w:rFonts w:ascii="Arial" w:eastAsia="PMingLiU" w:hAnsi="Arial" w:cs="Arial"/>
          <w:lang w:val="en-GB"/>
        </w:rPr>
        <w:t xml:space="preserve">  No Smoking.</w:t>
      </w:r>
    </w:p>
    <w:p w14:paraId="74884A72" w14:textId="77777777" w:rsidR="00FF67C4" w:rsidRPr="00FF67C4" w:rsidRDefault="00FF67C4" w:rsidP="00FF67C4">
      <w:pPr>
        <w:numPr>
          <w:ilvl w:val="8"/>
          <w:numId w:val="2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hanging="5204"/>
        <w:rPr>
          <w:rFonts w:ascii="Arial" w:eastAsia="PMingLiU" w:hAnsi="Arial" w:cs="Arial"/>
          <w:lang w:val="en-GB"/>
        </w:rPr>
      </w:pPr>
      <w:r w:rsidRPr="00FF67C4">
        <w:rPr>
          <w:rFonts w:ascii="Arial" w:eastAsia="PMingLiU" w:hAnsi="Arial" w:cs="Arial"/>
          <w:lang w:val="en-GB"/>
        </w:rPr>
        <w:t xml:space="preserve">  No open flames.</w:t>
      </w:r>
    </w:p>
    <w:p w14:paraId="2B9CFAFD" w14:textId="77777777" w:rsidR="00FF67C4" w:rsidRPr="00FF67C4" w:rsidRDefault="00FF67C4" w:rsidP="00FF67C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1637"/>
        <w:rPr>
          <w:rFonts w:ascii="Arial" w:eastAsia="Batang" w:hAnsi="Arial" w:cs="Arial"/>
          <w:lang w:val="en-GB"/>
        </w:rPr>
      </w:pPr>
    </w:p>
    <w:p w14:paraId="40559440" w14:textId="77777777" w:rsidR="00FF67C4" w:rsidRPr="00FF67C4" w:rsidRDefault="00FF67C4" w:rsidP="00FF67C4">
      <w:pPr>
        <w:numPr>
          <w:ilvl w:val="1"/>
          <w:numId w:val="2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Lines="30" w:after="72" w:line="240" w:lineRule="auto"/>
        <w:ind w:hanging="731"/>
        <w:rPr>
          <w:rFonts w:ascii="Arial" w:eastAsia="PMingLiU" w:hAnsi="Arial" w:cs="Arial"/>
          <w:lang w:val="en-GB"/>
        </w:rPr>
      </w:pPr>
      <w:r w:rsidRPr="00FF67C4">
        <w:rPr>
          <w:rFonts w:ascii="Arial" w:eastAsia="PMingLiU" w:hAnsi="Arial" w:cs="Arial"/>
          <w:lang w:val="en-GB"/>
        </w:rPr>
        <w:t>Adequate firefighting equipment must be available.</w:t>
      </w:r>
    </w:p>
    <w:p w14:paraId="2E253B03" w14:textId="77777777" w:rsidR="00FF67C4" w:rsidRPr="00FF67C4" w:rsidRDefault="00FF67C4" w:rsidP="00FF67C4">
      <w:pPr>
        <w:numPr>
          <w:ilvl w:val="0"/>
          <w:numId w:val="2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PMingLiU" w:hAnsi="Arial" w:cs="Arial"/>
          <w:lang w:val="en-GB"/>
        </w:rPr>
      </w:pPr>
      <w:r w:rsidRPr="00FF67C4">
        <w:rPr>
          <w:rFonts w:ascii="Arial" w:eastAsia="PMingLiU" w:hAnsi="Arial" w:cs="Arial"/>
          <w:lang w:val="en-GB"/>
        </w:rPr>
        <w:t xml:space="preserve">Diesel tanks are to be installed in a </w:t>
      </w:r>
      <w:r w:rsidR="00B77F70" w:rsidRPr="00FF67C4">
        <w:rPr>
          <w:rFonts w:ascii="Arial" w:eastAsia="PMingLiU" w:hAnsi="Arial" w:cs="Arial"/>
          <w:lang w:val="en-GB"/>
        </w:rPr>
        <w:t>bonded</w:t>
      </w:r>
      <w:r w:rsidRPr="00FF67C4">
        <w:rPr>
          <w:rFonts w:ascii="Arial" w:eastAsia="PMingLiU" w:hAnsi="Arial" w:cs="Arial"/>
          <w:lang w:val="en-GB"/>
        </w:rPr>
        <w:t xml:space="preserve"> area; </w:t>
      </w:r>
      <w:r w:rsidR="00B77F70" w:rsidRPr="00FF67C4">
        <w:rPr>
          <w:rFonts w:ascii="Arial" w:eastAsia="PMingLiU" w:hAnsi="Arial" w:cs="Arial"/>
          <w:lang w:val="en-GB"/>
        </w:rPr>
        <w:t>bonded</w:t>
      </w:r>
      <w:r w:rsidRPr="00FF67C4">
        <w:rPr>
          <w:rFonts w:ascii="Arial" w:eastAsia="PMingLiU" w:hAnsi="Arial" w:cs="Arial"/>
          <w:lang w:val="en-GB"/>
        </w:rPr>
        <w:t xml:space="preserve"> area must be able to contain 110% of tank capacity.</w:t>
      </w:r>
    </w:p>
    <w:p w14:paraId="65559ACF" w14:textId="77777777" w:rsidR="00FF67C4" w:rsidRPr="00FF67C4" w:rsidRDefault="00B77F70" w:rsidP="00FF67C4">
      <w:pPr>
        <w:numPr>
          <w:ilvl w:val="0"/>
          <w:numId w:val="2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Batang" w:hAnsi="Arial" w:cs="Arial"/>
          <w:lang w:val="en-GB"/>
        </w:rPr>
      </w:pPr>
      <w:r w:rsidRPr="00FF67C4">
        <w:rPr>
          <w:rFonts w:ascii="Arial" w:eastAsia="PMingLiU" w:hAnsi="Arial" w:cs="Arial"/>
          <w:lang w:val="en-GB"/>
        </w:rPr>
        <w:t>Bonded</w:t>
      </w:r>
      <w:r w:rsidR="00FF67C4" w:rsidRPr="00FF67C4">
        <w:rPr>
          <w:rFonts w:ascii="Arial" w:eastAsia="PMingLiU" w:hAnsi="Arial" w:cs="Arial"/>
          <w:lang w:val="en-GB"/>
        </w:rPr>
        <w:t xml:space="preserve"> area shall be of a concrete or steel construction and lined with a leak proof sealing material.</w:t>
      </w:r>
    </w:p>
    <w:p w14:paraId="2020E44C" w14:textId="77777777" w:rsidR="00FF67C4" w:rsidRPr="00FF67C4" w:rsidRDefault="00B77F70" w:rsidP="00FF67C4">
      <w:pPr>
        <w:numPr>
          <w:ilvl w:val="0"/>
          <w:numId w:val="2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Batang" w:hAnsi="Arial" w:cs="Arial"/>
          <w:lang w:val="en-GB"/>
        </w:rPr>
      </w:pPr>
      <w:r w:rsidRPr="00FF67C4">
        <w:rPr>
          <w:rFonts w:ascii="Arial" w:eastAsia="PMingLiU" w:hAnsi="Arial" w:cs="Arial"/>
          <w:lang w:val="en-GB"/>
        </w:rPr>
        <w:t>bonded</w:t>
      </w:r>
      <w:r w:rsidR="00FF67C4" w:rsidRPr="00FF67C4">
        <w:rPr>
          <w:rFonts w:ascii="Arial" w:eastAsia="PMingLiU" w:hAnsi="Arial" w:cs="Arial"/>
          <w:lang w:val="en-GB"/>
        </w:rPr>
        <w:t xml:space="preserve"> area shall have a drain valve.</w:t>
      </w:r>
    </w:p>
    <w:p w14:paraId="1EA1843A" w14:textId="14D00D62" w:rsidR="00AE6BB4" w:rsidRDefault="00FF67C4" w:rsidP="003C0F71">
      <w:pPr>
        <w:numPr>
          <w:ilvl w:val="0"/>
          <w:numId w:val="2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Batang" w:hAnsi="Arial" w:cs="Arial"/>
          <w:sz w:val="20"/>
          <w:szCs w:val="20"/>
          <w:lang w:val="en-GB"/>
        </w:rPr>
      </w:pPr>
      <w:r w:rsidRPr="00FF67C4">
        <w:rPr>
          <w:rFonts w:ascii="Arial" w:eastAsia="PMingLiU" w:hAnsi="Arial" w:cs="Arial"/>
          <w:lang w:val="en-GB"/>
        </w:rPr>
        <w:t xml:space="preserve">No other material/equipment shall be stored in the </w:t>
      </w:r>
      <w:r w:rsidR="00B77F70" w:rsidRPr="00FF67C4">
        <w:rPr>
          <w:rFonts w:ascii="Arial" w:eastAsia="PMingLiU" w:hAnsi="Arial" w:cs="Arial"/>
          <w:lang w:val="en-GB"/>
        </w:rPr>
        <w:t>bonded</w:t>
      </w:r>
      <w:r w:rsidRPr="00FF67C4">
        <w:rPr>
          <w:rFonts w:ascii="Arial" w:eastAsia="PMingLiU" w:hAnsi="Arial" w:cs="Arial"/>
          <w:lang w:val="en-GB"/>
        </w:rPr>
        <w:t xml:space="preserve"> area.</w:t>
      </w:r>
    </w:p>
    <w:p w14:paraId="0C9E1F3A" w14:textId="77777777" w:rsidR="003C0F71" w:rsidRPr="003C0F71" w:rsidRDefault="003C0F71" w:rsidP="003C0F7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720"/>
        <w:rPr>
          <w:rFonts w:ascii="Arial" w:eastAsia="Batang" w:hAnsi="Arial" w:cs="Arial"/>
          <w:sz w:val="20"/>
          <w:szCs w:val="20"/>
          <w:lang w:val="en-GB"/>
        </w:rPr>
      </w:pPr>
    </w:p>
    <w:p w14:paraId="2CFBA4E8" w14:textId="4CE77F4E" w:rsidR="00FF67C4" w:rsidRPr="00FF67C4" w:rsidRDefault="00FF67C4" w:rsidP="00FF67C4">
      <w:pPr>
        <w:spacing w:line="240" w:lineRule="auto"/>
        <w:jc w:val="both"/>
        <w:rPr>
          <w:rFonts w:ascii="Arial" w:hAnsi="Arial" w:cs="Arial"/>
          <w:lang w:val="en-GB"/>
        </w:rPr>
      </w:pPr>
      <w:bookmarkStart w:id="78" w:name="_Toc467681500"/>
      <w:r w:rsidRPr="00FF67C4">
        <w:rPr>
          <w:rFonts w:ascii="Arial" w:eastAsiaTheme="majorEastAsia" w:hAnsi="Arial" w:cs="Arial"/>
          <w:b/>
          <w:bCs/>
        </w:rPr>
        <w:t>3.18.1 Refuelling at the construction site</w:t>
      </w:r>
      <w:bookmarkEnd w:id="78"/>
      <w:r w:rsidR="00AB0DF6">
        <w:rPr>
          <w:rFonts w:ascii="Arial" w:eastAsiaTheme="majorEastAsia" w:hAnsi="Arial" w:cs="Arial"/>
          <w:b/>
          <w:bCs/>
        </w:rPr>
        <w:t xml:space="preserve"> </w:t>
      </w:r>
      <w:r w:rsidR="00705ADB">
        <w:rPr>
          <w:rFonts w:ascii="Arial" w:eastAsiaTheme="majorEastAsia" w:hAnsi="Arial" w:cs="Arial"/>
          <w:b/>
          <w:bCs/>
        </w:rPr>
        <w:t>if applicable</w:t>
      </w:r>
    </w:p>
    <w:p w14:paraId="4CF233B1" w14:textId="77777777" w:rsidR="00FF67C4" w:rsidRPr="00FF67C4" w:rsidRDefault="00FF67C4" w:rsidP="00FF67C4">
      <w:pPr>
        <w:spacing w:line="240" w:lineRule="auto"/>
        <w:jc w:val="both"/>
        <w:rPr>
          <w:rFonts w:ascii="Arial" w:hAnsi="Arial" w:cs="Arial"/>
          <w:lang w:val="en-GB"/>
        </w:rPr>
      </w:pPr>
      <w:r w:rsidRPr="00FF67C4">
        <w:rPr>
          <w:rFonts w:ascii="Arial" w:hAnsi="Arial" w:cs="Arial"/>
          <w:lang w:val="en-GB"/>
        </w:rPr>
        <w:t xml:space="preserve">With the exception of construction vehicles and mobile equipment, before a machine </w:t>
      </w:r>
      <w:proofErr w:type="gramStart"/>
      <w:r w:rsidRPr="00FF67C4">
        <w:rPr>
          <w:rFonts w:ascii="Arial" w:hAnsi="Arial" w:cs="Arial"/>
          <w:lang w:val="en-GB"/>
        </w:rPr>
        <w:t>is refuelled</w:t>
      </w:r>
      <w:proofErr w:type="gramEnd"/>
      <w:r w:rsidRPr="00FF67C4">
        <w:rPr>
          <w:rFonts w:ascii="Arial" w:hAnsi="Arial" w:cs="Arial"/>
          <w:lang w:val="en-GB"/>
        </w:rPr>
        <w:t>, the motor must be stopped. Refuelling shall take place at designated safe areas and appropriate warning signs installed. Suitable drip trays must be used to prevent spillage at the filling nozzle.</w:t>
      </w:r>
    </w:p>
    <w:p w14:paraId="02B5FE39" w14:textId="77777777" w:rsidR="00FF67C4" w:rsidRPr="00FF67C4" w:rsidRDefault="00FF67C4" w:rsidP="00FF67C4">
      <w:pPr>
        <w:keepNext/>
        <w:keepLines/>
        <w:numPr>
          <w:ilvl w:val="1"/>
          <w:numId w:val="1"/>
        </w:numPr>
        <w:tabs>
          <w:tab w:val="left" w:pos="680"/>
          <w:tab w:val="left" w:pos="794"/>
          <w:tab w:val="left" w:pos="907"/>
        </w:tabs>
        <w:spacing w:before="360" w:line="240" w:lineRule="auto"/>
        <w:ind w:left="567" w:hanging="567"/>
        <w:outlineLvl w:val="1"/>
        <w:rPr>
          <w:rFonts w:ascii="Arial" w:eastAsiaTheme="majorEastAsia" w:hAnsi="Arial" w:cs="Arial"/>
          <w:b/>
          <w:bCs/>
          <w:color w:val="4F81BD" w:themeColor="accent1"/>
          <w:sz w:val="26"/>
          <w:szCs w:val="26"/>
          <w:lang w:val="en-GB"/>
        </w:rPr>
      </w:pPr>
      <w:bookmarkStart w:id="79" w:name="_Toc368379592"/>
      <w:bookmarkStart w:id="80" w:name="_Toc377559655"/>
      <w:bookmarkStart w:id="81" w:name="_Toc383001955"/>
      <w:bookmarkStart w:id="82" w:name="_Toc438202511"/>
      <w:bookmarkStart w:id="83" w:name="_Toc467681501"/>
      <w:r w:rsidRPr="00FF67C4">
        <w:rPr>
          <w:rFonts w:ascii="Arial" w:eastAsia="Times New Roman" w:hAnsi="Arial" w:cs="Arial"/>
          <w:b/>
          <w:szCs w:val="20"/>
          <w:lang w:val="en-GB"/>
        </w:rPr>
        <w:t>First Aid and E</w:t>
      </w:r>
      <w:bookmarkEnd w:id="79"/>
      <w:bookmarkEnd w:id="80"/>
      <w:bookmarkEnd w:id="81"/>
      <w:bookmarkEnd w:id="82"/>
      <w:r w:rsidRPr="00FF67C4">
        <w:rPr>
          <w:rFonts w:ascii="Arial" w:eastAsia="Times New Roman" w:hAnsi="Arial" w:cs="Arial"/>
          <w:b/>
          <w:szCs w:val="20"/>
          <w:lang w:val="en-GB"/>
        </w:rPr>
        <w:t>quipment</w:t>
      </w:r>
      <w:bookmarkEnd w:id="83"/>
    </w:p>
    <w:p w14:paraId="1AE679EC" w14:textId="77777777" w:rsidR="00FF67C4" w:rsidRPr="00FF67C4" w:rsidRDefault="00FF67C4" w:rsidP="00FF67C4">
      <w:pPr>
        <w:numPr>
          <w:ilvl w:val="0"/>
          <w:numId w:val="2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FF67C4">
        <w:rPr>
          <w:rFonts w:ascii="Arial" w:eastAsia="PMingLiU" w:hAnsi="Arial" w:cs="Arial"/>
          <w:lang w:val="en-GB"/>
        </w:rPr>
        <w:t>The requirements of the OHS Act GSR 3 must be observed.</w:t>
      </w:r>
    </w:p>
    <w:p w14:paraId="16E00278" w14:textId="77777777" w:rsidR="00FF67C4" w:rsidRPr="00FF67C4" w:rsidRDefault="00FF67C4" w:rsidP="00FF67C4">
      <w:pPr>
        <w:numPr>
          <w:ilvl w:val="0"/>
          <w:numId w:val="2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FF67C4">
        <w:rPr>
          <w:rFonts w:ascii="Arial" w:eastAsia="PMingLiU" w:hAnsi="Arial" w:cs="Arial"/>
          <w:lang w:val="en-GB"/>
        </w:rPr>
        <w:t xml:space="preserve">First aid appointments must be made to meet the </w:t>
      </w:r>
      <w:r w:rsidR="00B77F70" w:rsidRPr="00FF67C4">
        <w:rPr>
          <w:rFonts w:ascii="Arial" w:eastAsia="PMingLiU" w:hAnsi="Arial" w:cs="Arial"/>
          <w:lang w:val="en-GB"/>
        </w:rPr>
        <w:t>requirements;</w:t>
      </w:r>
      <w:r w:rsidRPr="00FF67C4">
        <w:rPr>
          <w:rFonts w:ascii="Arial" w:eastAsia="PMingLiU" w:hAnsi="Arial" w:cs="Arial"/>
          <w:lang w:val="en-GB"/>
        </w:rPr>
        <w:t xml:space="preserve"> this includes construction sites. Appointees must be trained to level 2. It is good practice for all employees to be trained to at least level 1. </w:t>
      </w:r>
    </w:p>
    <w:p w14:paraId="2ACB74C3" w14:textId="77777777" w:rsidR="00FF67C4" w:rsidRPr="00FF67C4" w:rsidRDefault="00FF67C4" w:rsidP="00FF67C4">
      <w:pPr>
        <w:numPr>
          <w:ilvl w:val="0"/>
          <w:numId w:val="2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FF67C4">
        <w:rPr>
          <w:rFonts w:ascii="Arial" w:eastAsia="PMingLiU" w:hAnsi="Arial" w:cs="Arial"/>
          <w:lang w:val="en-GB"/>
        </w:rPr>
        <w:t xml:space="preserve">When appointing employees for work sites, cognisance </w:t>
      </w:r>
      <w:proofErr w:type="gramStart"/>
      <w:r w:rsidRPr="00FF67C4">
        <w:rPr>
          <w:rFonts w:ascii="Arial" w:eastAsia="PMingLiU" w:hAnsi="Arial" w:cs="Arial"/>
          <w:lang w:val="en-GB"/>
        </w:rPr>
        <w:t>must be taken</w:t>
      </w:r>
      <w:proofErr w:type="gramEnd"/>
      <w:r w:rsidRPr="00FF67C4">
        <w:rPr>
          <w:rFonts w:ascii="Arial" w:eastAsia="PMingLiU" w:hAnsi="Arial" w:cs="Arial"/>
          <w:lang w:val="en-GB"/>
        </w:rPr>
        <w:t xml:space="preserve"> into account the type of work performed, the distance teams are working apart and the terrain to be covered if an emergency should arise.</w:t>
      </w:r>
    </w:p>
    <w:p w14:paraId="5A4B1509" w14:textId="77777777" w:rsidR="00FF67C4" w:rsidRPr="00FF67C4" w:rsidRDefault="00FF67C4" w:rsidP="00FF67C4">
      <w:pPr>
        <w:numPr>
          <w:ilvl w:val="0"/>
          <w:numId w:val="2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eastAsia="en-ZA"/>
        </w:rPr>
      </w:pPr>
      <w:r w:rsidRPr="00FF67C4">
        <w:rPr>
          <w:rFonts w:ascii="Arial" w:eastAsia="PMingLiU" w:hAnsi="Arial" w:cs="Arial"/>
          <w:lang w:val="en-GB"/>
        </w:rPr>
        <w:t xml:space="preserve">A list of emergency numbers must be displayed on the notice boards and made accessible for all employees. </w:t>
      </w:r>
    </w:p>
    <w:p w14:paraId="0D72DCF4" w14:textId="30A72A21" w:rsidR="00FF67C4" w:rsidRPr="00FF67C4" w:rsidRDefault="00F5761E" w:rsidP="00FF67C4">
      <w:pPr>
        <w:numPr>
          <w:ilvl w:val="0"/>
          <w:numId w:val="2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D73A16">
        <w:rPr>
          <w:rFonts w:ascii="Arial" w:hAnsi="Arial" w:cs="Arial"/>
          <w:b/>
          <w:lang w:val="en-GB"/>
        </w:rPr>
        <w:lastRenderedPageBreak/>
        <w:t>Principal Contractor</w:t>
      </w:r>
      <w:r w:rsidR="00C21D6A">
        <w:rPr>
          <w:rFonts w:ascii="Arial" w:hAnsi="Arial" w:cs="Arial"/>
          <w:b/>
          <w:bCs/>
        </w:rPr>
        <w:t xml:space="preserve"> </w:t>
      </w:r>
      <w:r w:rsidR="00FF67C4" w:rsidRPr="00FF67C4">
        <w:rPr>
          <w:rFonts w:ascii="Arial" w:eastAsia="PMingLiU" w:hAnsi="Arial" w:cs="Arial"/>
          <w:lang w:val="en-GB"/>
        </w:rPr>
        <w:t xml:space="preserve">must ensure that his /her employees and appointed contractor employees are familiar with the emergency numbers. </w:t>
      </w:r>
    </w:p>
    <w:p w14:paraId="0A933896" w14:textId="08C7E707" w:rsidR="00FF67C4" w:rsidRPr="00FF67C4" w:rsidRDefault="00F5761E" w:rsidP="00FF67C4">
      <w:pPr>
        <w:numPr>
          <w:ilvl w:val="0"/>
          <w:numId w:val="2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D73A16">
        <w:rPr>
          <w:rFonts w:ascii="Arial" w:hAnsi="Arial" w:cs="Arial"/>
          <w:b/>
          <w:lang w:val="en-GB"/>
        </w:rPr>
        <w:t>Principal Contractor</w:t>
      </w:r>
      <w:r>
        <w:rPr>
          <w:b/>
          <w:bCs/>
          <w:color w:val="002060"/>
        </w:rPr>
        <w:t xml:space="preserve"> </w:t>
      </w:r>
      <w:r w:rsidR="00FF67C4" w:rsidRPr="00FF67C4">
        <w:rPr>
          <w:rFonts w:ascii="Arial" w:eastAsia="PMingLiU" w:hAnsi="Arial" w:cs="Arial"/>
          <w:lang w:eastAsia="en-ZA"/>
        </w:rPr>
        <w:t xml:space="preserve">shall have one first aid box for the first </w:t>
      </w:r>
      <w:proofErr w:type="gramStart"/>
      <w:r w:rsidR="00FF67C4" w:rsidRPr="00FF67C4">
        <w:rPr>
          <w:rFonts w:ascii="Arial" w:eastAsia="PMingLiU" w:hAnsi="Arial" w:cs="Arial"/>
          <w:lang w:eastAsia="en-ZA"/>
        </w:rPr>
        <w:t>5</w:t>
      </w:r>
      <w:proofErr w:type="gramEnd"/>
      <w:r w:rsidR="00FF67C4" w:rsidRPr="00FF67C4">
        <w:rPr>
          <w:rFonts w:ascii="Arial" w:eastAsia="PMingLiU" w:hAnsi="Arial" w:cs="Arial"/>
          <w:lang w:eastAsia="en-ZA"/>
        </w:rPr>
        <w:t xml:space="preserve"> persons and thereafter one for every 50 or team of workers on site or part thereof, taking into </w:t>
      </w:r>
      <w:r w:rsidR="00FF67C4" w:rsidRPr="00FF67C4">
        <w:rPr>
          <w:rFonts w:ascii="Arial" w:eastAsia="PMingLiU" w:hAnsi="Arial" w:cs="Arial"/>
          <w:lang w:val="en-GB"/>
        </w:rPr>
        <w:t xml:space="preserve">account the type of work performed and the distance between teams. </w:t>
      </w:r>
    </w:p>
    <w:p w14:paraId="4CEE91F5" w14:textId="77777777" w:rsidR="00FF67C4" w:rsidRPr="00FF67C4" w:rsidRDefault="00FF67C4" w:rsidP="00FF67C4">
      <w:pPr>
        <w:numPr>
          <w:ilvl w:val="0"/>
          <w:numId w:val="2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eastAsia="en-ZA"/>
        </w:rPr>
      </w:pPr>
      <w:r w:rsidRPr="00FF67C4">
        <w:rPr>
          <w:rFonts w:ascii="Arial" w:eastAsia="PMingLiU" w:hAnsi="Arial" w:cs="Arial"/>
          <w:lang w:eastAsia="en-ZA"/>
        </w:rPr>
        <w:t xml:space="preserve">More first aid boxes shall be provided in accordance with the risk assessment. </w:t>
      </w:r>
      <w:r w:rsidRPr="00FF67C4">
        <w:rPr>
          <w:rFonts w:ascii="Arial" w:eastAsia="PMingLiU" w:hAnsi="Arial" w:cs="Arial"/>
          <w:lang w:val="en-GB"/>
        </w:rPr>
        <w:t>Boxes must be available and accessible for the immediate treatment of injured persons at the workplace.</w:t>
      </w:r>
    </w:p>
    <w:p w14:paraId="77623812" w14:textId="635AC411" w:rsidR="00FF67C4" w:rsidRPr="00FF67C4" w:rsidRDefault="00FF67C4" w:rsidP="00FF67C4">
      <w:pPr>
        <w:numPr>
          <w:ilvl w:val="0"/>
          <w:numId w:val="2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FF67C4">
        <w:rPr>
          <w:rFonts w:ascii="Arial" w:eastAsia="PMingLiU" w:hAnsi="Arial" w:cs="Arial"/>
          <w:lang w:val="en-GB"/>
        </w:rPr>
        <w:t xml:space="preserve">For offices, signs indicating where the first aid box or boxes are kept as well as the name and contact details of the First Aider of such first aid box or boxes shall be erected. </w:t>
      </w:r>
      <w:r w:rsidR="00D41EAD">
        <w:rPr>
          <w:rFonts w:ascii="Arial" w:eastAsia="PMingLiU" w:hAnsi="Arial" w:cs="Arial"/>
          <w:lang w:val="en-GB"/>
        </w:rPr>
        <w:t>N/A</w:t>
      </w:r>
    </w:p>
    <w:p w14:paraId="0E0E031A" w14:textId="4BD81E53" w:rsidR="00FF67C4" w:rsidRPr="00FF67C4" w:rsidRDefault="00FF67C4" w:rsidP="00FF67C4">
      <w:pPr>
        <w:numPr>
          <w:ilvl w:val="0"/>
          <w:numId w:val="2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FF67C4">
        <w:rPr>
          <w:rFonts w:ascii="Arial" w:eastAsia="PMingLiU" w:hAnsi="Arial" w:cs="Arial"/>
          <w:lang w:eastAsia="en-ZA"/>
        </w:rPr>
        <w:t xml:space="preserve"> </w:t>
      </w:r>
      <w:r w:rsidR="001C3DD2">
        <w:rPr>
          <w:b/>
          <w:bCs/>
          <w:color w:val="002060"/>
        </w:rPr>
        <w:t xml:space="preserve"> </w:t>
      </w:r>
      <w:r w:rsidR="00F5761E" w:rsidRPr="00D73A16">
        <w:rPr>
          <w:rFonts w:ascii="Arial" w:hAnsi="Arial" w:cs="Arial"/>
          <w:b/>
          <w:lang w:val="en-GB"/>
        </w:rPr>
        <w:t>Principal Contractor</w:t>
      </w:r>
      <w:r w:rsidR="00497D6C" w:rsidRPr="00FF67C4">
        <w:rPr>
          <w:rFonts w:ascii="Arial" w:eastAsia="PMingLiU" w:hAnsi="Arial" w:cs="Arial"/>
          <w:lang w:eastAsia="en-ZA"/>
        </w:rPr>
        <w:t xml:space="preserve"> </w:t>
      </w:r>
      <w:r w:rsidRPr="00FF67C4">
        <w:rPr>
          <w:rFonts w:ascii="Arial" w:eastAsia="PMingLiU" w:hAnsi="Arial" w:cs="Arial"/>
          <w:lang w:eastAsia="en-ZA"/>
        </w:rPr>
        <w:t>and appointed contractor shall ensure that alternative arrangements be made for incidents occurring after working hours.</w:t>
      </w:r>
    </w:p>
    <w:p w14:paraId="4A99B9F6" w14:textId="77777777" w:rsidR="00FF67C4" w:rsidRPr="00FF67C4" w:rsidRDefault="00FF67C4" w:rsidP="00FF67C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eastAsia="en-ZA"/>
        </w:rPr>
      </w:pPr>
    </w:p>
    <w:p w14:paraId="067FF115" w14:textId="77777777" w:rsidR="00FF67C4" w:rsidRPr="00FF67C4" w:rsidRDefault="00FF67C4" w:rsidP="00FF67C4">
      <w:pPr>
        <w:spacing w:line="240" w:lineRule="auto"/>
        <w:jc w:val="both"/>
        <w:rPr>
          <w:rFonts w:ascii="Arial" w:hAnsi="Arial" w:cs="Arial"/>
          <w:lang w:val="en-GB"/>
        </w:rPr>
      </w:pPr>
      <w:bookmarkStart w:id="84" w:name="_Toc467681502"/>
      <w:r w:rsidRPr="00FF67C4">
        <w:rPr>
          <w:rFonts w:ascii="Arial" w:eastAsiaTheme="majorEastAsia" w:hAnsi="Arial" w:cs="Arial"/>
          <w:b/>
          <w:bCs/>
        </w:rPr>
        <w:t>3.19.1 Boxes and equipment</w:t>
      </w:r>
      <w:bookmarkEnd w:id="84"/>
    </w:p>
    <w:p w14:paraId="75505684" w14:textId="77777777" w:rsidR="00FF67C4" w:rsidRPr="00FF67C4" w:rsidRDefault="00FF67C4" w:rsidP="00FF67C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PMingLiU" w:hAnsi="Arial" w:cs="Arial"/>
          <w:lang w:val="en-GB" w:eastAsia="en-ZA"/>
        </w:rPr>
      </w:pPr>
      <w:r w:rsidRPr="00FF67C4">
        <w:rPr>
          <w:rFonts w:ascii="Arial" w:eastAsia="PMingLiU" w:hAnsi="Arial" w:cs="Arial"/>
          <w:lang w:val="en-GB" w:eastAsia="en-ZA"/>
        </w:rPr>
        <w:t xml:space="preserve">The following is a list of minimum contents of a first aid box: </w:t>
      </w:r>
    </w:p>
    <w:p w14:paraId="26140662" w14:textId="77777777" w:rsidR="00FF67C4" w:rsidRPr="00FF67C4" w:rsidRDefault="00FF67C4" w:rsidP="00FF67C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FF67C4">
        <w:rPr>
          <w:rFonts w:ascii="Arial" w:eastAsia="Times New Roman" w:hAnsi="Arial" w:cs="Arial"/>
          <w:szCs w:val="20"/>
          <w:lang w:val="en-GB"/>
        </w:rPr>
        <w:t>Item 1: Wound cleaner/antiseptic (100ml).</w:t>
      </w:r>
    </w:p>
    <w:p w14:paraId="69459DF6" w14:textId="77777777" w:rsidR="00FF67C4" w:rsidRPr="00FF67C4" w:rsidRDefault="00FF67C4" w:rsidP="00FF67C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FF67C4">
        <w:rPr>
          <w:rFonts w:ascii="Arial" w:eastAsia="Times New Roman" w:hAnsi="Arial" w:cs="Arial"/>
          <w:szCs w:val="20"/>
          <w:lang w:val="en-GB"/>
        </w:rPr>
        <w:t>Item 2: Swabs for cleaning wounds.</w:t>
      </w:r>
    </w:p>
    <w:p w14:paraId="2EC9E7B2" w14:textId="77777777" w:rsidR="00FF67C4" w:rsidRPr="00FF67C4" w:rsidRDefault="00FF67C4" w:rsidP="00FF67C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FF67C4">
        <w:rPr>
          <w:rFonts w:ascii="Arial" w:eastAsia="Times New Roman" w:hAnsi="Arial" w:cs="Arial"/>
          <w:szCs w:val="20"/>
          <w:lang w:val="en-GB"/>
        </w:rPr>
        <w:t>Item 3: Cotton wool for padding (100 g).</w:t>
      </w:r>
    </w:p>
    <w:p w14:paraId="12CA5EC6" w14:textId="77777777" w:rsidR="00FF67C4" w:rsidRPr="00FF67C4" w:rsidRDefault="00FF67C4" w:rsidP="00FF67C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FF67C4">
        <w:rPr>
          <w:rFonts w:ascii="Arial" w:eastAsia="Times New Roman" w:hAnsi="Arial" w:cs="Arial"/>
          <w:szCs w:val="20"/>
          <w:lang w:val="en-GB"/>
        </w:rPr>
        <w:t>Item 4: Sterile gauze (minimum quantity 10).</w:t>
      </w:r>
    </w:p>
    <w:p w14:paraId="78A293DD" w14:textId="77777777" w:rsidR="00FF67C4" w:rsidRPr="00FF67C4" w:rsidRDefault="00FF67C4" w:rsidP="00FF67C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FF67C4">
        <w:rPr>
          <w:rFonts w:ascii="Arial" w:eastAsia="Times New Roman" w:hAnsi="Arial" w:cs="Arial"/>
          <w:szCs w:val="20"/>
          <w:lang w:val="en-GB"/>
        </w:rPr>
        <w:t>Item 5: 1 Pair of forceps (for splinters).</w:t>
      </w:r>
    </w:p>
    <w:p w14:paraId="100F7F7F" w14:textId="77777777" w:rsidR="00FF67C4" w:rsidRPr="00FF67C4" w:rsidRDefault="00FF67C4" w:rsidP="00FF67C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FF67C4">
        <w:rPr>
          <w:rFonts w:ascii="Arial" w:eastAsia="Times New Roman" w:hAnsi="Arial" w:cs="Arial"/>
          <w:szCs w:val="20"/>
          <w:lang w:val="en-GB"/>
        </w:rPr>
        <w:t>Item 6: 1 Pair of scissors (minimum size 100 mm).</w:t>
      </w:r>
    </w:p>
    <w:p w14:paraId="3D9AE881" w14:textId="77777777" w:rsidR="00FF67C4" w:rsidRPr="00FF67C4" w:rsidRDefault="00FF67C4" w:rsidP="00FF67C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FF67C4">
        <w:rPr>
          <w:rFonts w:ascii="Arial" w:eastAsia="Times New Roman" w:hAnsi="Arial" w:cs="Arial"/>
          <w:szCs w:val="20"/>
          <w:lang w:val="en-GB"/>
        </w:rPr>
        <w:t>Item 7: 1 Set of safety pins.</w:t>
      </w:r>
    </w:p>
    <w:p w14:paraId="7AD66DA2" w14:textId="77777777" w:rsidR="00FF67C4" w:rsidRPr="00FF67C4" w:rsidRDefault="00FF67C4" w:rsidP="00FF67C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FF67C4">
        <w:rPr>
          <w:rFonts w:ascii="Arial" w:eastAsia="Times New Roman" w:hAnsi="Arial" w:cs="Arial"/>
          <w:szCs w:val="20"/>
          <w:lang w:val="en-GB"/>
        </w:rPr>
        <w:t>Item 8: 4 Triangular bandages.</w:t>
      </w:r>
    </w:p>
    <w:p w14:paraId="0F38D8B7" w14:textId="77777777" w:rsidR="00FF67C4" w:rsidRPr="00FF67C4" w:rsidRDefault="00FF67C4" w:rsidP="00FF67C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FF67C4">
        <w:rPr>
          <w:rFonts w:ascii="Arial" w:eastAsia="Times New Roman" w:hAnsi="Arial" w:cs="Arial"/>
          <w:szCs w:val="20"/>
          <w:lang w:val="en-GB"/>
        </w:rPr>
        <w:t>Item 9: 4 Roller bandages (75 mm X 5 m).</w:t>
      </w:r>
    </w:p>
    <w:p w14:paraId="12DE9782" w14:textId="77777777" w:rsidR="00FF67C4" w:rsidRPr="00FF67C4" w:rsidRDefault="00FF67C4" w:rsidP="00FF67C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FF67C4">
        <w:rPr>
          <w:rFonts w:ascii="Arial" w:eastAsia="Times New Roman" w:hAnsi="Arial" w:cs="Arial"/>
          <w:szCs w:val="20"/>
          <w:lang w:val="en-GB"/>
        </w:rPr>
        <w:t>Item 10: 4 Roller bandages (100 mm X 5 m).</w:t>
      </w:r>
    </w:p>
    <w:p w14:paraId="00672475" w14:textId="77777777" w:rsidR="00FF67C4" w:rsidRPr="00FF67C4" w:rsidRDefault="00FF67C4" w:rsidP="00FF67C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FF67C4">
        <w:rPr>
          <w:rFonts w:ascii="Arial" w:eastAsia="Times New Roman" w:hAnsi="Arial" w:cs="Arial"/>
          <w:szCs w:val="20"/>
          <w:lang w:val="en-GB"/>
        </w:rPr>
        <w:t>Item 11: 1 Roll of elastic adhesive (25 mm X 3 m).</w:t>
      </w:r>
    </w:p>
    <w:p w14:paraId="0FEE41E5" w14:textId="77777777" w:rsidR="00FF67C4" w:rsidRPr="00FF67C4" w:rsidRDefault="00FF67C4" w:rsidP="00FF67C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FF67C4">
        <w:rPr>
          <w:rFonts w:ascii="Arial" w:eastAsia="Times New Roman" w:hAnsi="Arial" w:cs="Arial"/>
          <w:szCs w:val="20"/>
          <w:lang w:val="en-GB"/>
        </w:rPr>
        <w:t>Item 12: 1 Non-allergenic adhesive strip (25 mm X 3 m).</w:t>
      </w:r>
    </w:p>
    <w:p w14:paraId="4262BA2C" w14:textId="77777777" w:rsidR="00FF67C4" w:rsidRPr="00FF67C4" w:rsidRDefault="00FF67C4" w:rsidP="00FF67C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FF67C4">
        <w:rPr>
          <w:rFonts w:ascii="Arial" w:eastAsia="Times New Roman" w:hAnsi="Arial" w:cs="Arial"/>
          <w:szCs w:val="20"/>
          <w:lang w:val="en-GB"/>
        </w:rPr>
        <w:t>Item 13: 1 Packet of adhesive dressing strips (minimum quantity, 10 assorted sizes).</w:t>
      </w:r>
    </w:p>
    <w:p w14:paraId="608CF2DF" w14:textId="77777777" w:rsidR="00FF67C4" w:rsidRPr="00FF67C4" w:rsidRDefault="00FF67C4" w:rsidP="00FF67C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FF67C4">
        <w:rPr>
          <w:rFonts w:ascii="Arial" w:eastAsia="Times New Roman" w:hAnsi="Arial" w:cs="Arial"/>
          <w:szCs w:val="20"/>
          <w:lang w:val="en-GB"/>
        </w:rPr>
        <w:t>Item 14: 4 First aid dressings (75 mm X 100 mm).</w:t>
      </w:r>
    </w:p>
    <w:p w14:paraId="1A4E2C9B" w14:textId="77777777" w:rsidR="00FF67C4" w:rsidRPr="00FF67C4" w:rsidRDefault="00FF67C4" w:rsidP="00FF67C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FF67C4">
        <w:rPr>
          <w:rFonts w:ascii="Arial" w:eastAsia="Times New Roman" w:hAnsi="Arial" w:cs="Arial"/>
          <w:szCs w:val="20"/>
          <w:lang w:val="en-GB"/>
        </w:rPr>
        <w:t>Item 15: 4 First aid dressings (150 mm x 200 mm).</w:t>
      </w:r>
    </w:p>
    <w:p w14:paraId="4411F6BF" w14:textId="77777777" w:rsidR="00FF67C4" w:rsidRPr="00FF67C4" w:rsidRDefault="00FF67C4" w:rsidP="00FF67C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FF67C4">
        <w:rPr>
          <w:rFonts w:ascii="Arial" w:eastAsia="Times New Roman" w:hAnsi="Arial" w:cs="Arial"/>
          <w:szCs w:val="20"/>
          <w:lang w:val="en-GB"/>
        </w:rPr>
        <w:t>Item 16: 2 Straight splints.</w:t>
      </w:r>
    </w:p>
    <w:p w14:paraId="0033DF52" w14:textId="77777777" w:rsidR="00FF67C4" w:rsidRPr="00FF67C4" w:rsidRDefault="00FF67C4" w:rsidP="00FF67C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FF67C4">
        <w:rPr>
          <w:rFonts w:ascii="Arial" w:eastAsia="Times New Roman" w:hAnsi="Arial" w:cs="Arial"/>
          <w:szCs w:val="20"/>
          <w:lang w:val="en-GB"/>
        </w:rPr>
        <w:t>Item 17: 2 Pairs large and 2 pairs medium disposable latex gloves.</w:t>
      </w:r>
    </w:p>
    <w:p w14:paraId="610B0FC6" w14:textId="77777777" w:rsidR="00FF67C4" w:rsidRPr="00FF67C4" w:rsidRDefault="00FF67C4" w:rsidP="00FF67C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FF67C4">
        <w:rPr>
          <w:rFonts w:ascii="Arial" w:eastAsia="Times New Roman" w:hAnsi="Arial" w:cs="Arial"/>
          <w:szCs w:val="20"/>
          <w:lang w:val="en-GB"/>
        </w:rPr>
        <w:t>Item 18: 2 CPR mouth pieces or similar devices.</w:t>
      </w:r>
    </w:p>
    <w:p w14:paraId="0069079C" w14:textId="77777777" w:rsidR="00FF67C4" w:rsidRPr="00FF67C4" w:rsidRDefault="00FF67C4" w:rsidP="00FF67C4">
      <w:pPr>
        <w:keepLines/>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PMingLiU" w:hAnsi="Arial" w:cs="Arial"/>
          <w:lang w:val="en-GB" w:eastAsia="en-ZA"/>
        </w:rPr>
      </w:pPr>
      <w:r w:rsidRPr="00FF67C4">
        <w:rPr>
          <w:rFonts w:ascii="Arial" w:eastAsia="Times New Roman" w:hAnsi="Arial" w:cs="Arial"/>
          <w:szCs w:val="20"/>
          <w:lang w:val="en-GB"/>
        </w:rPr>
        <w:lastRenderedPageBreak/>
        <w:t>A content check list must be available with all boxes and boxes shall be checked on a regular basis, kept clean and dust free.</w:t>
      </w:r>
    </w:p>
    <w:p w14:paraId="5855A404" w14:textId="7A68265B" w:rsidR="00FF67C4" w:rsidRPr="00FF67C4" w:rsidRDefault="00FF67C4" w:rsidP="00FF67C4">
      <w:pPr>
        <w:keepNext/>
        <w:keepLines/>
        <w:numPr>
          <w:ilvl w:val="1"/>
          <w:numId w:val="1"/>
        </w:numPr>
        <w:tabs>
          <w:tab w:val="left" w:pos="680"/>
          <w:tab w:val="left" w:pos="794"/>
          <w:tab w:val="left" w:pos="907"/>
        </w:tabs>
        <w:spacing w:before="360" w:line="240" w:lineRule="auto"/>
        <w:ind w:left="567" w:hanging="567"/>
        <w:outlineLvl w:val="1"/>
        <w:rPr>
          <w:rFonts w:ascii="Arial" w:eastAsiaTheme="majorEastAsia" w:hAnsi="Arial" w:cs="Arial"/>
          <w:b/>
          <w:bCs/>
          <w:color w:val="4F81BD" w:themeColor="accent1"/>
          <w:sz w:val="26"/>
          <w:szCs w:val="26"/>
          <w:lang w:val="en-GB"/>
        </w:rPr>
      </w:pPr>
      <w:bookmarkStart w:id="85" w:name="_Toc368379593"/>
      <w:bookmarkStart w:id="86" w:name="_Toc377559656"/>
      <w:bookmarkStart w:id="87" w:name="_Toc383001956"/>
      <w:bookmarkStart w:id="88" w:name="_Toc438202512"/>
      <w:bookmarkStart w:id="89" w:name="_Toc467681503"/>
      <w:r w:rsidRPr="00FF67C4">
        <w:rPr>
          <w:rFonts w:ascii="Arial" w:eastAsia="Times New Roman" w:hAnsi="Arial" w:cs="Arial"/>
          <w:b/>
          <w:szCs w:val="20"/>
          <w:lang w:val="en-GB"/>
        </w:rPr>
        <w:t>SHE Communication S</w:t>
      </w:r>
      <w:bookmarkEnd w:id="85"/>
      <w:bookmarkEnd w:id="86"/>
      <w:bookmarkEnd w:id="87"/>
      <w:bookmarkEnd w:id="88"/>
      <w:r w:rsidRPr="00FF67C4">
        <w:rPr>
          <w:rFonts w:ascii="Arial" w:eastAsia="Times New Roman" w:hAnsi="Arial" w:cs="Arial"/>
          <w:b/>
          <w:szCs w:val="20"/>
          <w:lang w:val="en-GB"/>
        </w:rPr>
        <w:t>ystems</w:t>
      </w:r>
      <w:bookmarkEnd w:id="89"/>
      <w:r w:rsidR="00D736B0">
        <w:rPr>
          <w:rFonts w:ascii="Arial" w:eastAsia="Times New Roman" w:hAnsi="Arial" w:cs="Arial"/>
          <w:b/>
          <w:szCs w:val="20"/>
          <w:lang w:val="en-GB"/>
        </w:rPr>
        <w:t xml:space="preserve"> </w:t>
      </w:r>
    </w:p>
    <w:p w14:paraId="68821E12" w14:textId="53B15630" w:rsidR="00FF67C4" w:rsidRPr="00FF67C4" w:rsidRDefault="00F5761E" w:rsidP="00FF67C4">
      <w:pPr>
        <w:spacing w:line="240" w:lineRule="auto"/>
        <w:jc w:val="both"/>
        <w:rPr>
          <w:rFonts w:ascii="Arial" w:hAnsi="Arial" w:cs="Arial"/>
          <w:lang w:val="en-GB"/>
        </w:rPr>
      </w:pPr>
      <w:r w:rsidRPr="00D73A16">
        <w:rPr>
          <w:rFonts w:ascii="Arial" w:hAnsi="Arial" w:cs="Arial"/>
          <w:b/>
          <w:lang w:val="en-GB"/>
        </w:rPr>
        <w:t>Principal Contractor</w:t>
      </w:r>
      <w:r w:rsidR="001C3DD2">
        <w:rPr>
          <w:b/>
          <w:bCs/>
          <w:color w:val="002060"/>
        </w:rPr>
        <w:t xml:space="preserve"> </w:t>
      </w:r>
      <w:r w:rsidR="00FF67C4" w:rsidRPr="00FF67C4">
        <w:rPr>
          <w:rFonts w:ascii="Arial" w:hAnsi="Arial" w:cs="Arial"/>
          <w:lang w:val="en-GB"/>
        </w:rPr>
        <w:t>and their appointed contractors must develop a communication strategy outlining how they intend to communicate SHE issues to their staff, the mediums they will employ and how they will measure the effectiveness of their SHE communication. Below is a brief on how communication should take place. Where project meetings conducted on site, SHE shall be included as a standing agenda point and minutes of these meetings shall be available on site at all times. Minutes of meeting must be compiled and filed in the relevant SHE files. All employees shall have access to these minutes. Attendance register shall be kept for all the health and safety meetings.</w:t>
      </w:r>
    </w:p>
    <w:p w14:paraId="62C880FD" w14:textId="62005D32" w:rsidR="00FF67C4" w:rsidRPr="00FF67C4" w:rsidRDefault="00FF67C4" w:rsidP="00FF67C4">
      <w:pPr>
        <w:spacing w:line="240" w:lineRule="auto"/>
        <w:jc w:val="both"/>
        <w:rPr>
          <w:rFonts w:ascii="Arial" w:hAnsi="Arial" w:cs="Arial"/>
          <w:lang w:val="en-GB"/>
        </w:rPr>
      </w:pPr>
      <w:bookmarkStart w:id="90" w:name="_Toc467681504"/>
      <w:r w:rsidRPr="00FF67C4">
        <w:rPr>
          <w:rFonts w:ascii="Arial" w:eastAsiaTheme="majorEastAsia" w:hAnsi="Arial" w:cs="Arial"/>
          <w:b/>
          <w:bCs/>
        </w:rPr>
        <w:t>3.20.1 Statutory Health and Safety Committees</w:t>
      </w:r>
      <w:bookmarkEnd w:id="90"/>
      <w:r w:rsidR="00AB0DF6">
        <w:rPr>
          <w:rFonts w:ascii="Arial" w:eastAsiaTheme="majorEastAsia" w:hAnsi="Arial" w:cs="Arial"/>
          <w:b/>
          <w:bCs/>
        </w:rPr>
        <w:t xml:space="preserve"> </w:t>
      </w:r>
    </w:p>
    <w:p w14:paraId="41094BB1" w14:textId="57BA6F58" w:rsidR="00FF67C4" w:rsidRPr="00FF67C4" w:rsidRDefault="00ED0C9C" w:rsidP="00FF67C4">
      <w:pPr>
        <w:numPr>
          <w:ilvl w:val="0"/>
          <w:numId w:val="2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eastAsia="zh-TW"/>
        </w:rPr>
      </w:pPr>
      <w:r w:rsidRPr="00D73A16">
        <w:rPr>
          <w:rFonts w:ascii="Arial" w:hAnsi="Arial" w:cs="Arial"/>
          <w:b/>
          <w:lang w:val="en-GB"/>
        </w:rPr>
        <w:t>Principal Contractor</w:t>
      </w:r>
      <w:r w:rsidR="00497D6C" w:rsidRPr="00FF67C4">
        <w:rPr>
          <w:rFonts w:ascii="Arial" w:eastAsia="PMingLiU" w:hAnsi="Arial" w:cs="Arial"/>
          <w:lang w:eastAsia="zh-TW"/>
        </w:rPr>
        <w:t xml:space="preserve"> </w:t>
      </w:r>
      <w:r w:rsidR="00FF67C4" w:rsidRPr="00FF67C4">
        <w:rPr>
          <w:rFonts w:ascii="Arial" w:eastAsia="PMingLiU" w:hAnsi="Arial" w:cs="Arial"/>
          <w:lang w:eastAsia="zh-TW"/>
        </w:rPr>
        <w:t>shall establish statutory health and safety committee in terms of Section 19 of the OHS Act, Act. Similarly, appointed contractors shall establish their own statutory health and safety committee.</w:t>
      </w:r>
    </w:p>
    <w:p w14:paraId="1CA9A0B7" w14:textId="77777777" w:rsidR="00FF67C4" w:rsidRPr="00FF67C4" w:rsidRDefault="00FF67C4" w:rsidP="00FF67C4">
      <w:pPr>
        <w:numPr>
          <w:ilvl w:val="0"/>
          <w:numId w:val="2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eastAsia="zh-TW"/>
        </w:rPr>
      </w:pPr>
      <w:r w:rsidRPr="00FF67C4">
        <w:rPr>
          <w:rFonts w:ascii="Arial" w:eastAsia="PMingLiU" w:hAnsi="Arial" w:cs="Arial"/>
          <w:lang w:eastAsia="zh-TW"/>
        </w:rPr>
        <w:t>All appointed contractors shall be members of the principal contractor’s safety committee.</w:t>
      </w:r>
    </w:p>
    <w:p w14:paraId="32875709" w14:textId="77777777" w:rsidR="00FF67C4" w:rsidRPr="00FF67C4" w:rsidRDefault="00FF67C4" w:rsidP="00FF67C4">
      <w:pPr>
        <w:numPr>
          <w:ilvl w:val="0"/>
          <w:numId w:val="2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bCs/>
          <w:iCs/>
          <w:lang w:val="en-GB"/>
        </w:rPr>
      </w:pPr>
      <w:r w:rsidRPr="00FF67C4">
        <w:rPr>
          <w:rFonts w:ascii="Arial" w:eastAsia="PMingLiU" w:hAnsi="Arial" w:cs="Arial"/>
          <w:bCs/>
          <w:iCs/>
          <w:lang w:val="en-GB"/>
        </w:rPr>
        <w:t xml:space="preserve">The Committee shall meet to discuss SHE issues concerning the current work being performed, training, upcoming work and SHE requirements, incidents and lessons learned specific SHE problems, safety performance, action plans and other relevant SHE issues. Listed below is a preferred agenda. </w:t>
      </w:r>
    </w:p>
    <w:p w14:paraId="0D22C3D9" w14:textId="77777777" w:rsidR="00FF67C4" w:rsidRPr="00FF67C4" w:rsidRDefault="00FF67C4" w:rsidP="00FF67C4">
      <w:pPr>
        <w:numPr>
          <w:ilvl w:val="0"/>
          <w:numId w:val="2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bCs/>
          <w:iCs/>
          <w:lang w:val="en-GB"/>
        </w:rPr>
      </w:pPr>
      <w:r w:rsidRPr="00FF67C4">
        <w:rPr>
          <w:rFonts w:ascii="Arial" w:eastAsia="PMingLiU" w:hAnsi="Arial" w:cs="Arial"/>
          <w:bCs/>
          <w:iCs/>
          <w:lang w:val="en-GB"/>
        </w:rPr>
        <w:t>SHE representatives for a workplace shall be members of the relevant workplace safety committees (Refer to Section 19 (2) (a) of the OHS Act).</w:t>
      </w:r>
    </w:p>
    <w:p w14:paraId="09C00B91" w14:textId="77777777" w:rsidR="00FF67C4" w:rsidRPr="00FF67C4" w:rsidRDefault="00FF67C4" w:rsidP="00FF67C4">
      <w:pPr>
        <w:numPr>
          <w:ilvl w:val="0"/>
          <w:numId w:val="2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eastAsia="zh-TW"/>
        </w:rPr>
      </w:pPr>
      <w:r w:rsidRPr="00FF67C4">
        <w:rPr>
          <w:rFonts w:ascii="Arial" w:eastAsia="PMingLiU" w:hAnsi="Arial" w:cs="Arial"/>
          <w:lang w:eastAsia="zh-TW"/>
        </w:rPr>
        <w:t>The number of persons nominated by employer must not be more than the Health and Safety Representatives on that specific statutory health and safety committee. (Refer to Section 19(2)(c) of the OHS Act)</w:t>
      </w:r>
    </w:p>
    <w:p w14:paraId="278861D7" w14:textId="7CE638E9" w:rsidR="00FF67C4" w:rsidRPr="00FF67C4" w:rsidRDefault="00FF67C4" w:rsidP="00FF67C4">
      <w:pPr>
        <w:numPr>
          <w:ilvl w:val="0"/>
          <w:numId w:val="2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eastAsia="zh-TW"/>
        </w:rPr>
      </w:pPr>
      <w:r w:rsidRPr="00FF67C4">
        <w:rPr>
          <w:rFonts w:ascii="Arial" w:eastAsia="PMingLiU" w:hAnsi="Arial" w:cs="Arial"/>
          <w:lang w:eastAsia="zh-TW"/>
        </w:rPr>
        <w:t xml:space="preserve">A statutory health and safety committee meeting shall be held at least </w:t>
      </w:r>
      <w:proofErr w:type="gramStart"/>
      <w:r w:rsidR="00D41EAD">
        <w:rPr>
          <w:rFonts w:ascii="Arial" w:eastAsia="PMingLiU" w:hAnsi="Arial" w:cs="Arial"/>
          <w:lang w:eastAsia="zh-TW"/>
        </w:rPr>
        <w:t>1</w:t>
      </w:r>
      <w:proofErr w:type="gramEnd"/>
      <w:r w:rsidRPr="00FF67C4">
        <w:rPr>
          <w:rFonts w:ascii="Arial" w:eastAsia="PMingLiU" w:hAnsi="Arial" w:cs="Arial"/>
          <w:lang w:eastAsia="zh-TW"/>
        </w:rPr>
        <w:t xml:space="preserve"> monthly (where medium to high risk work is involved, more frequent if required), and all appointed members of the committee shall attend the meeting.</w:t>
      </w:r>
    </w:p>
    <w:p w14:paraId="361E365E" w14:textId="77777777" w:rsidR="00FF67C4" w:rsidRPr="00FF67C4" w:rsidRDefault="00FF67C4" w:rsidP="00FF67C4">
      <w:pPr>
        <w:numPr>
          <w:ilvl w:val="0"/>
          <w:numId w:val="2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eastAsia="zh-TW"/>
        </w:rPr>
      </w:pPr>
      <w:r w:rsidRPr="00FF67C4">
        <w:rPr>
          <w:rFonts w:ascii="Arial" w:eastAsia="PMingLiU" w:hAnsi="Arial" w:cs="Arial"/>
          <w:lang w:eastAsia="zh-TW"/>
        </w:rPr>
        <w:t>Statutory health and safety committees may make recommendations to the principal contractor and the project manager and the Inspector at DoL.</w:t>
      </w:r>
    </w:p>
    <w:p w14:paraId="40189601" w14:textId="77777777" w:rsidR="00FF67C4" w:rsidRPr="00FF67C4" w:rsidRDefault="00FF67C4" w:rsidP="00FF67C4">
      <w:pPr>
        <w:numPr>
          <w:ilvl w:val="0"/>
          <w:numId w:val="2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eastAsia="zh-TW"/>
        </w:rPr>
      </w:pPr>
      <w:r w:rsidRPr="00FF67C4">
        <w:rPr>
          <w:rFonts w:ascii="Arial" w:eastAsia="PMingLiU" w:hAnsi="Arial" w:cs="Arial"/>
          <w:lang w:eastAsia="zh-TW"/>
        </w:rPr>
        <w:t>All health and safety committees shall discuss all projects related OHS Act Section 24 and 25 incidents and other notified serious incidents.</w:t>
      </w:r>
    </w:p>
    <w:p w14:paraId="0A3F86BF" w14:textId="77777777" w:rsidR="00FF67C4" w:rsidRPr="00FF67C4" w:rsidRDefault="00FF67C4" w:rsidP="00FF67C4">
      <w:pPr>
        <w:numPr>
          <w:ilvl w:val="0"/>
          <w:numId w:val="2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eastAsia="zh-TW"/>
        </w:rPr>
      </w:pPr>
      <w:r w:rsidRPr="00FF67C4">
        <w:rPr>
          <w:rFonts w:ascii="Arial" w:eastAsia="PMingLiU" w:hAnsi="Arial" w:cs="Arial"/>
          <w:lang w:eastAsia="zh-TW"/>
        </w:rPr>
        <w:t>Health and safety committees shall follow up on incident investigation recommendations and shall keep record of all recommendations made by the committee.</w:t>
      </w:r>
    </w:p>
    <w:p w14:paraId="422113D2" w14:textId="77777777" w:rsidR="00FF67C4" w:rsidRPr="00FF67C4" w:rsidRDefault="00FF67C4" w:rsidP="00FF67C4">
      <w:pPr>
        <w:numPr>
          <w:ilvl w:val="0"/>
          <w:numId w:val="2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eastAsia="zh-TW"/>
        </w:rPr>
      </w:pPr>
      <w:r w:rsidRPr="00FF67C4">
        <w:rPr>
          <w:rFonts w:ascii="Arial" w:eastAsia="PMingLiU" w:hAnsi="Arial" w:cs="Arial"/>
          <w:lang w:eastAsia="zh-TW"/>
        </w:rPr>
        <w:t>Statutory health and safety committees may make recommendations for the revision of current standards, procedures and practices.</w:t>
      </w:r>
    </w:p>
    <w:p w14:paraId="0A022F3E" w14:textId="3C163B21" w:rsidR="00FF67C4" w:rsidRPr="00FF67C4" w:rsidRDefault="00FF67C4" w:rsidP="00FF67C4">
      <w:pPr>
        <w:numPr>
          <w:ilvl w:val="0"/>
          <w:numId w:val="2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eastAsia="zh-TW"/>
        </w:rPr>
      </w:pPr>
      <w:r w:rsidRPr="00FF67C4">
        <w:rPr>
          <w:rFonts w:ascii="Arial" w:eastAsia="PMingLiU" w:hAnsi="Arial" w:cs="Arial"/>
          <w:lang w:eastAsia="zh-TW"/>
        </w:rPr>
        <w:t xml:space="preserve">The </w:t>
      </w:r>
      <w:r w:rsidR="003530ED">
        <w:rPr>
          <w:rFonts w:ascii="Arial" w:eastAsia="PMingLiU" w:hAnsi="Arial" w:cs="Arial"/>
          <w:b/>
          <w:lang w:eastAsia="zh-TW"/>
        </w:rPr>
        <w:t>P</w:t>
      </w:r>
      <w:r w:rsidRPr="003530ED">
        <w:rPr>
          <w:rFonts w:ascii="Arial" w:eastAsia="PMingLiU" w:hAnsi="Arial" w:cs="Arial"/>
          <w:b/>
          <w:lang w:eastAsia="zh-TW"/>
        </w:rPr>
        <w:t xml:space="preserve">rincipal </w:t>
      </w:r>
      <w:r w:rsidR="003530ED">
        <w:rPr>
          <w:rFonts w:ascii="Arial" w:eastAsia="PMingLiU" w:hAnsi="Arial" w:cs="Arial"/>
          <w:b/>
          <w:lang w:eastAsia="zh-TW"/>
        </w:rPr>
        <w:t>C</w:t>
      </w:r>
      <w:r w:rsidRPr="003530ED">
        <w:rPr>
          <w:rFonts w:ascii="Arial" w:eastAsia="PMingLiU" w:hAnsi="Arial" w:cs="Arial"/>
          <w:b/>
          <w:lang w:eastAsia="zh-TW"/>
        </w:rPr>
        <w:t>ontractor</w:t>
      </w:r>
      <w:r w:rsidRPr="00FF67C4">
        <w:rPr>
          <w:rFonts w:ascii="Arial" w:eastAsia="PMingLiU" w:hAnsi="Arial" w:cs="Arial"/>
          <w:lang w:eastAsia="zh-TW"/>
        </w:rPr>
        <w:t xml:space="preserve"> and </w:t>
      </w:r>
      <w:r w:rsidR="003530ED">
        <w:rPr>
          <w:rFonts w:ascii="Arial" w:eastAsia="PMingLiU" w:hAnsi="Arial" w:cs="Arial"/>
          <w:b/>
          <w:lang w:eastAsia="zh-TW"/>
        </w:rPr>
        <w:t>A</w:t>
      </w:r>
      <w:r w:rsidRPr="003530ED">
        <w:rPr>
          <w:rFonts w:ascii="Arial" w:eastAsia="PMingLiU" w:hAnsi="Arial" w:cs="Arial"/>
          <w:b/>
          <w:lang w:eastAsia="zh-TW"/>
        </w:rPr>
        <w:t xml:space="preserve">ppointed </w:t>
      </w:r>
      <w:r w:rsidR="003530ED">
        <w:rPr>
          <w:rFonts w:ascii="Arial" w:eastAsia="PMingLiU" w:hAnsi="Arial" w:cs="Arial"/>
          <w:b/>
          <w:lang w:eastAsia="zh-TW"/>
        </w:rPr>
        <w:t>C</w:t>
      </w:r>
      <w:r w:rsidRPr="003530ED">
        <w:rPr>
          <w:rFonts w:ascii="Arial" w:eastAsia="PMingLiU" w:hAnsi="Arial" w:cs="Arial"/>
          <w:b/>
          <w:lang w:eastAsia="zh-TW"/>
        </w:rPr>
        <w:t>ontractors</w:t>
      </w:r>
      <w:r w:rsidRPr="00FF67C4">
        <w:rPr>
          <w:rFonts w:ascii="Arial" w:eastAsia="PMingLiU" w:hAnsi="Arial" w:cs="Arial"/>
          <w:lang w:eastAsia="zh-TW"/>
        </w:rPr>
        <w:t xml:space="preserve"> shall ensure that statutory and non-statutory health and safety committees carry out their duties.</w:t>
      </w:r>
    </w:p>
    <w:p w14:paraId="10DB09BC" w14:textId="77777777" w:rsidR="00FF67C4" w:rsidRPr="00FF67C4" w:rsidRDefault="00FF67C4" w:rsidP="00FF67C4">
      <w:pPr>
        <w:numPr>
          <w:ilvl w:val="0"/>
          <w:numId w:val="2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sz w:val="20"/>
          <w:szCs w:val="20"/>
          <w:lang w:eastAsia="zh-TW"/>
        </w:rPr>
      </w:pPr>
      <w:r w:rsidRPr="00FF67C4">
        <w:rPr>
          <w:rFonts w:ascii="Arial" w:eastAsia="PMingLiU" w:hAnsi="Arial" w:cs="Arial"/>
          <w:lang w:eastAsia="zh-TW"/>
        </w:rPr>
        <w:lastRenderedPageBreak/>
        <w:t>The chairperson of the health and safety committees shall be selected and appointed by the contractor. The appointed chairperson must be competent to chair meetings and be able to make informed decisions.</w:t>
      </w:r>
    </w:p>
    <w:p w14:paraId="3E112B38" w14:textId="5A943596" w:rsidR="00FF67C4" w:rsidRPr="00FF67C4" w:rsidRDefault="00FF67C4" w:rsidP="00FF67C4">
      <w:pPr>
        <w:spacing w:line="240" w:lineRule="auto"/>
        <w:jc w:val="both"/>
        <w:rPr>
          <w:rFonts w:ascii="Arial" w:hAnsi="Arial" w:cs="Arial"/>
          <w:lang w:val="en-GB"/>
        </w:rPr>
      </w:pPr>
      <w:bookmarkStart w:id="91" w:name="_Toc467681505"/>
      <w:r w:rsidRPr="00FF67C4">
        <w:rPr>
          <w:rFonts w:ascii="Arial" w:eastAsiaTheme="majorEastAsia" w:hAnsi="Arial" w:cs="Arial"/>
          <w:b/>
          <w:bCs/>
        </w:rPr>
        <w:t>3.20.2 Non-statutory health and safety committees</w:t>
      </w:r>
      <w:bookmarkEnd w:id="91"/>
      <w:r w:rsidR="00206B97">
        <w:rPr>
          <w:rFonts w:ascii="Arial" w:eastAsiaTheme="majorEastAsia" w:hAnsi="Arial" w:cs="Arial"/>
          <w:b/>
          <w:bCs/>
        </w:rPr>
        <w:t xml:space="preserve"> </w:t>
      </w:r>
    </w:p>
    <w:p w14:paraId="33B3C67B" w14:textId="77777777" w:rsidR="00FF67C4" w:rsidRPr="00FF67C4" w:rsidRDefault="00FF67C4" w:rsidP="00FF67C4">
      <w:pPr>
        <w:numPr>
          <w:ilvl w:val="0"/>
          <w:numId w:val="27"/>
        </w:numPr>
        <w:spacing w:line="240" w:lineRule="auto"/>
        <w:jc w:val="both"/>
        <w:rPr>
          <w:rFonts w:ascii="Arial" w:hAnsi="Arial" w:cs="Arial"/>
        </w:rPr>
      </w:pPr>
      <w:r w:rsidRPr="00FF67C4">
        <w:rPr>
          <w:rFonts w:ascii="Arial" w:hAnsi="Arial" w:cs="Arial"/>
        </w:rPr>
        <w:t xml:space="preserve">Where there are large worksites, then non-statutory sub-committee </w:t>
      </w:r>
      <w:proofErr w:type="gramStart"/>
      <w:r w:rsidRPr="00FF67C4">
        <w:rPr>
          <w:rFonts w:ascii="Arial" w:hAnsi="Arial" w:cs="Arial"/>
        </w:rPr>
        <w:t>must be established</w:t>
      </w:r>
      <w:proofErr w:type="gramEnd"/>
      <w:r w:rsidRPr="00FF67C4">
        <w:rPr>
          <w:rFonts w:ascii="Arial" w:hAnsi="Arial" w:cs="Arial"/>
        </w:rPr>
        <w:t xml:space="preserve"> within that worksite to assist with the communication of health and safety related matters between the statutory health and safety committee and the workplace.</w:t>
      </w:r>
    </w:p>
    <w:p w14:paraId="12D22CEF" w14:textId="77777777" w:rsidR="00FF67C4" w:rsidRPr="00FF67C4" w:rsidRDefault="00FF67C4" w:rsidP="00FF67C4">
      <w:pPr>
        <w:numPr>
          <w:ilvl w:val="0"/>
          <w:numId w:val="27"/>
        </w:numPr>
        <w:spacing w:line="240" w:lineRule="auto"/>
        <w:jc w:val="both"/>
        <w:rPr>
          <w:rFonts w:ascii="Arial" w:hAnsi="Arial" w:cs="Arial"/>
        </w:rPr>
      </w:pPr>
      <w:r w:rsidRPr="00FF67C4">
        <w:rPr>
          <w:rFonts w:ascii="Arial" w:hAnsi="Arial" w:cs="Arial"/>
        </w:rPr>
        <w:t>The duties and responsibilities of the non- statutory health and safety committees will be the same as the statutory safety committee</w:t>
      </w:r>
    </w:p>
    <w:p w14:paraId="241294E8" w14:textId="2569798E" w:rsidR="00FF67C4" w:rsidRPr="00FF67C4" w:rsidRDefault="00FF67C4" w:rsidP="00FF67C4">
      <w:pPr>
        <w:spacing w:line="240" w:lineRule="auto"/>
        <w:jc w:val="both"/>
        <w:rPr>
          <w:rFonts w:ascii="Arial" w:hAnsi="Arial" w:cs="Arial"/>
        </w:rPr>
      </w:pPr>
      <w:bookmarkStart w:id="92" w:name="_Toc467681506"/>
      <w:r w:rsidRPr="00FF67C4">
        <w:rPr>
          <w:rFonts w:ascii="Arial" w:eastAsiaTheme="majorEastAsia" w:hAnsi="Arial" w:cs="Arial"/>
          <w:b/>
          <w:bCs/>
        </w:rPr>
        <w:t>3.20.3 Agenda</w:t>
      </w:r>
      <w:bookmarkEnd w:id="92"/>
    </w:p>
    <w:p w14:paraId="77E75814" w14:textId="77777777" w:rsidR="00FF67C4" w:rsidRPr="00FF67C4" w:rsidRDefault="00FF67C4" w:rsidP="00FF67C4">
      <w:pPr>
        <w:numPr>
          <w:ilvl w:val="0"/>
          <w:numId w:val="28"/>
        </w:numPr>
        <w:spacing w:line="240" w:lineRule="auto"/>
        <w:jc w:val="both"/>
        <w:rPr>
          <w:rFonts w:ascii="Arial" w:hAnsi="Arial" w:cs="Arial"/>
        </w:rPr>
      </w:pPr>
      <w:r w:rsidRPr="00FF67C4">
        <w:rPr>
          <w:rFonts w:ascii="Arial" w:hAnsi="Arial" w:cs="Arial"/>
        </w:rPr>
        <w:t>The following serves as the guideline for the SHE Committee meeting agenda.</w:t>
      </w:r>
    </w:p>
    <w:p w14:paraId="012AE244" w14:textId="77777777" w:rsidR="00FF67C4" w:rsidRPr="00FF67C4" w:rsidRDefault="00FF67C4" w:rsidP="00FF67C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FF67C4">
        <w:rPr>
          <w:rFonts w:ascii="Arial" w:eastAsia="Times New Roman" w:hAnsi="Arial" w:cs="Arial"/>
          <w:szCs w:val="20"/>
          <w:lang w:val="en-GB"/>
        </w:rPr>
        <w:t>List of agenda items:</w:t>
      </w:r>
    </w:p>
    <w:p w14:paraId="65370CDD" w14:textId="77777777" w:rsidR="00FF67C4" w:rsidRPr="00FF67C4" w:rsidRDefault="00FF67C4" w:rsidP="00FF67C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FF67C4">
        <w:rPr>
          <w:rFonts w:ascii="Arial" w:eastAsia="Times New Roman" w:hAnsi="Arial" w:cs="Arial"/>
          <w:szCs w:val="20"/>
          <w:lang w:val="en-GB"/>
        </w:rPr>
        <w:t>Matters arising from previous minutes</w:t>
      </w:r>
    </w:p>
    <w:p w14:paraId="0BF5630A" w14:textId="77777777" w:rsidR="00FF67C4" w:rsidRPr="00FF67C4" w:rsidRDefault="00FF67C4" w:rsidP="00FF67C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FF67C4">
        <w:rPr>
          <w:rFonts w:ascii="Arial" w:eastAsia="Times New Roman" w:hAnsi="Arial" w:cs="Arial"/>
          <w:szCs w:val="20"/>
          <w:lang w:val="en-GB"/>
        </w:rPr>
        <w:t>Matters arising from Contractor’s SHE meetings.</w:t>
      </w:r>
    </w:p>
    <w:p w14:paraId="5FE53306" w14:textId="77777777" w:rsidR="00FF67C4" w:rsidRPr="00FF67C4" w:rsidRDefault="00FF67C4" w:rsidP="00FF67C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FF67C4">
        <w:rPr>
          <w:rFonts w:ascii="Arial" w:eastAsia="Times New Roman" w:hAnsi="Arial" w:cs="Arial"/>
          <w:szCs w:val="20"/>
          <w:lang w:val="en-GB"/>
        </w:rPr>
        <w:t>Audit results and feedback</w:t>
      </w:r>
    </w:p>
    <w:p w14:paraId="76E35673" w14:textId="77777777" w:rsidR="00FF67C4" w:rsidRPr="00FF67C4" w:rsidRDefault="00FF67C4" w:rsidP="00FF67C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FF67C4">
        <w:rPr>
          <w:rFonts w:ascii="Arial" w:eastAsia="Times New Roman" w:hAnsi="Arial" w:cs="Arial"/>
          <w:szCs w:val="20"/>
          <w:lang w:val="en-GB"/>
        </w:rPr>
        <w:t>Review Health and Safety Representative Inspection Reports</w:t>
      </w:r>
    </w:p>
    <w:p w14:paraId="0A7881DA" w14:textId="77777777" w:rsidR="00FF67C4" w:rsidRPr="00FF67C4" w:rsidRDefault="00FF67C4" w:rsidP="00FF67C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hAnsi="Arial" w:cs="Arial"/>
        </w:rPr>
      </w:pPr>
      <w:r w:rsidRPr="00FF67C4">
        <w:rPr>
          <w:rFonts w:ascii="Arial" w:eastAsia="Times New Roman" w:hAnsi="Arial" w:cs="Arial"/>
          <w:szCs w:val="20"/>
          <w:lang w:val="en-GB"/>
        </w:rPr>
        <w:t>Review</w:t>
      </w:r>
    </w:p>
    <w:p w14:paraId="4C1A3647" w14:textId="77777777" w:rsidR="00FF67C4" w:rsidRPr="00FF67C4" w:rsidRDefault="00FF67C4" w:rsidP="00FF67C4">
      <w:pPr>
        <w:numPr>
          <w:ilvl w:val="1"/>
          <w:numId w:val="29"/>
        </w:numPr>
        <w:spacing w:line="240" w:lineRule="auto"/>
        <w:jc w:val="both"/>
        <w:rPr>
          <w:rFonts w:ascii="Arial" w:hAnsi="Arial" w:cs="Arial"/>
        </w:rPr>
      </w:pPr>
      <w:r w:rsidRPr="00FF67C4">
        <w:rPr>
          <w:rFonts w:ascii="Arial" w:hAnsi="Arial" w:cs="Arial"/>
        </w:rPr>
        <w:t>Incident investigation reports</w:t>
      </w:r>
    </w:p>
    <w:p w14:paraId="24A11078" w14:textId="77777777" w:rsidR="00FF67C4" w:rsidRPr="00FF67C4" w:rsidRDefault="00FF67C4" w:rsidP="00FF67C4">
      <w:pPr>
        <w:numPr>
          <w:ilvl w:val="1"/>
          <w:numId w:val="29"/>
        </w:numPr>
        <w:spacing w:line="240" w:lineRule="auto"/>
        <w:jc w:val="both"/>
        <w:rPr>
          <w:rFonts w:ascii="Arial" w:hAnsi="Arial" w:cs="Arial"/>
        </w:rPr>
      </w:pPr>
      <w:r w:rsidRPr="00FF67C4">
        <w:rPr>
          <w:rFonts w:ascii="Arial" w:hAnsi="Arial" w:cs="Arial"/>
        </w:rPr>
        <w:t>Non-Conformances</w:t>
      </w:r>
    </w:p>
    <w:p w14:paraId="52019ACB" w14:textId="77777777" w:rsidR="00FF67C4" w:rsidRPr="00FF67C4" w:rsidRDefault="00FF67C4" w:rsidP="00FF67C4">
      <w:pPr>
        <w:numPr>
          <w:ilvl w:val="1"/>
          <w:numId w:val="29"/>
        </w:numPr>
        <w:spacing w:line="240" w:lineRule="auto"/>
        <w:jc w:val="both"/>
        <w:rPr>
          <w:rFonts w:ascii="Arial" w:hAnsi="Arial" w:cs="Arial"/>
        </w:rPr>
      </w:pPr>
      <w:r w:rsidRPr="00FF67C4">
        <w:rPr>
          <w:rFonts w:ascii="Arial" w:hAnsi="Arial" w:cs="Arial"/>
        </w:rPr>
        <w:t>Announcements (near miss/injury/damage)</w:t>
      </w:r>
    </w:p>
    <w:p w14:paraId="229C375D" w14:textId="77777777" w:rsidR="00FF67C4" w:rsidRPr="00FF67C4" w:rsidRDefault="00FF67C4" w:rsidP="00FF67C4">
      <w:pPr>
        <w:numPr>
          <w:ilvl w:val="1"/>
          <w:numId w:val="29"/>
        </w:numPr>
        <w:spacing w:line="240" w:lineRule="auto"/>
        <w:jc w:val="both"/>
        <w:rPr>
          <w:rFonts w:ascii="Arial" w:hAnsi="Arial" w:cs="Arial"/>
        </w:rPr>
      </w:pPr>
      <w:r w:rsidRPr="00FF67C4">
        <w:rPr>
          <w:rFonts w:ascii="Arial" w:hAnsi="Arial" w:cs="Arial"/>
        </w:rPr>
        <w:t>Follow up on recommendations made by the employer in incident investigation reports</w:t>
      </w:r>
    </w:p>
    <w:p w14:paraId="5E04A78D" w14:textId="77777777" w:rsidR="00FF67C4" w:rsidRPr="00FF67C4" w:rsidRDefault="00FF67C4" w:rsidP="00FF67C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hAnsi="Arial" w:cs="Arial"/>
        </w:rPr>
      </w:pPr>
      <w:r w:rsidRPr="00FF67C4">
        <w:rPr>
          <w:rFonts w:ascii="Arial" w:eastAsia="Times New Roman" w:hAnsi="Arial" w:cs="Arial"/>
          <w:szCs w:val="20"/>
          <w:lang w:val="en-GB"/>
        </w:rPr>
        <w:t>Accident Prevention – Safety Promotion</w:t>
      </w:r>
    </w:p>
    <w:p w14:paraId="739CB1F9" w14:textId="77777777" w:rsidR="00FF67C4" w:rsidRPr="00FF67C4" w:rsidRDefault="00FF67C4" w:rsidP="00FF67C4">
      <w:pPr>
        <w:numPr>
          <w:ilvl w:val="1"/>
          <w:numId w:val="29"/>
        </w:numPr>
        <w:spacing w:line="240" w:lineRule="auto"/>
        <w:jc w:val="both"/>
        <w:rPr>
          <w:rFonts w:ascii="Arial" w:hAnsi="Arial" w:cs="Arial"/>
        </w:rPr>
      </w:pPr>
      <w:r w:rsidRPr="00FF67C4">
        <w:rPr>
          <w:rFonts w:ascii="Arial" w:hAnsi="Arial" w:cs="Arial"/>
        </w:rPr>
        <w:t>Planned Job Observations</w:t>
      </w:r>
    </w:p>
    <w:p w14:paraId="5D6490EC" w14:textId="77777777" w:rsidR="00FF67C4" w:rsidRPr="00FF67C4" w:rsidRDefault="00FF67C4" w:rsidP="00FF67C4">
      <w:pPr>
        <w:numPr>
          <w:ilvl w:val="1"/>
          <w:numId w:val="29"/>
        </w:numPr>
        <w:spacing w:line="240" w:lineRule="auto"/>
        <w:jc w:val="both"/>
        <w:rPr>
          <w:rFonts w:ascii="Arial" w:hAnsi="Arial" w:cs="Arial"/>
        </w:rPr>
      </w:pPr>
      <w:r w:rsidRPr="00FF67C4">
        <w:rPr>
          <w:rFonts w:ascii="Arial" w:hAnsi="Arial" w:cs="Arial"/>
        </w:rPr>
        <w:t>SHE Training</w:t>
      </w:r>
    </w:p>
    <w:p w14:paraId="76188420" w14:textId="77777777" w:rsidR="00FF67C4" w:rsidRPr="00FF67C4" w:rsidRDefault="00FF67C4" w:rsidP="00FF67C4">
      <w:pPr>
        <w:numPr>
          <w:ilvl w:val="1"/>
          <w:numId w:val="29"/>
        </w:numPr>
        <w:spacing w:line="240" w:lineRule="auto"/>
        <w:jc w:val="both"/>
        <w:rPr>
          <w:rFonts w:ascii="Arial" w:hAnsi="Arial" w:cs="Arial"/>
        </w:rPr>
      </w:pPr>
      <w:r w:rsidRPr="00FF67C4">
        <w:rPr>
          <w:rFonts w:ascii="Arial" w:hAnsi="Arial" w:cs="Arial"/>
        </w:rPr>
        <w:t xml:space="preserve">Protective clothing and equipment </w:t>
      </w:r>
    </w:p>
    <w:p w14:paraId="2591AA06" w14:textId="77777777" w:rsidR="00FF67C4" w:rsidRPr="00FF67C4" w:rsidRDefault="00FF67C4" w:rsidP="00FF67C4">
      <w:pPr>
        <w:numPr>
          <w:ilvl w:val="1"/>
          <w:numId w:val="29"/>
        </w:numPr>
        <w:spacing w:line="240" w:lineRule="auto"/>
        <w:jc w:val="both"/>
        <w:rPr>
          <w:rFonts w:ascii="Arial" w:hAnsi="Arial" w:cs="Arial"/>
        </w:rPr>
      </w:pPr>
      <w:r w:rsidRPr="00FF67C4">
        <w:rPr>
          <w:rFonts w:ascii="Arial" w:hAnsi="Arial" w:cs="Arial"/>
        </w:rPr>
        <w:t xml:space="preserve"> Incident Announcements / Recall</w:t>
      </w:r>
    </w:p>
    <w:p w14:paraId="60347F52" w14:textId="77777777" w:rsidR="00FF67C4" w:rsidRPr="00FF67C4" w:rsidRDefault="00FF67C4" w:rsidP="00FF67C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FF67C4">
        <w:rPr>
          <w:rFonts w:ascii="Arial" w:eastAsia="Times New Roman" w:hAnsi="Arial" w:cs="Arial"/>
          <w:szCs w:val="20"/>
          <w:lang w:val="en-GB"/>
        </w:rPr>
        <w:t>Forthcoming High hazard activities.</w:t>
      </w:r>
    </w:p>
    <w:p w14:paraId="59055025" w14:textId="77777777" w:rsidR="00FF67C4" w:rsidRPr="00FF67C4" w:rsidRDefault="00FF67C4" w:rsidP="00FF67C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hAnsi="Arial" w:cs="Arial"/>
        </w:rPr>
      </w:pPr>
      <w:r w:rsidRPr="00FF67C4">
        <w:rPr>
          <w:rFonts w:ascii="Arial" w:eastAsia="Times New Roman" w:hAnsi="Arial" w:cs="Arial"/>
          <w:szCs w:val="20"/>
          <w:lang w:val="en-GB"/>
        </w:rPr>
        <w:t>Non-conformances</w:t>
      </w:r>
      <w:r w:rsidRPr="00FF67C4">
        <w:rPr>
          <w:rFonts w:ascii="Arial" w:hAnsi="Arial" w:cs="Arial"/>
        </w:rPr>
        <w:t>.</w:t>
      </w:r>
    </w:p>
    <w:p w14:paraId="3BE06FBC" w14:textId="77777777" w:rsidR="00FF67C4" w:rsidRPr="00FF67C4" w:rsidRDefault="00FF67C4" w:rsidP="00FF67C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FF67C4">
        <w:rPr>
          <w:rFonts w:ascii="Arial" w:eastAsia="Times New Roman" w:hAnsi="Arial" w:cs="Arial"/>
          <w:szCs w:val="20"/>
          <w:lang w:val="en-GB"/>
        </w:rPr>
        <w:t>Housekeeping.</w:t>
      </w:r>
    </w:p>
    <w:p w14:paraId="2C2B6666" w14:textId="77777777" w:rsidR="00FF67C4" w:rsidRPr="00FF67C4" w:rsidRDefault="00FF67C4" w:rsidP="00FF67C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FF67C4">
        <w:rPr>
          <w:rFonts w:ascii="Arial" w:eastAsia="Times New Roman" w:hAnsi="Arial" w:cs="Arial"/>
          <w:szCs w:val="20"/>
          <w:lang w:val="en-GB"/>
        </w:rPr>
        <w:t>Work permits.</w:t>
      </w:r>
    </w:p>
    <w:p w14:paraId="18042E80" w14:textId="77777777" w:rsidR="00FF67C4" w:rsidRPr="00FF67C4" w:rsidRDefault="00FF67C4" w:rsidP="00FF67C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FF67C4">
        <w:rPr>
          <w:rFonts w:ascii="Arial" w:eastAsia="Times New Roman" w:hAnsi="Arial" w:cs="Arial"/>
          <w:szCs w:val="20"/>
          <w:lang w:val="en-GB"/>
        </w:rPr>
        <w:t>Work procedures.</w:t>
      </w:r>
    </w:p>
    <w:p w14:paraId="73789700" w14:textId="77777777" w:rsidR="00FF67C4" w:rsidRPr="00FF67C4" w:rsidRDefault="00FF67C4" w:rsidP="00FF67C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FF67C4">
        <w:rPr>
          <w:rFonts w:ascii="Arial" w:eastAsia="Times New Roman" w:hAnsi="Arial" w:cs="Arial"/>
          <w:szCs w:val="20"/>
          <w:lang w:val="en-GB"/>
        </w:rPr>
        <w:lastRenderedPageBreak/>
        <w:t>Hazardous materials / substances.</w:t>
      </w:r>
    </w:p>
    <w:p w14:paraId="7445C52C" w14:textId="77777777" w:rsidR="00FF67C4" w:rsidRPr="00FF67C4" w:rsidRDefault="00FF67C4" w:rsidP="00FF67C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FF67C4">
        <w:rPr>
          <w:rFonts w:ascii="Arial" w:eastAsia="Times New Roman" w:hAnsi="Arial" w:cs="Arial"/>
          <w:szCs w:val="20"/>
          <w:lang w:val="en-GB"/>
        </w:rPr>
        <w:t>Fire Prevention</w:t>
      </w:r>
    </w:p>
    <w:p w14:paraId="33AA11A9" w14:textId="77777777" w:rsidR="00FF67C4" w:rsidRPr="00FF67C4" w:rsidRDefault="00FF67C4" w:rsidP="00FF67C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FF67C4">
        <w:rPr>
          <w:rFonts w:ascii="Arial" w:eastAsia="Times New Roman" w:hAnsi="Arial" w:cs="Arial"/>
          <w:szCs w:val="20"/>
          <w:lang w:val="en-GB"/>
        </w:rPr>
        <w:t>Occupational Hygiene Assessments, Health Risks and Actions</w:t>
      </w:r>
    </w:p>
    <w:p w14:paraId="1E7450CC" w14:textId="77777777" w:rsidR="00FF67C4" w:rsidRPr="00FF67C4" w:rsidRDefault="00FF67C4" w:rsidP="00FF67C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FF67C4">
        <w:rPr>
          <w:rFonts w:ascii="Arial" w:eastAsia="Times New Roman" w:hAnsi="Arial" w:cs="Arial"/>
          <w:szCs w:val="20"/>
          <w:lang w:val="en-GB"/>
        </w:rPr>
        <w:t>Security</w:t>
      </w:r>
    </w:p>
    <w:p w14:paraId="6F4C51C3" w14:textId="77777777" w:rsidR="00FF67C4" w:rsidRPr="00FF67C4" w:rsidRDefault="00FF67C4" w:rsidP="00FF67C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FF67C4">
        <w:rPr>
          <w:rFonts w:ascii="Arial" w:eastAsia="Times New Roman" w:hAnsi="Arial" w:cs="Arial"/>
          <w:szCs w:val="20"/>
          <w:lang w:val="en-GB"/>
        </w:rPr>
        <w:t>Construction vehicles and mobile equipment</w:t>
      </w:r>
    </w:p>
    <w:p w14:paraId="5DE993C2" w14:textId="77777777" w:rsidR="00FF67C4" w:rsidRPr="00FF67C4" w:rsidRDefault="00FF67C4" w:rsidP="00FF67C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FF67C4">
        <w:rPr>
          <w:rFonts w:ascii="Arial" w:eastAsia="Times New Roman" w:hAnsi="Arial" w:cs="Arial"/>
          <w:szCs w:val="20"/>
          <w:lang w:val="en-GB"/>
        </w:rPr>
        <w:t>Rules, Instructions</w:t>
      </w:r>
    </w:p>
    <w:p w14:paraId="64D6654C" w14:textId="77777777" w:rsidR="00FF67C4" w:rsidRPr="00FF67C4" w:rsidRDefault="00FF67C4" w:rsidP="00FF67C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FF67C4">
        <w:rPr>
          <w:rFonts w:ascii="Arial" w:eastAsia="Times New Roman" w:hAnsi="Arial" w:cs="Arial"/>
          <w:szCs w:val="20"/>
          <w:lang w:val="en-GB"/>
        </w:rPr>
        <w:t>Public Safety</w:t>
      </w:r>
    </w:p>
    <w:p w14:paraId="0FF8FD10" w14:textId="77777777" w:rsidR="00FF67C4" w:rsidRPr="00FF67C4" w:rsidRDefault="00FF67C4" w:rsidP="00FF67C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FF67C4">
        <w:rPr>
          <w:rFonts w:ascii="Arial" w:eastAsia="Times New Roman" w:hAnsi="Arial" w:cs="Arial"/>
          <w:szCs w:val="20"/>
          <w:lang w:val="en-GB"/>
        </w:rPr>
        <w:t>Environmental Management</w:t>
      </w:r>
    </w:p>
    <w:p w14:paraId="5E110A3B" w14:textId="77777777" w:rsidR="00FF67C4" w:rsidRPr="00FF67C4" w:rsidRDefault="00FF67C4" w:rsidP="00FF67C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FF67C4">
        <w:rPr>
          <w:rFonts w:ascii="Arial" w:eastAsia="Times New Roman" w:hAnsi="Arial" w:cs="Arial"/>
          <w:szCs w:val="20"/>
          <w:lang w:val="en-GB"/>
        </w:rPr>
        <w:t>Emergency Preparedness</w:t>
      </w:r>
    </w:p>
    <w:p w14:paraId="4EC254D8" w14:textId="77777777" w:rsidR="00FF67C4" w:rsidRPr="00FF67C4" w:rsidRDefault="00FF67C4" w:rsidP="00FF67C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FF67C4">
        <w:rPr>
          <w:rFonts w:ascii="Arial" w:eastAsia="Times New Roman" w:hAnsi="Arial" w:cs="Arial"/>
          <w:szCs w:val="20"/>
          <w:lang w:val="en-GB"/>
        </w:rPr>
        <w:t>Statistics report</w:t>
      </w:r>
    </w:p>
    <w:p w14:paraId="103DD364" w14:textId="77777777" w:rsidR="00FF67C4" w:rsidRPr="00FF67C4" w:rsidRDefault="00FF67C4" w:rsidP="00FF67C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hAnsi="Arial" w:cs="Arial"/>
        </w:rPr>
      </w:pPr>
      <w:r w:rsidRPr="00FF67C4">
        <w:rPr>
          <w:rFonts w:ascii="Arial" w:eastAsia="Times New Roman" w:hAnsi="Arial" w:cs="Arial"/>
          <w:szCs w:val="20"/>
          <w:lang w:val="en-GB"/>
        </w:rPr>
        <w:t>Closure</w:t>
      </w:r>
    </w:p>
    <w:p w14:paraId="2EE34C8A" w14:textId="77777777" w:rsidR="00FF67C4" w:rsidRPr="00FF67C4" w:rsidRDefault="00FF67C4" w:rsidP="00FF67C4">
      <w:pPr>
        <w:keepLines/>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ind w:left="720"/>
        <w:jc w:val="both"/>
        <w:rPr>
          <w:rFonts w:ascii="Arial" w:hAnsi="Arial" w:cs="Arial"/>
        </w:rPr>
      </w:pPr>
    </w:p>
    <w:p w14:paraId="60FC2039" w14:textId="6B7CBE9A" w:rsidR="00FF67C4" w:rsidRPr="00FF67C4" w:rsidRDefault="00FF67C4" w:rsidP="00FF67C4">
      <w:pPr>
        <w:spacing w:line="240" w:lineRule="auto"/>
        <w:jc w:val="both"/>
        <w:rPr>
          <w:rFonts w:ascii="Arial" w:hAnsi="Arial" w:cs="Arial"/>
        </w:rPr>
      </w:pPr>
      <w:bookmarkStart w:id="93" w:name="_Toc467681507"/>
      <w:r w:rsidRPr="00FF67C4">
        <w:rPr>
          <w:rFonts w:ascii="Arial" w:eastAsiaTheme="majorEastAsia" w:hAnsi="Arial" w:cs="Arial"/>
          <w:b/>
          <w:bCs/>
        </w:rPr>
        <w:t>3.20.4 Minutes and action items for all health and safety committee meetings</w:t>
      </w:r>
      <w:bookmarkEnd w:id="93"/>
      <w:r w:rsidR="00AB0DF6">
        <w:rPr>
          <w:rFonts w:ascii="Arial" w:eastAsiaTheme="majorEastAsia" w:hAnsi="Arial" w:cs="Arial"/>
          <w:b/>
          <w:bCs/>
        </w:rPr>
        <w:t xml:space="preserve"> </w:t>
      </w:r>
    </w:p>
    <w:p w14:paraId="436D1F98" w14:textId="77777777" w:rsidR="00FF67C4" w:rsidRPr="00FF67C4" w:rsidRDefault="00FF67C4" w:rsidP="00FF67C4">
      <w:pPr>
        <w:numPr>
          <w:ilvl w:val="0"/>
          <w:numId w:val="30"/>
        </w:numPr>
        <w:spacing w:line="240" w:lineRule="auto"/>
        <w:jc w:val="both"/>
        <w:rPr>
          <w:rFonts w:ascii="Arial" w:hAnsi="Arial" w:cs="Arial"/>
        </w:rPr>
      </w:pPr>
      <w:r w:rsidRPr="00FF67C4">
        <w:rPr>
          <w:rFonts w:ascii="Arial" w:hAnsi="Arial" w:cs="Arial"/>
        </w:rPr>
        <w:t xml:space="preserve">Minutes and record of action items </w:t>
      </w:r>
      <w:proofErr w:type="gramStart"/>
      <w:r w:rsidRPr="00FF67C4">
        <w:rPr>
          <w:rFonts w:ascii="Arial" w:hAnsi="Arial" w:cs="Arial"/>
        </w:rPr>
        <w:t>shall be kept</w:t>
      </w:r>
      <w:proofErr w:type="gramEnd"/>
      <w:r w:rsidRPr="00FF67C4">
        <w:rPr>
          <w:rFonts w:ascii="Arial" w:hAnsi="Arial" w:cs="Arial"/>
        </w:rPr>
        <w:t xml:space="preserve"> of all health and safety committee meetings.</w:t>
      </w:r>
    </w:p>
    <w:p w14:paraId="4C61F1D8" w14:textId="77777777" w:rsidR="00FF67C4" w:rsidRPr="00FF67C4" w:rsidRDefault="00FF67C4" w:rsidP="00FF67C4">
      <w:pPr>
        <w:numPr>
          <w:ilvl w:val="0"/>
          <w:numId w:val="30"/>
        </w:numPr>
        <w:spacing w:line="240" w:lineRule="auto"/>
        <w:jc w:val="both"/>
        <w:rPr>
          <w:rFonts w:ascii="Arial" w:hAnsi="Arial" w:cs="Arial"/>
        </w:rPr>
      </w:pPr>
      <w:r w:rsidRPr="00FF67C4">
        <w:rPr>
          <w:rFonts w:ascii="Arial" w:hAnsi="Arial" w:cs="Arial"/>
        </w:rPr>
        <w:t>Action column with target dates and responsible person shall be clearly visible on the minutes and shall be completed during the meeting.</w:t>
      </w:r>
    </w:p>
    <w:p w14:paraId="6487CD53" w14:textId="77777777" w:rsidR="00FF67C4" w:rsidRPr="00FF67C4" w:rsidRDefault="00FF67C4" w:rsidP="00FF67C4">
      <w:pPr>
        <w:numPr>
          <w:ilvl w:val="0"/>
          <w:numId w:val="30"/>
        </w:numPr>
        <w:spacing w:line="240" w:lineRule="auto"/>
        <w:jc w:val="both"/>
        <w:rPr>
          <w:rFonts w:ascii="Arial" w:hAnsi="Arial" w:cs="Arial"/>
        </w:rPr>
      </w:pPr>
      <w:r w:rsidRPr="00FF67C4">
        <w:rPr>
          <w:rFonts w:ascii="Arial" w:hAnsi="Arial" w:cs="Arial"/>
        </w:rPr>
        <w:t xml:space="preserve">Statutory health and safety committee meeting minutes and record of action items shall be kept for the duration of the project or a minimum period of three years. </w:t>
      </w:r>
    </w:p>
    <w:p w14:paraId="48DCCB88" w14:textId="77777777" w:rsidR="00FF67C4" w:rsidRPr="00FF67C4" w:rsidRDefault="00FF67C4" w:rsidP="00FF67C4">
      <w:pPr>
        <w:numPr>
          <w:ilvl w:val="0"/>
          <w:numId w:val="30"/>
        </w:numPr>
        <w:spacing w:line="240" w:lineRule="auto"/>
        <w:jc w:val="both"/>
        <w:rPr>
          <w:rFonts w:ascii="Arial" w:hAnsi="Arial" w:cs="Arial"/>
        </w:rPr>
      </w:pPr>
      <w:r w:rsidRPr="00FF67C4">
        <w:rPr>
          <w:rFonts w:ascii="Arial" w:hAnsi="Arial" w:cs="Arial"/>
        </w:rPr>
        <w:t xml:space="preserve">Non–statutory health and safety committee meeting minutes shall be kept for the duration of the project or a minimum period of 12 months. </w:t>
      </w:r>
    </w:p>
    <w:p w14:paraId="59790D33" w14:textId="77777777" w:rsidR="00FF67C4" w:rsidRPr="00FF67C4" w:rsidRDefault="00FF67C4" w:rsidP="00FF67C4">
      <w:pPr>
        <w:numPr>
          <w:ilvl w:val="0"/>
          <w:numId w:val="30"/>
        </w:numPr>
        <w:spacing w:line="240" w:lineRule="auto"/>
        <w:jc w:val="both"/>
        <w:rPr>
          <w:rFonts w:ascii="Arial" w:hAnsi="Arial" w:cs="Arial"/>
        </w:rPr>
      </w:pPr>
      <w:r w:rsidRPr="00FF67C4">
        <w:rPr>
          <w:rFonts w:ascii="Arial" w:hAnsi="Arial" w:cs="Arial"/>
        </w:rPr>
        <w:t>All other meeting minutes where SHE is on the agenda, shall be kept for a minimum period of 12 months.</w:t>
      </w:r>
    </w:p>
    <w:p w14:paraId="13FC53D8" w14:textId="77777777" w:rsidR="00FF67C4" w:rsidRPr="00FF67C4" w:rsidRDefault="00FF67C4" w:rsidP="00FF67C4">
      <w:pPr>
        <w:numPr>
          <w:ilvl w:val="0"/>
          <w:numId w:val="30"/>
        </w:numPr>
        <w:spacing w:line="240" w:lineRule="auto"/>
        <w:jc w:val="both"/>
        <w:rPr>
          <w:rFonts w:ascii="Arial" w:hAnsi="Arial" w:cs="Arial"/>
        </w:rPr>
      </w:pPr>
      <w:r w:rsidRPr="00FF67C4">
        <w:rPr>
          <w:rFonts w:ascii="Arial" w:hAnsi="Arial" w:cs="Arial"/>
        </w:rPr>
        <w:t xml:space="preserve">The original copy of the minutes and record of the action items must be signed by the chairperson. </w:t>
      </w:r>
    </w:p>
    <w:p w14:paraId="522931AD" w14:textId="77777777" w:rsidR="00FF67C4" w:rsidRPr="00FF67C4" w:rsidRDefault="00FF67C4" w:rsidP="00FF67C4">
      <w:pPr>
        <w:numPr>
          <w:ilvl w:val="0"/>
          <w:numId w:val="30"/>
        </w:numPr>
        <w:spacing w:line="240" w:lineRule="auto"/>
        <w:jc w:val="both"/>
        <w:rPr>
          <w:rFonts w:ascii="Arial" w:hAnsi="Arial" w:cs="Arial"/>
        </w:rPr>
      </w:pPr>
      <w:r w:rsidRPr="00FF67C4">
        <w:rPr>
          <w:rFonts w:ascii="Arial" w:hAnsi="Arial" w:cs="Arial"/>
        </w:rPr>
        <w:t>The relevant project manager and principal contractor shall endorse the relevant minutes with his/her recommendations and return the minutes to the relevant contractors chairperson within 14 calendar days of the meeting.</w:t>
      </w:r>
    </w:p>
    <w:p w14:paraId="11639A22" w14:textId="7A361762" w:rsidR="00FF67C4" w:rsidRPr="00FF67C4" w:rsidRDefault="00FF67C4" w:rsidP="00FF67C4">
      <w:pPr>
        <w:spacing w:line="240" w:lineRule="auto"/>
        <w:jc w:val="both"/>
        <w:rPr>
          <w:rFonts w:ascii="Arial" w:eastAsiaTheme="majorEastAsia" w:hAnsi="Arial" w:cs="Arial"/>
          <w:b/>
          <w:bCs/>
        </w:rPr>
      </w:pPr>
      <w:bookmarkStart w:id="94" w:name="_Toc467681508"/>
      <w:r w:rsidRPr="00FF67C4">
        <w:rPr>
          <w:rFonts w:ascii="Arial" w:eastAsiaTheme="majorEastAsia" w:hAnsi="Arial" w:cs="Arial"/>
          <w:b/>
          <w:bCs/>
        </w:rPr>
        <w:t>3.20.5 Tool box talks / Daily team talks / pre job meetings</w:t>
      </w:r>
      <w:bookmarkEnd w:id="94"/>
      <w:r w:rsidR="00AB0DF6">
        <w:rPr>
          <w:rFonts w:ascii="Arial" w:eastAsiaTheme="majorEastAsia" w:hAnsi="Arial" w:cs="Arial"/>
          <w:b/>
          <w:bCs/>
        </w:rPr>
        <w:t xml:space="preserve"> </w:t>
      </w:r>
    </w:p>
    <w:p w14:paraId="351CCD7D" w14:textId="77777777" w:rsidR="00FF67C4" w:rsidRPr="00FF67C4" w:rsidRDefault="00FF67C4" w:rsidP="00FF67C4">
      <w:pPr>
        <w:numPr>
          <w:ilvl w:val="0"/>
          <w:numId w:val="31"/>
        </w:numPr>
        <w:spacing w:line="240" w:lineRule="auto"/>
        <w:jc w:val="both"/>
        <w:rPr>
          <w:rFonts w:ascii="Arial" w:hAnsi="Arial" w:cs="Arial"/>
        </w:rPr>
      </w:pPr>
      <w:r w:rsidRPr="00FF67C4">
        <w:rPr>
          <w:rFonts w:ascii="Arial" w:hAnsi="Arial" w:cs="Arial"/>
          <w:lang w:val="en-GB"/>
        </w:rPr>
        <w:t xml:space="preserve">A meeting </w:t>
      </w:r>
      <w:proofErr w:type="gramStart"/>
      <w:r w:rsidRPr="00FF67C4">
        <w:rPr>
          <w:rFonts w:ascii="Arial" w:hAnsi="Arial" w:cs="Arial"/>
          <w:lang w:val="en-GB"/>
        </w:rPr>
        <w:t>must be held</w:t>
      </w:r>
      <w:proofErr w:type="gramEnd"/>
      <w:r w:rsidRPr="00FF67C4">
        <w:rPr>
          <w:rFonts w:ascii="Arial" w:hAnsi="Arial" w:cs="Arial"/>
          <w:lang w:val="en-GB"/>
        </w:rPr>
        <w:t xml:space="preserve"> prior to the commencement of the day’s work with all relevant personnel associated with the work task in attendance. The job, relevant procedures, associated hazards, safety measures, i.e. the task risk assessments </w:t>
      </w:r>
      <w:proofErr w:type="gramStart"/>
      <w:r w:rsidRPr="00FF67C4">
        <w:rPr>
          <w:rFonts w:ascii="Arial" w:hAnsi="Arial" w:cs="Arial"/>
          <w:lang w:val="en-GB"/>
        </w:rPr>
        <w:t>shall be discussed</w:t>
      </w:r>
      <w:proofErr w:type="gramEnd"/>
      <w:r w:rsidRPr="00FF67C4">
        <w:rPr>
          <w:rFonts w:ascii="Arial" w:hAnsi="Arial" w:cs="Arial"/>
          <w:lang w:val="en-GB"/>
        </w:rPr>
        <w:t xml:space="preserve">. Each employee who attends the briefing shall sign an attendance list of that pre-job brief form undertaking that they have an </w:t>
      </w:r>
      <w:r w:rsidRPr="00FF67C4">
        <w:rPr>
          <w:rFonts w:ascii="Arial" w:hAnsi="Arial" w:cs="Arial"/>
        </w:rPr>
        <w:t>understanding of the tasks, risks and control measures required.</w:t>
      </w:r>
    </w:p>
    <w:p w14:paraId="2D0404A9" w14:textId="77777777" w:rsidR="00FF67C4" w:rsidRPr="00FF67C4" w:rsidRDefault="00FF67C4" w:rsidP="00FF67C4">
      <w:pPr>
        <w:numPr>
          <w:ilvl w:val="0"/>
          <w:numId w:val="31"/>
        </w:numPr>
        <w:spacing w:line="240" w:lineRule="auto"/>
        <w:jc w:val="both"/>
        <w:rPr>
          <w:rFonts w:ascii="Arial" w:hAnsi="Arial" w:cs="Arial"/>
        </w:rPr>
      </w:pPr>
      <w:r w:rsidRPr="00FF67C4">
        <w:rPr>
          <w:rFonts w:ascii="Arial" w:hAnsi="Arial" w:cs="Arial"/>
        </w:rPr>
        <w:lastRenderedPageBreak/>
        <w:t xml:space="preserve">Where possible, </w:t>
      </w:r>
      <w:proofErr w:type="gramStart"/>
      <w:r w:rsidRPr="00FF67C4">
        <w:rPr>
          <w:rFonts w:ascii="Arial" w:hAnsi="Arial" w:cs="Arial"/>
          <w:lang w:val="en-GB"/>
        </w:rPr>
        <w:t>tool box</w:t>
      </w:r>
      <w:proofErr w:type="gramEnd"/>
      <w:r w:rsidRPr="00FF67C4">
        <w:rPr>
          <w:rFonts w:ascii="Arial" w:hAnsi="Arial" w:cs="Arial"/>
          <w:lang w:val="en-GB"/>
        </w:rPr>
        <w:t xml:space="preserve"> talks can be included in the pre-job brief meetings. If this does not occur, then weekly </w:t>
      </w:r>
      <w:proofErr w:type="gramStart"/>
      <w:r w:rsidRPr="00FF67C4">
        <w:rPr>
          <w:rFonts w:ascii="Arial" w:hAnsi="Arial" w:cs="Arial"/>
          <w:lang w:val="en-GB"/>
        </w:rPr>
        <w:t>tool box</w:t>
      </w:r>
      <w:proofErr w:type="gramEnd"/>
      <w:r w:rsidRPr="00FF67C4">
        <w:rPr>
          <w:rFonts w:ascii="Arial" w:hAnsi="Arial" w:cs="Arial"/>
          <w:lang w:val="en-GB"/>
        </w:rPr>
        <w:t xml:space="preserve"> talks must be conducted. The toolbox talk topics will be based on SHE issues pertaining to the construction site and or the project. The topic contents shall be in writing. Attendance registers with the topic listed shall be kept.</w:t>
      </w:r>
    </w:p>
    <w:p w14:paraId="0E338F7B" w14:textId="77777777" w:rsidR="00FF67C4" w:rsidRPr="00FF67C4" w:rsidRDefault="00FF67C4" w:rsidP="00FF67C4">
      <w:pPr>
        <w:keepNext/>
        <w:keepLines/>
        <w:numPr>
          <w:ilvl w:val="1"/>
          <w:numId w:val="1"/>
        </w:numPr>
        <w:tabs>
          <w:tab w:val="left" w:pos="567"/>
          <w:tab w:val="left" w:pos="680"/>
          <w:tab w:val="left" w:pos="907"/>
        </w:tabs>
        <w:spacing w:before="360" w:line="240" w:lineRule="auto"/>
        <w:ind w:hanging="764"/>
        <w:outlineLvl w:val="1"/>
        <w:rPr>
          <w:rFonts w:ascii="Arial" w:eastAsiaTheme="majorEastAsia" w:hAnsi="Arial" w:cs="Arial"/>
          <w:b/>
          <w:bCs/>
          <w:color w:val="4F81BD" w:themeColor="accent1"/>
          <w:sz w:val="26"/>
          <w:szCs w:val="26"/>
          <w:lang w:val="en-GB"/>
        </w:rPr>
      </w:pPr>
      <w:bookmarkStart w:id="95" w:name="_Toc368379594"/>
      <w:bookmarkStart w:id="96" w:name="_Toc377559657"/>
      <w:bookmarkStart w:id="97" w:name="_Toc383001957"/>
      <w:bookmarkStart w:id="98" w:name="_Toc438202513"/>
      <w:bookmarkStart w:id="99" w:name="_Toc467681509"/>
      <w:r w:rsidRPr="00FF67C4">
        <w:rPr>
          <w:rFonts w:ascii="Arial" w:eastAsia="Times New Roman" w:hAnsi="Arial" w:cs="Arial"/>
          <w:b/>
          <w:szCs w:val="20"/>
          <w:lang w:val="en-GB"/>
        </w:rPr>
        <w:t>SHE T</w:t>
      </w:r>
      <w:bookmarkEnd w:id="95"/>
      <w:bookmarkEnd w:id="96"/>
      <w:bookmarkEnd w:id="97"/>
      <w:bookmarkEnd w:id="98"/>
      <w:r w:rsidRPr="00FF67C4">
        <w:rPr>
          <w:rFonts w:ascii="Arial" w:eastAsia="Times New Roman" w:hAnsi="Arial" w:cs="Arial"/>
          <w:b/>
          <w:szCs w:val="20"/>
          <w:lang w:val="en-GB"/>
        </w:rPr>
        <w:t>raining</w:t>
      </w:r>
      <w:bookmarkEnd w:id="99"/>
    </w:p>
    <w:p w14:paraId="6B140B1E" w14:textId="5EADAAFA" w:rsidR="00FF67C4" w:rsidRPr="00FF67C4" w:rsidRDefault="00ED0C9C" w:rsidP="00FF67C4">
      <w:pPr>
        <w:numPr>
          <w:ilvl w:val="0"/>
          <w:numId w:val="3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D73A16">
        <w:rPr>
          <w:rFonts w:ascii="Arial" w:hAnsi="Arial" w:cs="Arial"/>
          <w:b/>
          <w:lang w:val="en-GB"/>
        </w:rPr>
        <w:t>Principal Contractor</w:t>
      </w:r>
      <w:r w:rsidR="00497D6C" w:rsidRPr="00FF67C4">
        <w:rPr>
          <w:rFonts w:ascii="Arial" w:eastAsia="PMingLiU" w:hAnsi="Arial" w:cs="Arial"/>
          <w:lang w:val="en-GB"/>
        </w:rPr>
        <w:t xml:space="preserve"> </w:t>
      </w:r>
      <w:r w:rsidR="00FF67C4" w:rsidRPr="00FF67C4">
        <w:rPr>
          <w:rFonts w:ascii="Arial" w:eastAsia="PMingLiU" w:hAnsi="Arial" w:cs="Arial"/>
          <w:lang w:val="en-GB"/>
        </w:rPr>
        <w:t>when making a bid for this project shall provide a breakdown list of the SHE training requirements and the costing of such requirements. Similarly, appointed contractor must provide the same requirements when bidding with the principal contractor.</w:t>
      </w:r>
    </w:p>
    <w:p w14:paraId="7AFB68E5" w14:textId="77777777" w:rsidR="00FF67C4" w:rsidRPr="00FF67C4" w:rsidRDefault="00FF67C4" w:rsidP="00FF67C4">
      <w:pPr>
        <w:numPr>
          <w:ilvl w:val="0"/>
          <w:numId w:val="3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FF67C4">
        <w:rPr>
          <w:rFonts w:ascii="Arial" w:eastAsia="PMingLiU" w:hAnsi="Arial" w:cs="Arial"/>
          <w:lang w:val="en-GB"/>
        </w:rPr>
        <w:t xml:space="preserve">The scope of training includes but is not limited to the type of work being performed and the relevant procedures. Additional to the requirements, will be that the principal contractor and appointed contractors must have the appropriate qualifications, certificates and employees should always be under competent supervision. </w:t>
      </w:r>
    </w:p>
    <w:p w14:paraId="19F401B8" w14:textId="77777777" w:rsidR="00FF67C4" w:rsidRPr="00FF67C4" w:rsidRDefault="00FF67C4" w:rsidP="00FF67C4">
      <w:pPr>
        <w:numPr>
          <w:ilvl w:val="0"/>
          <w:numId w:val="3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FF67C4">
        <w:rPr>
          <w:rFonts w:ascii="Arial" w:eastAsia="PMingLiU" w:hAnsi="Arial" w:cs="Arial"/>
          <w:lang w:val="en-GB"/>
        </w:rPr>
        <w:t>Where legislative and Eskom recommended appointments are made, the relevant training shall be given to those appointees prior to the acceptance of those appointments.</w:t>
      </w:r>
    </w:p>
    <w:p w14:paraId="40F2B24E" w14:textId="77777777" w:rsidR="00FF67C4" w:rsidRPr="00FF67C4" w:rsidRDefault="00FF67C4" w:rsidP="00FF67C4">
      <w:pPr>
        <w:numPr>
          <w:ilvl w:val="0"/>
          <w:numId w:val="32"/>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lang w:val="en-GB"/>
        </w:rPr>
      </w:pPr>
      <w:r w:rsidRPr="00FF67C4">
        <w:rPr>
          <w:rFonts w:ascii="Arial" w:eastAsia="PMingLiU" w:hAnsi="Arial" w:cs="Arial"/>
          <w:lang w:val="en-GB"/>
        </w:rPr>
        <w:t>When there is an amendment to the Acts and/or to the regulations, SHE specification and SHE plan, all affected staff shall undergo the applicable refresher training.</w:t>
      </w:r>
    </w:p>
    <w:p w14:paraId="39AF3899" w14:textId="77777777" w:rsidR="00FF67C4" w:rsidRPr="00FF67C4" w:rsidRDefault="00FF67C4" w:rsidP="00FF67C4">
      <w:pPr>
        <w:numPr>
          <w:ilvl w:val="0"/>
          <w:numId w:val="3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FF67C4">
        <w:rPr>
          <w:rFonts w:ascii="Arial" w:eastAsia="PMingLiU" w:hAnsi="Arial" w:cs="Arial"/>
          <w:lang w:val="en-GB"/>
        </w:rPr>
        <w:t>Appropriate time must be set aside for training (induction and other) of all employees.</w:t>
      </w:r>
    </w:p>
    <w:p w14:paraId="121B0C64" w14:textId="77777777" w:rsidR="00FF67C4" w:rsidRPr="00FF67C4" w:rsidRDefault="00FF67C4" w:rsidP="00FF67C4">
      <w:pPr>
        <w:numPr>
          <w:ilvl w:val="0"/>
          <w:numId w:val="3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FF67C4">
        <w:rPr>
          <w:rFonts w:ascii="Arial" w:eastAsia="PMingLiU" w:hAnsi="Arial" w:cs="Arial"/>
          <w:lang w:val="en-GB"/>
        </w:rPr>
        <w:t xml:space="preserve">Records of all training and qualifications of all contractor employees </w:t>
      </w:r>
      <w:proofErr w:type="gramStart"/>
      <w:r w:rsidRPr="00FF67C4">
        <w:rPr>
          <w:rFonts w:ascii="Arial" w:eastAsia="PMingLiU" w:hAnsi="Arial" w:cs="Arial"/>
          <w:lang w:val="en-GB"/>
        </w:rPr>
        <w:t>must be kept</w:t>
      </w:r>
      <w:proofErr w:type="gramEnd"/>
      <w:r w:rsidRPr="00FF67C4">
        <w:rPr>
          <w:rFonts w:ascii="Arial" w:eastAsia="PMingLiU" w:hAnsi="Arial" w:cs="Arial"/>
          <w:lang w:val="en-GB"/>
        </w:rPr>
        <w:t xml:space="preserve"> on the SHE file.</w:t>
      </w:r>
    </w:p>
    <w:p w14:paraId="32B724C2" w14:textId="77777777" w:rsidR="00FF67C4" w:rsidRPr="00FF67C4" w:rsidRDefault="00FF67C4" w:rsidP="00FF67C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jc w:val="both"/>
        <w:rPr>
          <w:rFonts w:ascii="Arial" w:eastAsia="PMingLiU" w:hAnsi="Arial" w:cs="Arial"/>
          <w:lang w:val="en-GB"/>
        </w:rPr>
      </w:pPr>
    </w:p>
    <w:p w14:paraId="3709E471" w14:textId="77777777" w:rsidR="00FF67C4" w:rsidRPr="00FF67C4" w:rsidRDefault="00FF67C4" w:rsidP="00FF67C4">
      <w:pPr>
        <w:spacing w:line="240" w:lineRule="auto"/>
        <w:jc w:val="both"/>
        <w:rPr>
          <w:rFonts w:ascii="Arial" w:hAnsi="Arial" w:cs="Arial"/>
          <w:lang w:val="en-GB"/>
        </w:rPr>
      </w:pPr>
      <w:bookmarkStart w:id="100" w:name="_Toc467681510"/>
      <w:r w:rsidRPr="00FF67C4">
        <w:rPr>
          <w:rFonts w:ascii="Arial" w:eastAsiaTheme="majorEastAsia" w:hAnsi="Arial" w:cs="Arial"/>
          <w:b/>
          <w:bCs/>
        </w:rPr>
        <w:t>3.21.1 Induction training</w:t>
      </w:r>
      <w:bookmarkEnd w:id="100"/>
    </w:p>
    <w:p w14:paraId="118DA536" w14:textId="5BAD3B13" w:rsidR="00FF67C4" w:rsidRPr="00FF67C4" w:rsidRDefault="00ED0C9C" w:rsidP="00FF67C4">
      <w:pPr>
        <w:numPr>
          <w:ilvl w:val="0"/>
          <w:numId w:val="33"/>
        </w:numPr>
        <w:spacing w:line="240" w:lineRule="auto"/>
        <w:jc w:val="both"/>
        <w:rPr>
          <w:rFonts w:ascii="Arial" w:hAnsi="Arial" w:cs="Arial"/>
          <w:lang w:val="en-GB"/>
        </w:rPr>
      </w:pPr>
      <w:r w:rsidRPr="00D73A16">
        <w:rPr>
          <w:rFonts w:ascii="Arial" w:hAnsi="Arial" w:cs="Arial"/>
          <w:b/>
          <w:lang w:val="en-GB"/>
        </w:rPr>
        <w:t>Principal Contractor</w:t>
      </w:r>
      <w:r w:rsidR="00497D6C" w:rsidRPr="00FF67C4">
        <w:rPr>
          <w:rFonts w:ascii="Arial" w:hAnsi="Arial" w:cs="Arial"/>
          <w:lang w:val="en-GB"/>
        </w:rPr>
        <w:t xml:space="preserve"> </w:t>
      </w:r>
      <w:r w:rsidR="00FF67C4" w:rsidRPr="00FF67C4">
        <w:rPr>
          <w:rFonts w:ascii="Arial" w:hAnsi="Arial" w:cs="Arial"/>
          <w:lang w:val="en-GB"/>
        </w:rPr>
        <w:t>shall ensure that all his / her employees, appointed contractors and their employees have undergone the Eskom Safety</w:t>
      </w:r>
      <w:r w:rsidR="00FF67C4" w:rsidRPr="00FF67C4" w:rsidDel="00966048">
        <w:rPr>
          <w:rFonts w:ascii="Arial" w:hAnsi="Arial" w:cs="Arial"/>
          <w:lang w:val="en-GB"/>
        </w:rPr>
        <w:t xml:space="preserve"> </w:t>
      </w:r>
      <w:r w:rsidR="00FF67C4" w:rsidRPr="00FF67C4">
        <w:rPr>
          <w:rFonts w:ascii="Arial" w:hAnsi="Arial" w:cs="Arial"/>
          <w:lang w:val="en-GB"/>
        </w:rPr>
        <w:t>Contractor Management induction training prior to commencing work on site.</w:t>
      </w:r>
    </w:p>
    <w:p w14:paraId="0207BA26" w14:textId="77777777" w:rsidR="00FF67C4" w:rsidRPr="00FF67C4" w:rsidRDefault="00FF67C4" w:rsidP="00FF67C4">
      <w:pPr>
        <w:numPr>
          <w:ilvl w:val="0"/>
          <w:numId w:val="33"/>
        </w:numPr>
        <w:spacing w:line="240" w:lineRule="auto"/>
        <w:jc w:val="both"/>
        <w:rPr>
          <w:rFonts w:ascii="Arial" w:hAnsi="Arial" w:cs="Arial"/>
        </w:rPr>
      </w:pPr>
      <w:r w:rsidRPr="00FF67C4">
        <w:rPr>
          <w:rFonts w:ascii="Arial" w:hAnsi="Arial" w:cs="Arial"/>
        </w:rPr>
        <w:t>Attendance registers must be completed of any induction training given, which must indicate that they have received and understood the induction training.</w:t>
      </w:r>
    </w:p>
    <w:p w14:paraId="7D7CF9C0" w14:textId="78ACBC01" w:rsidR="00FF67C4" w:rsidRPr="00FF67C4" w:rsidRDefault="00FF67C4" w:rsidP="00FF67C4">
      <w:pPr>
        <w:numPr>
          <w:ilvl w:val="0"/>
          <w:numId w:val="33"/>
        </w:numPr>
        <w:spacing w:line="240" w:lineRule="auto"/>
        <w:jc w:val="both"/>
        <w:rPr>
          <w:rFonts w:ascii="Arial" w:hAnsi="Arial" w:cs="Arial"/>
          <w:lang w:val="en-GB"/>
        </w:rPr>
      </w:pPr>
      <w:r w:rsidRPr="00FF67C4">
        <w:rPr>
          <w:rFonts w:ascii="Arial" w:hAnsi="Arial" w:cs="Arial"/>
          <w:lang w:val="en-GB"/>
        </w:rPr>
        <w:t>Prior to attending the induction training, all employees must undergo a pre-employment medical examination and found fit for duty. A copy of the certificate of fitness must be in the SHE file on site for the duration of the project.</w:t>
      </w:r>
    </w:p>
    <w:p w14:paraId="3E863290" w14:textId="77777777" w:rsidR="00FF67C4" w:rsidRPr="00FF67C4" w:rsidRDefault="00FF67C4" w:rsidP="00FF67C4">
      <w:pPr>
        <w:numPr>
          <w:ilvl w:val="0"/>
          <w:numId w:val="33"/>
        </w:numPr>
        <w:spacing w:line="240" w:lineRule="auto"/>
        <w:jc w:val="both"/>
        <w:rPr>
          <w:rFonts w:ascii="Arial" w:hAnsi="Arial" w:cs="Arial"/>
          <w:lang w:val="en-GB"/>
        </w:rPr>
      </w:pPr>
      <w:r w:rsidRPr="00FF67C4">
        <w:rPr>
          <w:rFonts w:ascii="Arial" w:hAnsi="Arial" w:cs="Arial"/>
          <w:lang w:val="en-GB"/>
        </w:rPr>
        <w:t>All employees and visitors on site shall carry the proof of induction training.</w:t>
      </w:r>
    </w:p>
    <w:p w14:paraId="3D4E99CD" w14:textId="77777777" w:rsidR="00FF67C4" w:rsidRPr="00FF67C4" w:rsidRDefault="00FF67C4" w:rsidP="00FF67C4">
      <w:pPr>
        <w:spacing w:line="240" w:lineRule="auto"/>
        <w:jc w:val="both"/>
        <w:rPr>
          <w:rFonts w:ascii="Arial" w:hAnsi="Arial" w:cs="Arial"/>
          <w:lang w:val="en-GB"/>
        </w:rPr>
      </w:pPr>
      <w:bookmarkStart w:id="101" w:name="_Toc467681511"/>
      <w:r w:rsidRPr="00FF67C4">
        <w:rPr>
          <w:rFonts w:ascii="Arial" w:eastAsiaTheme="majorEastAsia" w:hAnsi="Arial" w:cs="Arial"/>
          <w:b/>
          <w:bCs/>
        </w:rPr>
        <w:t>3.21.2 Site specific induction training</w:t>
      </w:r>
      <w:bookmarkEnd w:id="101"/>
    </w:p>
    <w:p w14:paraId="0B6F1F00" w14:textId="2D7B926A" w:rsidR="00FF67C4" w:rsidRPr="00FF67C4" w:rsidRDefault="00ED0C9C" w:rsidP="00FF67C4">
      <w:pPr>
        <w:spacing w:line="240" w:lineRule="auto"/>
        <w:jc w:val="both"/>
        <w:rPr>
          <w:rFonts w:ascii="Arial" w:hAnsi="Arial" w:cs="Arial"/>
        </w:rPr>
      </w:pPr>
      <w:r w:rsidRPr="00D73A16">
        <w:rPr>
          <w:rFonts w:ascii="Arial" w:hAnsi="Arial" w:cs="Arial"/>
          <w:b/>
          <w:lang w:val="en-GB"/>
        </w:rPr>
        <w:t>Principal Contractor</w:t>
      </w:r>
      <w:r>
        <w:rPr>
          <w:b/>
          <w:bCs/>
          <w:color w:val="002060"/>
        </w:rPr>
        <w:t xml:space="preserve"> </w:t>
      </w:r>
      <w:r w:rsidR="00FF67C4" w:rsidRPr="00FF67C4">
        <w:rPr>
          <w:rFonts w:ascii="Arial" w:hAnsi="Arial" w:cs="Arial"/>
        </w:rPr>
        <w:t xml:space="preserve">shall ensure that all his / her employees and appointed contractor employees undergo site specific work induction with regard to the approved project SHE plan, general hazards prevalent on the construction site, construction risk assessment, rules and </w:t>
      </w:r>
      <w:r w:rsidR="00FF67C4" w:rsidRPr="00FF67C4">
        <w:rPr>
          <w:rFonts w:ascii="Arial" w:hAnsi="Arial" w:cs="Arial"/>
        </w:rPr>
        <w:lastRenderedPageBreak/>
        <w:t>regulations, and other related aspects.</w:t>
      </w:r>
      <w:r w:rsidR="00FF67C4" w:rsidRPr="00FF67C4">
        <w:rPr>
          <w:rFonts w:ascii="Arial" w:hAnsi="Arial" w:cs="Arial"/>
          <w:lang w:val="en-GB"/>
        </w:rPr>
        <w:t xml:space="preserve"> The induction training should also include identification of sensitive features such as wetlands/</w:t>
      </w:r>
      <w:proofErr w:type="spellStart"/>
      <w:r w:rsidR="00FF67C4" w:rsidRPr="00FF67C4">
        <w:rPr>
          <w:rFonts w:ascii="Arial" w:hAnsi="Arial" w:cs="Arial"/>
          <w:lang w:val="en-GB"/>
        </w:rPr>
        <w:t>vlei</w:t>
      </w:r>
      <w:proofErr w:type="spellEnd"/>
      <w:r w:rsidR="00FF67C4" w:rsidRPr="00FF67C4">
        <w:rPr>
          <w:rFonts w:ascii="Arial" w:hAnsi="Arial" w:cs="Arial"/>
          <w:lang w:val="en-GB"/>
        </w:rPr>
        <w:t xml:space="preserve"> areas, red data species, graves, etc. </w:t>
      </w:r>
    </w:p>
    <w:p w14:paraId="4104E817" w14:textId="77777777" w:rsidR="00FF67C4" w:rsidRPr="00FF67C4" w:rsidRDefault="00FF67C4" w:rsidP="00FF67C4">
      <w:pPr>
        <w:spacing w:line="240" w:lineRule="auto"/>
        <w:jc w:val="both"/>
        <w:rPr>
          <w:rFonts w:ascii="Arial" w:hAnsi="Arial" w:cs="Arial"/>
          <w:lang w:val="en-GB"/>
        </w:rPr>
      </w:pPr>
      <w:bookmarkStart w:id="102" w:name="_Toc467681512"/>
      <w:r w:rsidRPr="00FF67C4">
        <w:rPr>
          <w:rFonts w:ascii="Arial" w:eastAsiaTheme="majorEastAsia" w:hAnsi="Arial" w:cs="Arial"/>
          <w:b/>
          <w:bCs/>
        </w:rPr>
        <w:t>3.21.3 Visitors to site induction</w:t>
      </w:r>
      <w:bookmarkEnd w:id="102"/>
    </w:p>
    <w:p w14:paraId="744890D2" w14:textId="1B26DAD0" w:rsidR="00FF67C4" w:rsidRPr="00FF67C4" w:rsidRDefault="00FF67C4" w:rsidP="00FF67C4">
      <w:pPr>
        <w:numPr>
          <w:ilvl w:val="0"/>
          <w:numId w:val="34"/>
        </w:numPr>
        <w:spacing w:line="240" w:lineRule="auto"/>
        <w:jc w:val="both"/>
        <w:rPr>
          <w:rFonts w:ascii="Arial" w:hAnsi="Arial" w:cs="Arial"/>
          <w:lang w:val="en-GB"/>
        </w:rPr>
      </w:pPr>
      <w:r w:rsidRPr="00FF67C4">
        <w:rPr>
          <w:rFonts w:ascii="Arial" w:hAnsi="Arial" w:cs="Arial"/>
          <w:lang w:val="en-GB"/>
        </w:rPr>
        <w:t xml:space="preserve">Visitors to the site shall be required to undergo and comply with the </w:t>
      </w:r>
      <w:r w:rsidR="003530ED">
        <w:rPr>
          <w:rFonts w:ascii="Arial" w:hAnsi="Arial" w:cs="Arial"/>
          <w:b/>
          <w:lang w:val="en-GB"/>
        </w:rPr>
        <w:t>P</w:t>
      </w:r>
      <w:r w:rsidRPr="003530ED">
        <w:rPr>
          <w:rFonts w:ascii="Arial" w:hAnsi="Arial" w:cs="Arial"/>
          <w:b/>
          <w:lang w:val="en-GB"/>
        </w:rPr>
        <w:t xml:space="preserve">rincipal </w:t>
      </w:r>
      <w:r w:rsidR="003530ED">
        <w:rPr>
          <w:rFonts w:ascii="Arial" w:hAnsi="Arial" w:cs="Arial"/>
          <w:b/>
          <w:lang w:val="en-GB"/>
        </w:rPr>
        <w:t>C</w:t>
      </w:r>
      <w:r w:rsidRPr="003530ED">
        <w:rPr>
          <w:rFonts w:ascii="Arial" w:hAnsi="Arial" w:cs="Arial"/>
          <w:b/>
          <w:lang w:val="en-GB"/>
        </w:rPr>
        <w:t>ontractor</w:t>
      </w:r>
      <w:r w:rsidRPr="00FF67C4">
        <w:rPr>
          <w:rFonts w:ascii="Arial" w:hAnsi="Arial" w:cs="Arial"/>
          <w:lang w:val="en-GB"/>
        </w:rPr>
        <w:t xml:space="preserve">’s site-specific safety induction prior to </w:t>
      </w:r>
      <w:proofErr w:type="gramStart"/>
      <w:r w:rsidRPr="00FF67C4">
        <w:rPr>
          <w:rFonts w:ascii="Arial" w:hAnsi="Arial" w:cs="Arial"/>
          <w:lang w:val="en-GB"/>
        </w:rPr>
        <w:t>being allowed</w:t>
      </w:r>
      <w:proofErr w:type="gramEnd"/>
      <w:r w:rsidRPr="00FF67C4">
        <w:rPr>
          <w:rFonts w:ascii="Arial" w:hAnsi="Arial" w:cs="Arial"/>
          <w:lang w:val="en-GB"/>
        </w:rPr>
        <w:t xml:space="preserve"> access to site. </w:t>
      </w:r>
    </w:p>
    <w:p w14:paraId="1EE8B9A8" w14:textId="77777777" w:rsidR="00FF67C4" w:rsidRPr="00FF67C4" w:rsidRDefault="00FF67C4" w:rsidP="00FF67C4">
      <w:pPr>
        <w:numPr>
          <w:ilvl w:val="0"/>
          <w:numId w:val="34"/>
        </w:numPr>
        <w:spacing w:line="240" w:lineRule="auto"/>
        <w:jc w:val="both"/>
        <w:rPr>
          <w:rFonts w:ascii="Arial" w:hAnsi="Arial" w:cs="Arial"/>
          <w:lang w:val="en-GB"/>
        </w:rPr>
      </w:pPr>
      <w:r w:rsidRPr="00FF67C4">
        <w:rPr>
          <w:rFonts w:ascii="Arial" w:hAnsi="Arial" w:cs="Arial"/>
          <w:lang w:val="en-GB"/>
        </w:rPr>
        <w:t>All visitors must remain in the care and custody of a person (host) who has been properly inducted. No visitors are permitted to undertake any work onsite, of any nature.</w:t>
      </w:r>
    </w:p>
    <w:p w14:paraId="61273520" w14:textId="77777777" w:rsidR="00FF67C4" w:rsidRPr="00FF67C4" w:rsidRDefault="00FF67C4" w:rsidP="00FF67C4">
      <w:pPr>
        <w:numPr>
          <w:ilvl w:val="0"/>
          <w:numId w:val="34"/>
        </w:numPr>
        <w:spacing w:line="240" w:lineRule="auto"/>
        <w:jc w:val="both"/>
        <w:rPr>
          <w:rFonts w:ascii="Arial" w:hAnsi="Arial" w:cs="Arial"/>
          <w:lang w:val="en-GB"/>
        </w:rPr>
      </w:pPr>
      <w:r w:rsidRPr="00FF67C4">
        <w:rPr>
          <w:rFonts w:ascii="Arial" w:hAnsi="Arial" w:cs="Arial"/>
          <w:lang w:val="en-GB"/>
        </w:rPr>
        <w:t>Visitors who have completed site induction must be provided with a record of proof of Induction training.</w:t>
      </w:r>
    </w:p>
    <w:p w14:paraId="382DF753" w14:textId="77777777" w:rsidR="00FF67C4" w:rsidRPr="00FF67C4" w:rsidRDefault="00FF67C4" w:rsidP="00FF67C4">
      <w:pPr>
        <w:spacing w:line="240" w:lineRule="auto"/>
        <w:jc w:val="both"/>
        <w:rPr>
          <w:rFonts w:ascii="Arial" w:hAnsi="Arial" w:cs="Arial"/>
          <w:lang w:val="en-GB"/>
        </w:rPr>
      </w:pPr>
      <w:bookmarkStart w:id="103" w:name="_Toc467681513"/>
      <w:r w:rsidRPr="00FF67C4">
        <w:rPr>
          <w:rFonts w:ascii="Arial" w:eastAsiaTheme="majorEastAsia" w:hAnsi="Arial" w:cs="Arial"/>
          <w:b/>
          <w:bCs/>
        </w:rPr>
        <w:t>3.21.4 General training</w:t>
      </w:r>
      <w:bookmarkEnd w:id="103"/>
    </w:p>
    <w:p w14:paraId="5675F7CE" w14:textId="0D5B5E6A" w:rsidR="00FF67C4" w:rsidRPr="00FF67C4" w:rsidRDefault="002B3CC2" w:rsidP="00FF67C4">
      <w:pPr>
        <w:spacing w:line="240" w:lineRule="auto"/>
        <w:jc w:val="both"/>
        <w:rPr>
          <w:rFonts w:ascii="Arial" w:hAnsi="Arial" w:cs="Arial"/>
          <w:lang w:val="en-GB"/>
        </w:rPr>
      </w:pPr>
      <w:r w:rsidRPr="00D73A16">
        <w:rPr>
          <w:rFonts w:ascii="Arial" w:hAnsi="Arial" w:cs="Arial"/>
          <w:b/>
          <w:lang w:val="en-GB"/>
        </w:rPr>
        <w:t>Principal Contractor</w:t>
      </w:r>
      <w:r>
        <w:rPr>
          <w:b/>
          <w:bCs/>
          <w:color w:val="002060"/>
        </w:rPr>
        <w:t xml:space="preserve"> </w:t>
      </w:r>
      <w:r w:rsidR="00FF67C4" w:rsidRPr="00FF67C4">
        <w:rPr>
          <w:rFonts w:ascii="Arial" w:hAnsi="Arial" w:cs="Arial"/>
        </w:rPr>
        <w:t xml:space="preserve">will be required to ensure that before an employee commences work on the project, the respective supervisor informs the employee of his scope of authority, the hazards associated with work as well as the control measures to take. This will include man-job specifications, the discussion of any task procedures or hazardous operational procedures to be performed by the employee. </w:t>
      </w:r>
      <w:r w:rsidRPr="00BE194C">
        <w:rPr>
          <w:b/>
          <w:bCs/>
        </w:rPr>
        <w:t xml:space="preserve">Principal Contractor </w:t>
      </w:r>
      <w:r w:rsidR="00FF67C4" w:rsidRPr="00FF67C4">
        <w:rPr>
          <w:rFonts w:ascii="Arial" w:hAnsi="Arial" w:cs="Arial"/>
        </w:rPr>
        <w:t>is to ensure that the supervisor has satisfied himself that the employee understands the haza</w:t>
      </w:r>
      <w:r>
        <w:rPr>
          <w:rFonts w:ascii="Arial" w:hAnsi="Arial" w:cs="Arial"/>
        </w:rPr>
        <w:t xml:space="preserve">rds associated with any work </w:t>
      </w:r>
      <w:r w:rsidRPr="00FF67C4">
        <w:rPr>
          <w:rFonts w:ascii="Arial" w:hAnsi="Arial" w:cs="Arial"/>
        </w:rPr>
        <w:t>performed</w:t>
      </w:r>
      <w:r w:rsidR="00FF67C4" w:rsidRPr="00FF67C4">
        <w:rPr>
          <w:rFonts w:ascii="Arial" w:hAnsi="Arial" w:cs="Arial"/>
        </w:rPr>
        <w:t xml:space="preserve"> by conducting task/job observations.</w:t>
      </w:r>
    </w:p>
    <w:p w14:paraId="06B06CB6" w14:textId="67AB2294" w:rsidR="00FF67C4" w:rsidRPr="00FF67C4" w:rsidRDefault="00FF67C4" w:rsidP="00FF67C4">
      <w:pPr>
        <w:keepNext/>
        <w:keepLines/>
        <w:numPr>
          <w:ilvl w:val="1"/>
          <w:numId w:val="1"/>
        </w:numPr>
        <w:tabs>
          <w:tab w:val="left" w:pos="567"/>
          <w:tab w:val="left" w:pos="794"/>
          <w:tab w:val="left" w:pos="907"/>
        </w:tabs>
        <w:spacing w:before="360" w:line="240" w:lineRule="auto"/>
        <w:ind w:hanging="764"/>
        <w:outlineLvl w:val="1"/>
        <w:rPr>
          <w:rFonts w:ascii="Arial" w:eastAsiaTheme="majorEastAsia" w:hAnsi="Arial" w:cs="Arial"/>
          <w:b/>
          <w:bCs/>
          <w:color w:val="4F81BD" w:themeColor="accent1"/>
          <w:sz w:val="26"/>
          <w:szCs w:val="26"/>
          <w:lang w:val="en-GB"/>
        </w:rPr>
      </w:pPr>
      <w:bookmarkStart w:id="104" w:name="_Toc368379595"/>
      <w:bookmarkStart w:id="105" w:name="_Toc377559658"/>
      <w:bookmarkStart w:id="106" w:name="_Toc383001958"/>
      <w:bookmarkStart w:id="107" w:name="_Toc438202514"/>
      <w:bookmarkStart w:id="108" w:name="_Toc467681514"/>
      <w:r w:rsidRPr="00FF67C4">
        <w:rPr>
          <w:rFonts w:ascii="Arial" w:eastAsia="Times New Roman" w:hAnsi="Arial" w:cs="Arial"/>
          <w:b/>
          <w:szCs w:val="20"/>
          <w:lang w:val="en-GB"/>
        </w:rPr>
        <w:t xml:space="preserve">Contractor Site </w:t>
      </w:r>
      <w:bookmarkEnd w:id="104"/>
      <w:bookmarkEnd w:id="105"/>
      <w:bookmarkEnd w:id="106"/>
      <w:bookmarkEnd w:id="107"/>
      <w:r w:rsidRPr="00FF67C4">
        <w:rPr>
          <w:rFonts w:ascii="Arial" w:eastAsia="Times New Roman" w:hAnsi="Arial" w:cs="Arial"/>
          <w:b/>
          <w:szCs w:val="20"/>
          <w:lang w:val="en-GB"/>
        </w:rPr>
        <w:t>Establishment</w:t>
      </w:r>
      <w:bookmarkEnd w:id="108"/>
      <w:r w:rsidR="00AB0DF6">
        <w:rPr>
          <w:rFonts w:ascii="Arial" w:eastAsia="Times New Roman" w:hAnsi="Arial" w:cs="Arial"/>
          <w:b/>
          <w:szCs w:val="20"/>
          <w:lang w:val="en-GB"/>
        </w:rPr>
        <w:t xml:space="preserve"> </w:t>
      </w:r>
      <w:r w:rsidR="00705ADB">
        <w:rPr>
          <w:rFonts w:ascii="Arial" w:eastAsia="Times New Roman" w:hAnsi="Arial" w:cs="Arial"/>
          <w:b/>
          <w:szCs w:val="20"/>
          <w:lang w:val="en-GB"/>
        </w:rPr>
        <w:t>if applicable</w:t>
      </w:r>
    </w:p>
    <w:p w14:paraId="3947318C" w14:textId="45C7DD87" w:rsidR="00FF67C4" w:rsidRPr="007D7AA3" w:rsidRDefault="00FF67C4" w:rsidP="00FF67C4">
      <w:pPr>
        <w:numPr>
          <w:ilvl w:val="0"/>
          <w:numId w:val="3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b/>
          <w:lang w:val="en-GB"/>
        </w:rPr>
      </w:pPr>
      <w:r w:rsidRPr="00FF67C4">
        <w:rPr>
          <w:rFonts w:ascii="Arial" w:eastAsia="PMingLiU" w:hAnsi="Arial" w:cs="Arial"/>
          <w:lang w:val="en-GB"/>
        </w:rPr>
        <w:t xml:space="preserve"> </w:t>
      </w:r>
      <w:r w:rsidR="009A4B25">
        <w:rPr>
          <w:rFonts w:ascii="Arial" w:eastAsia="PMingLiU" w:hAnsi="Arial" w:cs="Arial"/>
          <w:lang w:val="en-GB"/>
        </w:rPr>
        <w:t xml:space="preserve">Contractor </w:t>
      </w:r>
      <w:r w:rsidR="007D7AA3" w:rsidRPr="00FF67C4">
        <w:rPr>
          <w:rFonts w:ascii="Arial" w:eastAsia="PMingLiU" w:hAnsi="Arial" w:cs="Arial"/>
          <w:lang w:val="en-GB"/>
        </w:rPr>
        <w:t>Site</w:t>
      </w:r>
      <w:r w:rsidRPr="00FF67C4">
        <w:rPr>
          <w:rFonts w:ascii="Arial" w:eastAsia="PMingLiU" w:hAnsi="Arial" w:cs="Arial"/>
          <w:lang w:val="en-GB"/>
        </w:rPr>
        <w:t xml:space="preserve"> facilities should be managed at all times</w:t>
      </w:r>
      <w:r w:rsidR="00E2216F">
        <w:rPr>
          <w:rFonts w:ascii="Arial" w:eastAsia="PMingLiU" w:hAnsi="Arial" w:cs="Arial"/>
          <w:lang w:val="en-GB"/>
        </w:rPr>
        <w:t xml:space="preserve"> </w:t>
      </w:r>
    </w:p>
    <w:p w14:paraId="7B44A0DF" w14:textId="79C35F72" w:rsidR="00FF67C4" w:rsidRPr="00FF67C4" w:rsidRDefault="00FF67C4" w:rsidP="00FF67C4">
      <w:pPr>
        <w:numPr>
          <w:ilvl w:val="0"/>
          <w:numId w:val="3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FF67C4">
        <w:rPr>
          <w:rFonts w:ascii="Arial" w:eastAsia="PMingLiU" w:hAnsi="Arial" w:cs="Arial"/>
          <w:lang w:val="en-GB"/>
        </w:rPr>
        <w:t xml:space="preserve">Prior to establishing a project site, a site plan </w:t>
      </w:r>
      <w:proofErr w:type="gramStart"/>
      <w:r w:rsidRPr="00FF67C4">
        <w:rPr>
          <w:rFonts w:ascii="Arial" w:eastAsia="PMingLiU" w:hAnsi="Arial" w:cs="Arial"/>
          <w:lang w:val="en-GB"/>
        </w:rPr>
        <w:t>is required to be drawn</w:t>
      </w:r>
      <w:proofErr w:type="gramEnd"/>
      <w:r w:rsidRPr="00FF67C4">
        <w:rPr>
          <w:rFonts w:ascii="Arial" w:eastAsia="PMingLiU" w:hAnsi="Arial" w:cs="Arial"/>
          <w:lang w:val="en-GB"/>
        </w:rPr>
        <w:t xml:space="preserve"> listing position of all buildings, amenities, storage and stacking areas. The appropriate colour coding and demarcation of storage and stacking areas </w:t>
      </w:r>
      <w:proofErr w:type="gramStart"/>
      <w:r w:rsidRPr="00FF67C4">
        <w:rPr>
          <w:rFonts w:ascii="Arial" w:eastAsia="PMingLiU" w:hAnsi="Arial" w:cs="Arial"/>
          <w:lang w:val="en-GB"/>
        </w:rPr>
        <w:t>must be carried out</w:t>
      </w:r>
      <w:proofErr w:type="gramEnd"/>
      <w:r w:rsidRPr="00FF67C4">
        <w:rPr>
          <w:rFonts w:ascii="Arial" w:eastAsia="PMingLiU" w:hAnsi="Arial" w:cs="Arial"/>
          <w:lang w:val="en-GB"/>
        </w:rPr>
        <w:t xml:space="preserve">.   </w:t>
      </w:r>
    </w:p>
    <w:p w14:paraId="12DC8320" w14:textId="6B484E55" w:rsidR="00FF67C4" w:rsidRPr="00FF67C4" w:rsidRDefault="00FF67C4" w:rsidP="00FF67C4">
      <w:pPr>
        <w:numPr>
          <w:ilvl w:val="0"/>
          <w:numId w:val="3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FF67C4">
        <w:rPr>
          <w:rFonts w:ascii="Arial" w:eastAsia="PMingLiU" w:hAnsi="Arial" w:cs="Arial"/>
          <w:lang w:val="en-GB"/>
        </w:rPr>
        <w:t xml:space="preserve">Where, working in the field and material is stored at the work sites, then proper stacking and storage </w:t>
      </w:r>
      <w:proofErr w:type="gramStart"/>
      <w:r w:rsidRPr="00FF67C4">
        <w:rPr>
          <w:rFonts w:ascii="Arial" w:eastAsia="PMingLiU" w:hAnsi="Arial" w:cs="Arial"/>
          <w:lang w:val="en-GB"/>
        </w:rPr>
        <w:t>shall be carried out</w:t>
      </w:r>
      <w:proofErr w:type="gramEnd"/>
      <w:r w:rsidRPr="00FF67C4">
        <w:rPr>
          <w:rFonts w:ascii="Arial" w:eastAsia="PMingLiU" w:hAnsi="Arial" w:cs="Arial"/>
          <w:lang w:val="en-GB"/>
        </w:rPr>
        <w:t>.</w:t>
      </w:r>
      <w:r w:rsidR="00E2216F">
        <w:rPr>
          <w:rFonts w:ascii="Arial" w:eastAsia="PMingLiU" w:hAnsi="Arial" w:cs="Arial"/>
          <w:lang w:val="en-GB"/>
        </w:rPr>
        <w:t xml:space="preserve"> </w:t>
      </w:r>
    </w:p>
    <w:p w14:paraId="309F1CB2" w14:textId="12EB08AC" w:rsidR="00FF67C4" w:rsidRPr="00FF67C4" w:rsidRDefault="00FF67C4" w:rsidP="00FF67C4">
      <w:pPr>
        <w:numPr>
          <w:ilvl w:val="0"/>
          <w:numId w:val="3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FF67C4">
        <w:rPr>
          <w:rFonts w:ascii="Arial" w:eastAsia="PMingLiU" w:hAnsi="Arial" w:cs="Arial"/>
          <w:lang w:val="en-GB"/>
        </w:rPr>
        <w:t xml:space="preserve"> When compiling the site plan, cognisance </w:t>
      </w:r>
      <w:proofErr w:type="gramStart"/>
      <w:r w:rsidRPr="00FF67C4">
        <w:rPr>
          <w:rFonts w:ascii="Arial" w:eastAsia="PMingLiU" w:hAnsi="Arial" w:cs="Arial"/>
          <w:lang w:val="en-GB"/>
        </w:rPr>
        <w:t>must be taken</w:t>
      </w:r>
      <w:proofErr w:type="gramEnd"/>
      <w:r w:rsidRPr="00FF67C4">
        <w:rPr>
          <w:rFonts w:ascii="Arial" w:eastAsia="PMingLiU" w:hAnsi="Arial" w:cs="Arial"/>
          <w:lang w:val="en-GB"/>
        </w:rPr>
        <w:t xml:space="preserve"> to the establishment of the site camp, ablution facilities and dining area in relation to one another and away from stacking and storage areas.</w:t>
      </w:r>
      <w:r w:rsidR="00E2216F">
        <w:rPr>
          <w:rFonts w:ascii="Arial" w:eastAsia="PMingLiU" w:hAnsi="Arial" w:cs="Arial"/>
          <w:lang w:val="en-GB"/>
        </w:rPr>
        <w:t xml:space="preserve"> </w:t>
      </w:r>
    </w:p>
    <w:p w14:paraId="631CA9BC" w14:textId="1E88CDE1" w:rsidR="00FF67C4" w:rsidRPr="00FF67C4" w:rsidRDefault="00FF67C4" w:rsidP="00FF67C4">
      <w:pPr>
        <w:spacing w:line="240" w:lineRule="auto"/>
        <w:jc w:val="both"/>
        <w:rPr>
          <w:rFonts w:ascii="Arial" w:hAnsi="Arial" w:cs="Arial"/>
          <w:lang w:val="en-GB"/>
        </w:rPr>
      </w:pPr>
      <w:bookmarkStart w:id="109" w:name="_Toc467681515"/>
      <w:r w:rsidRPr="00FF67C4">
        <w:rPr>
          <w:rFonts w:ascii="Arial" w:eastAsiaTheme="majorEastAsia" w:hAnsi="Arial" w:cs="Arial"/>
          <w:b/>
          <w:bCs/>
        </w:rPr>
        <w:t>3.22.1 Site roads</w:t>
      </w:r>
      <w:bookmarkEnd w:id="109"/>
      <w:r w:rsidR="009A4B25">
        <w:rPr>
          <w:rFonts w:ascii="Arial" w:eastAsiaTheme="majorEastAsia" w:hAnsi="Arial" w:cs="Arial"/>
          <w:b/>
          <w:bCs/>
        </w:rPr>
        <w:t xml:space="preserve"> </w:t>
      </w:r>
    </w:p>
    <w:p w14:paraId="5DA87FAA" w14:textId="77777777" w:rsidR="00FF67C4" w:rsidRPr="00FF67C4" w:rsidRDefault="00FF67C4" w:rsidP="00FF67C4">
      <w:pPr>
        <w:numPr>
          <w:ilvl w:val="0"/>
          <w:numId w:val="36"/>
        </w:numPr>
        <w:spacing w:line="240" w:lineRule="auto"/>
        <w:jc w:val="both"/>
        <w:rPr>
          <w:rFonts w:ascii="Arial" w:hAnsi="Arial" w:cs="Arial"/>
          <w:lang w:val="en-GB"/>
        </w:rPr>
      </w:pPr>
      <w:r w:rsidRPr="00FF67C4">
        <w:rPr>
          <w:rFonts w:ascii="Arial" w:hAnsi="Arial" w:cs="Arial"/>
          <w:lang w:val="en-GB"/>
        </w:rPr>
        <w:t xml:space="preserve">When planning, sufficient areas </w:t>
      </w:r>
      <w:proofErr w:type="gramStart"/>
      <w:r w:rsidRPr="00FF67C4">
        <w:rPr>
          <w:rFonts w:ascii="Arial" w:hAnsi="Arial" w:cs="Arial"/>
          <w:lang w:val="en-GB"/>
        </w:rPr>
        <w:t>must be allocated</w:t>
      </w:r>
      <w:proofErr w:type="gramEnd"/>
      <w:r w:rsidRPr="00FF67C4">
        <w:rPr>
          <w:rFonts w:ascii="Arial" w:hAnsi="Arial" w:cs="Arial"/>
          <w:lang w:val="en-GB"/>
        </w:rPr>
        <w:t xml:space="preserve"> for parking of construction vehicles and mobile equipment’s as well as roadways for ease of manoeuvrability of these vehicles.</w:t>
      </w:r>
    </w:p>
    <w:p w14:paraId="24368BF4" w14:textId="77777777" w:rsidR="00FF67C4" w:rsidRPr="00FF67C4" w:rsidRDefault="00FF67C4" w:rsidP="00FF67C4">
      <w:pPr>
        <w:numPr>
          <w:ilvl w:val="0"/>
          <w:numId w:val="36"/>
        </w:numPr>
        <w:spacing w:line="240" w:lineRule="auto"/>
        <w:jc w:val="both"/>
        <w:rPr>
          <w:rFonts w:ascii="Arial" w:hAnsi="Arial" w:cs="Arial"/>
          <w:lang w:val="en-GB"/>
        </w:rPr>
      </w:pPr>
      <w:r w:rsidRPr="00FF67C4">
        <w:rPr>
          <w:rFonts w:ascii="Arial" w:hAnsi="Arial" w:cs="Arial"/>
          <w:lang w:val="en-GB"/>
        </w:rPr>
        <w:t>Sufficient width roads to be provided and adequate space is to be allowed for large vehicles traversing the sites.</w:t>
      </w:r>
    </w:p>
    <w:p w14:paraId="37B182D8" w14:textId="3C107001" w:rsidR="00FF67C4" w:rsidRPr="00FF67C4" w:rsidRDefault="00FF67C4" w:rsidP="009A4B25">
      <w:pPr>
        <w:spacing w:line="240" w:lineRule="auto"/>
        <w:jc w:val="both"/>
        <w:rPr>
          <w:rFonts w:ascii="Arial" w:hAnsi="Arial" w:cs="Arial"/>
        </w:rPr>
      </w:pPr>
      <w:bookmarkStart w:id="110" w:name="_Toc467681516"/>
      <w:r w:rsidRPr="00FF67C4">
        <w:rPr>
          <w:rFonts w:ascii="Arial" w:eastAsiaTheme="majorEastAsia" w:hAnsi="Arial" w:cs="Arial"/>
          <w:b/>
          <w:bCs/>
        </w:rPr>
        <w:t xml:space="preserve">3.22.2 </w:t>
      </w:r>
      <w:r w:rsidR="00206B97">
        <w:rPr>
          <w:rFonts w:ascii="Arial" w:eastAsiaTheme="majorEastAsia" w:hAnsi="Arial" w:cs="Arial"/>
          <w:b/>
          <w:bCs/>
        </w:rPr>
        <w:t>V</w:t>
      </w:r>
      <w:r w:rsidRPr="00FF67C4">
        <w:rPr>
          <w:rFonts w:ascii="Arial" w:eastAsiaTheme="majorEastAsia" w:hAnsi="Arial" w:cs="Arial"/>
          <w:b/>
          <w:bCs/>
        </w:rPr>
        <w:t>ehicle safety</w:t>
      </w:r>
      <w:bookmarkEnd w:id="110"/>
      <w:r w:rsidR="009A4B25">
        <w:rPr>
          <w:rFonts w:ascii="Arial" w:eastAsiaTheme="majorEastAsia" w:hAnsi="Arial" w:cs="Arial"/>
          <w:b/>
          <w:bCs/>
        </w:rPr>
        <w:t xml:space="preserve"> </w:t>
      </w:r>
      <w:proofErr w:type="gramStart"/>
      <w:r w:rsidRPr="00FF67C4">
        <w:rPr>
          <w:rFonts w:ascii="Arial" w:hAnsi="Arial" w:cs="Arial"/>
          <w:lang w:val="en-GB"/>
        </w:rPr>
        <w:t>It</w:t>
      </w:r>
      <w:proofErr w:type="gramEnd"/>
      <w:r w:rsidRPr="00FF67C4">
        <w:rPr>
          <w:rFonts w:ascii="Arial" w:hAnsi="Arial" w:cs="Arial"/>
          <w:lang w:val="en-GB"/>
        </w:rPr>
        <w:t xml:space="preserve"> is the responsibility of the driver to ensure:</w:t>
      </w:r>
    </w:p>
    <w:p w14:paraId="2FF55E61" w14:textId="77777777" w:rsidR="00FF67C4" w:rsidRPr="00FF67C4" w:rsidRDefault="00FF67C4" w:rsidP="00FF67C4">
      <w:pPr>
        <w:numPr>
          <w:ilvl w:val="0"/>
          <w:numId w:val="3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hanging="731"/>
        <w:jc w:val="both"/>
        <w:rPr>
          <w:rFonts w:ascii="Arial" w:eastAsia="PMingLiU" w:hAnsi="Arial" w:cs="Arial"/>
          <w:lang w:val="en-GB"/>
        </w:rPr>
      </w:pPr>
      <w:r w:rsidRPr="00FF67C4">
        <w:rPr>
          <w:rFonts w:ascii="Arial" w:eastAsia="PMingLiU" w:hAnsi="Arial" w:cs="Arial"/>
          <w:lang w:val="en-GB"/>
        </w:rPr>
        <w:t>Their passengers wear seat belts whilst the vehicle is in motion.</w:t>
      </w:r>
    </w:p>
    <w:p w14:paraId="0A97E196" w14:textId="77777777" w:rsidR="00206B97" w:rsidRDefault="00FF67C4" w:rsidP="00206B97">
      <w:pPr>
        <w:numPr>
          <w:ilvl w:val="0"/>
          <w:numId w:val="3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hanging="731"/>
        <w:jc w:val="both"/>
        <w:rPr>
          <w:rFonts w:ascii="Arial" w:eastAsia="PMingLiU" w:hAnsi="Arial" w:cs="Arial"/>
          <w:lang w:val="en-GB"/>
        </w:rPr>
      </w:pPr>
      <w:r w:rsidRPr="00FF67C4">
        <w:rPr>
          <w:rFonts w:ascii="Arial" w:eastAsia="PMingLiU" w:hAnsi="Arial" w:cs="Arial"/>
          <w:lang w:val="en-GB"/>
        </w:rPr>
        <w:lastRenderedPageBreak/>
        <w:t>Comply with all traffic road rules, safety, direction and speed signs.</w:t>
      </w:r>
    </w:p>
    <w:p w14:paraId="0517D949" w14:textId="02CA2956" w:rsidR="00FF67C4" w:rsidRPr="00206B97" w:rsidRDefault="00206B97" w:rsidP="00206B97">
      <w:pPr>
        <w:numPr>
          <w:ilvl w:val="0"/>
          <w:numId w:val="3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hanging="731"/>
        <w:jc w:val="both"/>
        <w:rPr>
          <w:rFonts w:ascii="Arial" w:eastAsia="PMingLiU" w:hAnsi="Arial" w:cs="Arial"/>
          <w:lang w:val="en-GB"/>
        </w:rPr>
      </w:pPr>
      <w:r>
        <w:rPr>
          <w:rFonts w:ascii="Arial" w:eastAsia="PMingLiU" w:hAnsi="Arial" w:cs="Arial"/>
          <w:lang w:val="en-GB"/>
        </w:rPr>
        <w:t>E</w:t>
      </w:r>
      <w:r w:rsidRPr="00206B97">
        <w:rPr>
          <w:rFonts w:ascii="Arial" w:eastAsia="PMingLiU" w:hAnsi="Arial" w:cs="Arial"/>
          <w:lang w:val="en-GB"/>
        </w:rPr>
        <w:t>nsure</w:t>
      </w:r>
      <w:r w:rsidR="00FF67C4" w:rsidRPr="00206B97">
        <w:rPr>
          <w:rFonts w:ascii="Arial" w:eastAsia="PMingLiU" w:hAnsi="Arial" w:cs="Arial"/>
          <w:lang w:val="en-GB"/>
        </w:rPr>
        <w:t xml:space="preserve"> that vehicles are not overloaded.</w:t>
      </w:r>
    </w:p>
    <w:p w14:paraId="7EF781FC" w14:textId="07E75637" w:rsidR="00FF67C4" w:rsidRPr="00FF67C4" w:rsidRDefault="00FF67C4" w:rsidP="00FF67C4">
      <w:pPr>
        <w:numPr>
          <w:ilvl w:val="0"/>
          <w:numId w:val="37"/>
        </w:numPr>
        <w:spacing w:line="240" w:lineRule="auto"/>
        <w:jc w:val="both"/>
        <w:rPr>
          <w:rFonts w:ascii="Arial" w:hAnsi="Arial" w:cs="Arial"/>
          <w:lang w:val="en-GB"/>
        </w:rPr>
      </w:pPr>
      <w:r w:rsidRPr="00FF67C4">
        <w:rPr>
          <w:rFonts w:ascii="Arial" w:hAnsi="Arial" w:cs="Arial"/>
          <w:lang w:val="en-GB"/>
        </w:rPr>
        <w:t xml:space="preserve">No drivers may text, talk on cell phones or </w:t>
      </w:r>
      <w:proofErr w:type="gramStart"/>
      <w:r w:rsidRPr="00FF67C4">
        <w:rPr>
          <w:rFonts w:ascii="Arial" w:hAnsi="Arial" w:cs="Arial"/>
          <w:lang w:val="en-GB"/>
        </w:rPr>
        <w:t>two way</w:t>
      </w:r>
      <w:proofErr w:type="gramEnd"/>
      <w:r w:rsidRPr="00FF67C4">
        <w:rPr>
          <w:rFonts w:ascii="Arial" w:hAnsi="Arial" w:cs="Arial"/>
          <w:lang w:val="en-GB"/>
        </w:rPr>
        <w:t xml:space="preserve"> radios whilst driving, unless a hands free kit is used.</w:t>
      </w:r>
    </w:p>
    <w:p w14:paraId="784290C9" w14:textId="1212E31A" w:rsidR="00FF67C4" w:rsidRPr="00FF67C4" w:rsidRDefault="00FF67C4" w:rsidP="00FF67C4">
      <w:pPr>
        <w:numPr>
          <w:ilvl w:val="0"/>
          <w:numId w:val="37"/>
        </w:numPr>
        <w:spacing w:line="240" w:lineRule="auto"/>
        <w:jc w:val="both"/>
        <w:rPr>
          <w:rFonts w:ascii="Arial" w:hAnsi="Arial" w:cs="Arial"/>
        </w:rPr>
      </w:pPr>
      <w:r w:rsidRPr="00FF67C4">
        <w:rPr>
          <w:rFonts w:ascii="Arial" w:hAnsi="Arial" w:cs="Arial"/>
        </w:rPr>
        <w:t xml:space="preserve">All drivers of vehicles are to have valid </w:t>
      </w:r>
      <w:r w:rsidR="00206B97">
        <w:rPr>
          <w:rFonts w:ascii="Arial" w:hAnsi="Arial" w:cs="Arial"/>
        </w:rPr>
        <w:t>personal driver’s licence</w:t>
      </w:r>
      <w:r w:rsidRPr="00FF67C4">
        <w:rPr>
          <w:rFonts w:ascii="Arial" w:hAnsi="Arial" w:cs="Arial"/>
        </w:rPr>
        <w:t>.</w:t>
      </w:r>
      <w:r w:rsidR="009A4B25">
        <w:rPr>
          <w:rFonts w:ascii="Arial" w:hAnsi="Arial" w:cs="Arial"/>
        </w:rPr>
        <w:t xml:space="preserve"> </w:t>
      </w:r>
    </w:p>
    <w:p w14:paraId="2CB9731F" w14:textId="2F49B434" w:rsidR="00FF67C4" w:rsidRPr="00FF67C4" w:rsidRDefault="00FF67C4" w:rsidP="00FF67C4">
      <w:pPr>
        <w:numPr>
          <w:ilvl w:val="0"/>
          <w:numId w:val="37"/>
        </w:numPr>
        <w:spacing w:line="240" w:lineRule="auto"/>
        <w:jc w:val="both"/>
        <w:rPr>
          <w:rFonts w:ascii="Arial" w:hAnsi="Arial" w:cs="Arial"/>
          <w:lang w:val="en-GB"/>
        </w:rPr>
      </w:pPr>
      <w:r w:rsidRPr="00FF67C4">
        <w:rPr>
          <w:rFonts w:ascii="Arial" w:hAnsi="Arial" w:cs="Arial"/>
          <w:lang w:val="en-GB"/>
        </w:rPr>
        <w:t xml:space="preserve">Each Project site that </w:t>
      </w:r>
      <w:proofErr w:type="gramStart"/>
      <w:r w:rsidRPr="00FF67C4">
        <w:rPr>
          <w:rFonts w:ascii="Arial" w:hAnsi="Arial" w:cs="Arial"/>
          <w:lang w:val="en-GB"/>
        </w:rPr>
        <w:t>is enclosed</w:t>
      </w:r>
      <w:proofErr w:type="gramEnd"/>
      <w:r w:rsidRPr="00FF67C4">
        <w:rPr>
          <w:rFonts w:ascii="Arial" w:hAnsi="Arial" w:cs="Arial"/>
          <w:lang w:val="en-GB"/>
        </w:rPr>
        <w:t xml:space="preserve"> by demarcation will have system/ process to manage vehicle access to site. </w:t>
      </w:r>
    </w:p>
    <w:p w14:paraId="618228BA" w14:textId="2F3A09CC" w:rsidR="00FF67C4" w:rsidRPr="009A4B25" w:rsidRDefault="003E5FE1" w:rsidP="009A4B25">
      <w:pPr>
        <w:numPr>
          <w:ilvl w:val="0"/>
          <w:numId w:val="37"/>
        </w:numPr>
        <w:spacing w:line="240" w:lineRule="auto"/>
        <w:jc w:val="both"/>
        <w:rPr>
          <w:rFonts w:ascii="Arial" w:hAnsi="Arial" w:cs="Arial"/>
        </w:rPr>
      </w:pPr>
      <w:r>
        <w:rPr>
          <w:b/>
          <w:bCs/>
          <w:color w:val="002060"/>
        </w:rPr>
        <w:t xml:space="preserve"> </w:t>
      </w:r>
      <w:r w:rsidR="004F41A7" w:rsidRPr="00D73A16">
        <w:rPr>
          <w:rFonts w:ascii="Arial" w:hAnsi="Arial" w:cs="Arial"/>
          <w:b/>
          <w:lang w:val="en-GB"/>
        </w:rPr>
        <w:t>Principal Contractor</w:t>
      </w:r>
      <w:r w:rsidR="004F41A7">
        <w:rPr>
          <w:b/>
          <w:bCs/>
          <w:color w:val="002060"/>
        </w:rPr>
        <w:t xml:space="preserve"> </w:t>
      </w:r>
      <w:r w:rsidR="00FF67C4" w:rsidRPr="009A4B25">
        <w:rPr>
          <w:rFonts w:ascii="Arial" w:hAnsi="Arial" w:cs="Arial"/>
        </w:rPr>
        <w:t>must maintain their vehicles in a roadworthy condition and a vehicle license must be valid at all times.</w:t>
      </w:r>
    </w:p>
    <w:p w14:paraId="596157D0" w14:textId="548E33AE" w:rsidR="00FF67C4" w:rsidRPr="00FF67C4" w:rsidRDefault="00FF67C4" w:rsidP="00FF67C4">
      <w:pPr>
        <w:numPr>
          <w:ilvl w:val="0"/>
          <w:numId w:val="37"/>
        </w:numPr>
        <w:spacing w:line="240" w:lineRule="auto"/>
        <w:jc w:val="both"/>
        <w:rPr>
          <w:rFonts w:ascii="Arial" w:hAnsi="Arial" w:cs="Arial"/>
        </w:rPr>
      </w:pPr>
      <w:r w:rsidRPr="00FF67C4">
        <w:rPr>
          <w:rFonts w:ascii="Arial" w:hAnsi="Arial" w:cs="Arial"/>
        </w:rPr>
        <w:t xml:space="preserve">Drivers of light vehicles must avoid stopping or parking </w:t>
      </w:r>
      <w:r w:rsidR="009A4B25" w:rsidRPr="00FF67C4">
        <w:rPr>
          <w:rFonts w:ascii="Arial" w:hAnsi="Arial" w:cs="Arial"/>
        </w:rPr>
        <w:t>near</w:t>
      </w:r>
      <w:r w:rsidRPr="00FF67C4">
        <w:rPr>
          <w:rFonts w:ascii="Arial" w:hAnsi="Arial" w:cs="Arial"/>
        </w:rPr>
        <w:t xml:space="preserve"> machines.  At least 30 (thirty) meters must be left clear between such a vehicle and such a machine</w:t>
      </w:r>
    </w:p>
    <w:p w14:paraId="0672A427" w14:textId="0BF31B49" w:rsidR="00FF67C4" w:rsidRPr="00FF67C4" w:rsidRDefault="004F41A7" w:rsidP="00FF67C4">
      <w:pPr>
        <w:numPr>
          <w:ilvl w:val="0"/>
          <w:numId w:val="37"/>
        </w:numPr>
        <w:spacing w:line="240" w:lineRule="auto"/>
        <w:jc w:val="both"/>
        <w:rPr>
          <w:rFonts w:ascii="Arial" w:hAnsi="Arial" w:cs="Arial"/>
        </w:rPr>
      </w:pPr>
      <w:r w:rsidRPr="00D73A16">
        <w:rPr>
          <w:rFonts w:ascii="Arial" w:hAnsi="Arial" w:cs="Arial"/>
          <w:b/>
          <w:lang w:val="en-GB"/>
        </w:rPr>
        <w:t>Principal Contractor</w:t>
      </w:r>
      <w:r w:rsidR="003E5FE1" w:rsidRPr="009A4B25">
        <w:rPr>
          <w:b/>
          <w:bCs/>
          <w:color w:val="002060"/>
        </w:rPr>
        <w:t xml:space="preserve"> </w:t>
      </w:r>
      <w:r w:rsidR="00FF67C4" w:rsidRPr="00FF67C4">
        <w:rPr>
          <w:rFonts w:ascii="Arial" w:hAnsi="Arial" w:cs="Arial"/>
        </w:rPr>
        <w:t>vehicles can be subject to inspections by the Client/Agent’s representative.  Vehicles which are not roadworthy will not be permitted to be used on the project.</w:t>
      </w:r>
    </w:p>
    <w:p w14:paraId="77101A9F" w14:textId="6DD972C3" w:rsidR="00FF67C4" w:rsidRPr="00FF67C4" w:rsidRDefault="00FF67C4" w:rsidP="00FF67C4">
      <w:pPr>
        <w:numPr>
          <w:ilvl w:val="0"/>
          <w:numId w:val="37"/>
        </w:numPr>
        <w:spacing w:line="240" w:lineRule="auto"/>
        <w:jc w:val="both"/>
        <w:rPr>
          <w:rFonts w:ascii="Arial" w:hAnsi="Arial" w:cs="Arial"/>
        </w:rPr>
      </w:pPr>
      <w:r w:rsidRPr="00FF67C4">
        <w:rPr>
          <w:rFonts w:ascii="Arial" w:hAnsi="Arial" w:cs="Arial"/>
        </w:rPr>
        <w:t xml:space="preserve">Drivers/operators shall be responsible for the travel-worthiness of all loads conveyed by them.  Precautions shall be taken to secure all loads properly.  Loads projecting from vehicles shall be securely loaded and in daytime a red flag and during darkness a red light or red reflective material </w:t>
      </w:r>
      <w:proofErr w:type="gramStart"/>
      <w:r w:rsidRPr="00FF67C4">
        <w:rPr>
          <w:rFonts w:ascii="Arial" w:hAnsi="Arial" w:cs="Arial"/>
        </w:rPr>
        <w:t>shall be attached</w:t>
      </w:r>
      <w:proofErr w:type="gramEnd"/>
      <w:r w:rsidRPr="00FF67C4">
        <w:rPr>
          <w:rFonts w:ascii="Arial" w:hAnsi="Arial" w:cs="Arial"/>
        </w:rPr>
        <w:t xml:space="preserve"> to the extreme end of such projecting material.</w:t>
      </w:r>
    </w:p>
    <w:p w14:paraId="3FDA3747" w14:textId="167F2ECD" w:rsidR="00FF67C4" w:rsidRPr="00FF67C4" w:rsidRDefault="00FF67C4" w:rsidP="00FF67C4">
      <w:pPr>
        <w:keepNext/>
        <w:keepLines/>
        <w:numPr>
          <w:ilvl w:val="1"/>
          <w:numId w:val="1"/>
        </w:numPr>
        <w:tabs>
          <w:tab w:val="left" w:pos="567"/>
          <w:tab w:val="left" w:pos="794"/>
          <w:tab w:val="left" w:pos="907"/>
        </w:tabs>
        <w:spacing w:before="360" w:line="240" w:lineRule="auto"/>
        <w:ind w:hanging="764"/>
        <w:outlineLvl w:val="1"/>
        <w:rPr>
          <w:rFonts w:ascii="Arial" w:eastAsiaTheme="majorEastAsia" w:hAnsi="Arial" w:cs="Arial"/>
          <w:b/>
          <w:bCs/>
          <w:color w:val="4F81BD" w:themeColor="accent1"/>
          <w:sz w:val="26"/>
          <w:szCs w:val="26"/>
          <w:lang w:val="en-GB"/>
        </w:rPr>
      </w:pPr>
      <w:bookmarkStart w:id="111" w:name="_Toc368379598"/>
      <w:bookmarkStart w:id="112" w:name="_Toc377559661"/>
      <w:bookmarkStart w:id="113" w:name="_Toc383001961"/>
      <w:bookmarkStart w:id="114" w:name="_Toc438202515"/>
      <w:bookmarkStart w:id="115" w:name="_Toc467681517"/>
      <w:r w:rsidRPr="00FF67C4">
        <w:rPr>
          <w:rFonts w:ascii="Arial" w:eastAsia="Times New Roman" w:hAnsi="Arial" w:cs="Arial"/>
          <w:b/>
          <w:szCs w:val="20"/>
          <w:lang w:val="en-GB"/>
        </w:rPr>
        <w:t>Housekeeping and O</w:t>
      </w:r>
      <w:bookmarkEnd w:id="111"/>
      <w:bookmarkEnd w:id="112"/>
      <w:bookmarkEnd w:id="113"/>
      <w:bookmarkEnd w:id="114"/>
      <w:r w:rsidRPr="00FF67C4">
        <w:rPr>
          <w:rFonts w:ascii="Arial" w:eastAsia="Times New Roman" w:hAnsi="Arial" w:cs="Arial"/>
          <w:b/>
          <w:szCs w:val="20"/>
          <w:lang w:val="en-GB"/>
        </w:rPr>
        <w:t>rder</w:t>
      </w:r>
      <w:bookmarkEnd w:id="115"/>
      <w:r w:rsidR="00AB0DF6">
        <w:rPr>
          <w:rFonts w:ascii="Arial" w:eastAsia="Times New Roman" w:hAnsi="Arial" w:cs="Arial"/>
          <w:b/>
          <w:szCs w:val="20"/>
          <w:lang w:val="en-GB"/>
        </w:rPr>
        <w:t xml:space="preserve"> </w:t>
      </w:r>
    </w:p>
    <w:p w14:paraId="31877FD4" w14:textId="788ADE21" w:rsidR="00FF67C4" w:rsidRPr="00FF67C4" w:rsidRDefault="004F41A7" w:rsidP="00FF67C4">
      <w:pPr>
        <w:numPr>
          <w:ilvl w:val="0"/>
          <w:numId w:val="3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D73A16">
        <w:rPr>
          <w:rFonts w:ascii="Arial" w:hAnsi="Arial" w:cs="Arial"/>
          <w:b/>
          <w:lang w:val="en-GB"/>
        </w:rPr>
        <w:t>Principal Contractor</w:t>
      </w:r>
      <w:r w:rsidR="001B6390" w:rsidRPr="00FF67C4">
        <w:rPr>
          <w:rFonts w:ascii="Arial" w:eastAsia="PMingLiU" w:hAnsi="Arial" w:cs="Arial"/>
          <w:lang w:val="en-GB"/>
        </w:rPr>
        <w:t xml:space="preserve"> </w:t>
      </w:r>
      <w:r w:rsidR="00FF67C4" w:rsidRPr="00FF67C4">
        <w:rPr>
          <w:rFonts w:ascii="Arial" w:eastAsia="PMingLiU" w:hAnsi="Arial" w:cs="Arial"/>
          <w:lang w:val="en-GB"/>
        </w:rPr>
        <w:t xml:space="preserve">shall maintain a high standard of housekeeping within their sites and vehicles for the duration of the project. </w:t>
      </w:r>
    </w:p>
    <w:p w14:paraId="363FA41C" w14:textId="77777777" w:rsidR="00FF67C4" w:rsidRPr="00FF67C4" w:rsidRDefault="00FF67C4" w:rsidP="00FF67C4">
      <w:pPr>
        <w:numPr>
          <w:ilvl w:val="0"/>
          <w:numId w:val="3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FF67C4">
        <w:rPr>
          <w:rFonts w:ascii="Arial" w:eastAsia="PMingLiU" w:hAnsi="Arial" w:cs="Arial"/>
          <w:lang w:val="en-GB"/>
        </w:rPr>
        <w:t xml:space="preserve">Prompt disposal of waste materials, scrap and rubbish is essential. </w:t>
      </w:r>
    </w:p>
    <w:p w14:paraId="42879393" w14:textId="77777777" w:rsidR="00FF67C4" w:rsidRPr="00FF67C4" w:rsidRDefault="00FF67C4" w:rsidP="00FF67C4">
      <w:pPr>
        <w:numPr>
          <w:ilvl w:val="0"/>
          <w:numId w:val="3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FF67C4">
        <w:rPr>
          <w:rFonts w:ascii="Arial" w:eastAsia="PMingLiU" w:hAnsi="Arial" w:cs="Arial"/>
          <w:lang w:val="en-GB"/>
        </w:rPr>
        <w:t>Materials/objects shall not be left unsecured in elevated areas –falling objects may cause serious injuries/fatalities.</w:t>
      </w:r>
    </w:p>
    <w:p w14:paraId="66353A3A" w14:textId="77777777" w:rsidR="00FF67C4" w:rsidRPr="00FF67C4" w:rsidRDefault="00FF67C4" w:rsidP="00FF67C4">
      <w:pPr>
        <w:numPr>
          <w:ilvl w:val="0"/>
          <w:numId w:val="3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FF67C4">
        <w:rPr>
          <w:rFonts w:ascii="Arial" w:eastAsia="PMingLiU" w:hAnsi="Arial" w:cs="Arial"/>
          <w:lang w:val="en-GB"/>
        </w:rPr>
        <w:t>Nails protruding through timber shall be bent over or removed so as not to cause injury.</w:t>
      </w:r>
    </w:p>
    <w:p w14:paraId="2307BC62" w14:textId="77777777" w:rsidR="00FF67C4" w:rsidRPr="00FF67C4" w:rsidRDefault="00FF67C4" w:rsidP="00FF67C4">
      <w:pPr>
        <w:numPr>
          <w:ilvl w:val="0"/>
          <w:numId w:val="3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FF67C4">
        <w:rPr>
          <w:rFonts w:ascii="Arial" w:eastAsia="PMingLiU" w:hAnsi="Arial" w:cs="Arial"/>
          <w:lang w:val="en-GB"/>
        </w:rPr>
        <w:t>All packaging material including boxes, pallets, crates, etc. to be removed from the work area immediately.</w:t>
      </w:r>
    </w:p>
    <w:p w14:paraId="7AD2B1FF" w14:textId="77777777" w:rsidR="00FF67C4" w:rsidRPr="00FF67C4" w:rsidRDefault="00FF67C4" w:rsidP="00FF67C4">
      <w:pPr>
        <w:numPr>
          <w:ilvl w:val="0"/>
          <w:numId w:val="3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FF67C4">
        <w:rPr>
          <w:rFonts w:ascii="Arial" w:eastAsia="PMingLiU" w:hAnsi="Arial" w:cs="Arial"/>
          <w:lang w:val="en-GB"/>
        </w:rPr>
        <w:t>On completion of his / her work, the contractor is responsible for clearing his / her work area of all materials, scrap, temporary buildings and building bases to the satisfaction of the client/agent.</w:t>
      </w:r>
    </w:p>
    <w:p w14:paraId="00037EE6" w14:textId="77777777" w:rsidR="00FF67C4" w:rsidRPr="00FF67C4" w:rsidRDefault="00FF67C4" w:rsidP="00FF67C4">
      <w:pPr>
        <w:numPr>
          <w:ilvl w:val="0"/>
          <w:numId w:val="3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FF67C4">
        <w:rPr>
          <w:rFonts w:ascii="Arial" w:eastAsia="PMingLiU" w:hAnsi="Arial" w:cs="Arial"/>
          <w:lang w:val="en-GB"/>
        </w:rPr>
        <w:t xml:space="preserve">In cases where an inadequate standard of housekeeping has developed, compromising safety and cleanliness, anyone has the responsibility to bring it to the attention of the principal contractor in the first instance and the Eskom project/site manager in the second instance.  </w:t>
      </w:r>
    </w:p>
    <w:p w14:paraId="2127E964" w14:textId="77777777" w:rsidR="00FF67C4" w:rsidRPr="00FF67C4" w:rsidRDefault="00FF67C4" w:rsidP="00FF67C4">
      <w:pPr>
        <w:numPr>
          <w:ilvl w:val="0"/>
          <w:numId w:val="3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FF67C4">
        <w:rPr>
          <w:rFonts w:ascii="Arial" w:eastAsia="PMingLiU" w:hAnsi="Arial" w:cs="Arial"/>
          <w:lang w:val="en-GB"/>
        </w:rPr>
        <w:t xml:space="preserve">The Eskom Project/Site Manager has the right to instruct the principal contractor and appointed contractors to cease work until the area has been tidied up and made safe. </w:t>
      </w:r>
      <w:r w:rsidRPr="00FF67C4">
        <w:rPr>
          <w:rFonts w:ascii="Arial" w:eastAsia="PMingLiU" w:hAnsi="Arial" w:cs="Arial"/>
          <w:lang w:val="en-GB"/>
        </w:rPr>
        <w:lastRenderedPageBreak/>
        <w:t xml:space="preserve">Neither additional costs nor extension of time to the contract shall be allowed </w:t>
      </w:r>
      <w:proofErr w:type="gramStart"/>
      <w:r w:rsidRPr="00FF67C4">
        <w:rPr>
          <w:rFonts w:ascii="Arial" w:eastAsia="PMingLiU" w:hAnsi="Arial" w:cs="Arial"/>
          <w:lang w:val="en-GB"/>
        </w:rPr>
        <w:t>as a result</w:t>
      </w:r>
      <w:proofErr w:type="gramEnd"/>
      <w:r w:rsidRPr="00FF67C4">
        <w:rPr>
          <w:rFonts w:ascii="Arial" w:eastAsia="PMingLiU" w:hAnsi="Arial" w:cs="Arial"/>
          <w:lang w:val="en-GB"/>
        </w:rPr>
        <w:t xml:space="preserve"> of such a stoppage.  Failure to comply with this requirement will result into site cleaning by another cleaning contractor company at the cost of the principal contractor.</w:t>
      </w:r>
    </w:p>
    <w:p w14:paraId="13315EC6" w14:textId="77777777" w:rsidR="00FF67C4" w:rsidRPr="00FF67C4" w:rsidRDefault="00FF67C4" w:rsidP="00FF67C4">
      <w:pPr>
        <w:numPr>
          <w:ilvl w:val="0"/>
          <w:numId w:val="3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FF67C4">
        <w:rPr>
          <w:rFonts w:ascii="Arial" w:eastAsia="PMingLiU" w:hAnsi="Arial" w:cs="Arial"/>
          <w:lang w:val="en-GB"/>
        </w:rPr>
        <w:t>The principal contractor shall carry out regular safety/housekeeping inspections (at least weekly) to ensure maintenance of satisfactory standards. The principal contractor shall document the results of each inspection and shall maintain records for viewing.</w:t>
      </w:r>
    </w:p>
    <w:p w14:paraId="680D9121" w14:textId="2D155B45" w:rsidR="00FF67C4" w:rsidRPr="00FF67C4" w:rsidRDefault="00FF67C4" w:rsidP="00FF67C4">
      <w:pPr>
        <w:spacing w:line="240" w:lineRule="auto"/>
        <w:jc w:val="both"/>
        <w:rPr>
          <w:rFonts w:ascii="Arial" w:hAnsi="Arial" w:cs="Arial"/>
          <w:lang w:val="en-GB"/>
        </w:rPr>
      </w:pPr>
      <w:bookmarkStart w:id="116" w:name="_Toc467681518"/>
      <w:r w:rsidRPr="00FF67C4">
        <w:rPr>
          <w:rFonts w:ascii="Arial" w:eastAsiaTheme="majorEastAsia" w:hAnsi="Arial" w:cs="Arial"/>
          <w:b/>
          <w:bCs/>
        </w:rPr>
        <w:t>3.23.1 Stacking</w:t>
      </w:r>
      <w:bookmarkEnd w:id="116"/>
      <w:r w:rsidR="00705ADB">
        <w:rPr>
          <w:rFonts w:ascii="Arial" w:eastAsiaTheme="majorEastAsia" w:hAnsi="Arial" w:cs="Arial"/>
          <w:b/>
          <w:bCs/>
        </w:rPr>
        <w:t xml:space="preserve"> if applicable</w:t>
      </w:r>
      <w:r w:rsidR="00AB0DF6">
        <w:rPr>
          <w:rFonts w:ascii="Arial" w:eastAsiaTheme="majorEastAsia" w:hAnsi="Arial" w:cs="Arial"/>
          <w:b/>
          <w:bCs/>
        </w:rPr>
        <w:t xml:space="preserve"> </w:t>
      </w:r>
    </w:p>
    <w:p w14:paraId="6B859436" w14:textId="77777777" w:rsidR="00FF67C4" w:rsidRPr="00FF67C4" w:rsidRDefault="00FF67C4" w:rsidP="00FF67C4">
      <w:pPr>
        <w:numPr>
          <w:ilvl w:val="0"/>
          <w:numId w:val="40"/>
        </w:numPr>
        <w:spacing w:line="240" w:lineRule="auto"/>
        <w:jc w:val="both"/>
        <w:rPr>
          <w:rFonts w:ascii="Arial" w:hAnsi="Arial" w:cs="Arial"/>
          <w:lang w:val="en-GB"/>
        </w:rPr>
      </w:pPr>
      <w:r w:rsidRPr="00FF67C4">
        <w:rPr>
          <w:rFonts w:ascii="Arial" w:hAnsi="Arial" w:cs="Arial"/>
          <w:lang w:val="en-GB"/>
        </w:rPr>
        <w:t>Before stacking any material, the contractors or their employees must consult the contract manager for authorisation to use such an area for stacking purposes. This is to prevent haphazard arrangements.</w:t>
      </w:r>
    </w:p>
    <w:p w14:paraId="7E93CF74" w14:textId="77777777" w:rsidR="00FF67C4" w:rsidRPr="00FF67C4" w:rsidRDefault="00FF67C4" w:rsidP="00FF67C4">
      <w:pPr>
        <w:numPr>
          <w:ilvl w:val="0"/>
          <w:numId w:val="40"/>
        </w:numPr>
        <w:spacing w:line="240" w:lineRule="auto"/>
        <w:jc w:val="both"/>
        <w:rPr>
          <w:rFonts w:ascii="Arial" w:hAnsi="Arial" w:cs="Arial"/>
          <w:lang w:val="en-GB"/>
        </w:rPr>
      </w:pPr>
      <w:r w:rsidRPr="00FF67C4">
        <w:rPr>
          <w:rFonts w:ascii="Arial" w:hAnsi="Arial" w:cs="Arial"/>
          <w:lang w:val="en-GB"/>
        </w:rPr>
        <w:t>Adequate care must be taken by the contractor to ensure that storage and stacking is carried out correctly and safely.</w:t>
      </w:r>
    </w:p>
    <w:p w14:paraId="078A8E74" w14:textId="77777777" w:rsidR="00FF67C4" w:rsidRPr="00FF67C4" w:rsidRDefault="00FF67C4" w:rsidP="00FF67C4">
      <w:pPr>
        <w:numPr>
          <w:ilvl w:val="0"/>
          <w:numId w:val="40"/>
        </w:numPr>
        <w:spacing w:line="240" w:lineRule="auto"/>
        <w:jc w:val="both"/>
        <w:rPr>
          <w:rFonts w:ascii="Arial" w:hAnsi="Arial" w:cs="Arial"/>
          <w:lang w:val="en-GB"/>
        </w:rPr>
      </w:pPr>
      <w:r w:rsidRPr="00FF67C4">
        <w:rPr>
          <w:rFonts w:ascii="Arial" w:hAnsi="Arial" w:cs="Arial"/>
          <w:lang w:val="en-GB"/>
        </w:rPr>
        <w:t>Correct shelve stacking must be carried out, heavy and bulky on the bottom, light and small on top.</w:t>
      </w:r>
    </w:p>
    <w:p w14:paraId="6987AE9C" w14:textId="4574E757" w:rsidR="00FF67C4" w:rsidRPr="00FF67C4" w:rsidRDefault="00FF67C4" w:rsidP="00FF67C4">
      <w:pPr>
        <w:keepNext/>
        <w:keepLines/>
        <w:numPr>
          <w:ilvl w:val="1"/>
          <w:numId w:val="1"/>
        </w:numPr>
        <w:tabs>
          <w:tab w:val="left" w:pos="680"/>
          <w:tab w:val="left" w:pos="794"/>
          <w:tab w:val="left" w:pos="907"/>
        </w:tabs>
        <w:spacing w:before="360" w:line="240" w:lineRule="auto"/>
        <w:ind w:left="567" w:hanging="567"/>
        <w:outlineLvl w:val="1"/>
        <w:rPr>
          <w:rFonts w:ascii="Arial" w:eastAsiaTheme="majorEastAsia" w:hAnsi="Arial" w:cs="Arial"/>
          <w:b/>
          <w:bCs/>
          <w:color w:val="4F81BD" w:themeColor="accent1"/>
          <w:sz w:val="26"/>
          <w:szCs w:val="26"/>
          <w:lang w:val="en-GB"/>
        </w:rPr>
      </w:pPr>
      <w:bookmarkStart w:id="117" w:name="_Toc368379601"/>
      <w:bookmarkStart w:id="118" w:name="_Toc377559664"/>
      <w:bookmarkStart w:id="119" w:name="_Toc383001964"/>
      <w:bookmarkStart w:id="120" w:name="_Toc438202516"/>
      <w:bookmarkStart w:id="121" w:name="_Toc467681519"/>
      <w:r w:rsidRPr="00FF67C4">
        <w:rPr>
          <w:rFonts w:ascii="Arial" w:eastAsia="Times New Roman" w:hAnsi="Arial" w:cs="Arial" w:hint="eastAsia"/>
          <w:b/>
          <w:szCs w:val="20"/>
          <w:lang w:val="en-GB"/>
        </w:rPr>
        <w:t>W</w:t>
      </w:r>
      <w:r w:rsidRPr="00FF67C4">
        <w:rPr>
          <w:rFonts w:ascii="Arial" w:eastAsia="Times New Roman" w:hAnsi="Arial" w:cs="Arial"/>
          <w:b/>
          <w:szCs w:val="20"/>
          <w:lang w:val="en-GB"/>
        </w:rPr>
        <w:t>orkplace</w:t>
      </w:r>
      <w:r w:rsidRPr="00FF67C4">
        <w:rPr>
          <w:rFonts w:ascii="Arial" w:eastAsia="Times New Roman" w:hAnsi="Arial" w:cs="Arial" w:hint="eastAsia"/>
          <w:b/>
          <w:szCs w:val="20"/>
          <w:lang w:val="en-GB"/>
        </w:rPr>
        <w:t xml:space="preserve"> S</w:t>
      </w:r>
      <w:r w:rsidRPr="00FF67C4">
        <w:rPr>
          <w:rFonts w:ascii="Arial" w:eastAsia="Times New Roman" w:hAnsi="Arial" w:cs="Arial"/>
          <w:b/>
          <w:szCs w:val="20"/>
          <w:lang w:val="en-GB"/>
        </w:rPr>
        <w:t>ignage</w:t>
      </w:r>
      <w:r w:rsidRPr="00FF67C4">
        <w:rPr>
          <w:rFonts w:ascii="Arial" w:eastAsia="Times New Roman" w:hAnsi="Arial" w:cs="Arial" w:hint="eastAsia"/>
          <w:b/>
          <w:szCs w:val="20"/>
          <w:lang w:val="en-GB"/>
        </w:rPr>
        <w:t xml:space="preserve"> </w:t>
      </w:r>
      <w:r w:rsidRPr="00FF67C4">
        <w:rPr>
          <w:rFonts w:ascii="Arial" w:eastAsia="Times New Roman" w:hAnsi="Arial" w:cs="Arial"/>
          <w:b/>
          <w:szCs w:val="20"/>
          <w:lang w:val="en-GB"/>
        </w:rPr>
        <w:t>and</w:t>
      </w:r>
      <w:r w:rsidRPr="00FF67C4">
        <w:rPr>
          <w:rFonts w:ascii="Arial" w:eastAsia="Times New Roman" w:hAnsi="Arial" w:cs="Arial" w:hint="eastAsia"/>
          <w:b/>
          <w:szCs w:val="20"/>
          <w:lang w:val="en-GB"/>
        </w:rPr>
        <w:t xml:space="preserve"> C</w:t>
      </w:r>
      <w:r w:rsidRPr="00FF67C4">
        <w:rPr>
          <w:rFonts w:ascii="Arial" w:eastAsia="Times New Roman" w:hAnsi="Arial" w:cs="Arial"/>
          <w:b/>
          <w:szCs w:val="20"/>
          <w:lang w:val="en-GB"/>
        </w:rPr>
        <w:t>olour</w:t>
      </w:r>
      <w:r w:rsidRPr="00FF67C4">
        <w:rPr>
          <w:rFonts w:ascii="Arial" w:eastAsia="Times New Roman" w:hAnsi="Arial" w:cs="Arial" w:hint="eastAsia"/>
          <w:b/>
          <w:szCs w:val="20"/>
          <w:lang w:val="en-GB"/>
        </w:rPr>
        <w:t xml:space="preserve"> C</w:t>
      </w:r>
      <w:bookmarkEnd w:id="117"/>
      <w:bookmarkEnd w:id="118"/>
      <w:bookmarkEnd w:id="119"/>
      <w:bookmarkEnd w:id="120"/>
      <w:r w:rsidRPr="00FF67C4">
        <w:rPr>
          <w:rFonts w:ascii="Arial" w:eastAsia="Times New Roman" w:hAnsi="Arial" w:cs="Arial"/>
          <w:b/>
          <w:szCs w:val="20"/>
          <w:lang w:val="en-GB"/>
        </w:rPr>
        <w:t>oding</w:t>
      </w:r>
      <w:bookmarkEnd w:id="121"/>
      <w:r w:rsidR="00036E4F">
        <w:rPr>
          <w:rFonts w:ascii="Arial" w:eastAsia="Times New Roman" w:hAnsi="Arial" w:cs="Arial"/>
          <w:b/>
          <w:szCs w:val="20"/>
          <w:lang w:val="en-GB"/>
        </w:rPr>
        <w:t xml:space="preserve"> </w:t>
      </w:r>
      <w:r w:rsidR="00705ADB">
        <w:rPr>
          <w:rFonts w:ascii="Arial" w:eastAsia="Times New Roman" w:hAnsi="Arial" w:cs="Arial"/>
          <w:b/>
          <w:szCs w:val="20"/>
          <w:lang w:val="en-GB"/>
        </w:rPr>
        <w:t>if applicable</w:t>
      </w:r>
    </w:p>
    <w:p w14:paraId="154298E6" w14:textId="77777777" w:rsidR="00FF67C4" w:rsidRPr="00FF67C4" w:rsidRDefault="00FF67C4" w:rsidP="00FF67C4">
      <w:pPr>
        <w:numPr>
          <w:ilvl w:val="0"/>
          <w:numId w:val="41"/>
        </w:numPr>
        <w:spacing w:line="240" w:lineRule="auto"/>
        <w:jc w:val="both"/>
        <w:rPr>
          <w:rFonts w:ascii="Arial" w:hAnsi="Arial" w:cs="Arial"/>
          <w:lang w:val="en-GB"/>
        </w:rPr>
      </w:pPr>
      <w:r w:rsidRPr="00FF67C4">
        <w:rPr>
          <w:rFonts w:ascii="Arial" w:hAnsi="Arial" w:cs="Arial"/>
          <w:lang w:val="en-GB"/>
        </w:rPr>
        <w:t xml:space="preserve">Symbolic safety signage </w:t>
      </w:r>
      <w:proofErr w:type="gramStart"/>
      <w:r w:rsidRPr="00FF67C4">
        <w:rPr>
          <w:rFonts w:ascii="Arial" w:hAnsi="Arial" w:cs="Arial"/>
          <w:lang w:val="en-GB"/>
        </w:rPr>
        <w:t>shall be displayed</w:t>
      </w:r>
      <w:proofErr w:type="gramEnd"/>
      <w:r w:rsidRPr="00FF67C4">
        <w:rPr>
          <w:rFonts w:ascii="Arial" w:hAnsi="Arial" w:cs="Arial"/>
          <w:lang w:val="en-GB"/>
        </w:rPr>
        <w:t xml:space="preserve"> where it is required by legislation.</w:t>
      </w:r>
    </w:p>
    <w:p w14:paraId="36F07D8E" w14:textId="77777777" w:rsidR="00FF67C4" w:rsidRPr="00FF67C4" w:rsidRDefault="00FF67C4" w:rsidP="00FF67C4">
      <w:pPr>
        <w:numPr>
          <w:ilvl w:val="0"/>
          <w:numId w:val="41"/>
        </w:numPr>
        <w:spacing w:line="240" w:lineRule="auto"/>
        <w:jc w:val="both"/>
        <w:rPr>
          <w:rFonts w:ascii="Arial" w:hAnsi="Arial" w:cs="Arial"/>
          <w:lang w:val="en-GB"/>
        </w:rPr>
      </w:pPr>
      <w:r w:rsidRPr="00FF67C4">
        <w:rPr>
          <w:rFonts w:ascii="Arial" w:hAnsi="Arial" w:cs="Arial"/>
          <w:lang w:val="en-GB"/>
        </w:rPr>
        <w:t>All symbolic safety signage shall conform to the requirements of SANS standard 1186.</w:t>
      </w:r>
    </w:p>
    <w:p w14:paraId="430D8DCC" w14:textId="77777777" w:rsidR="00FF67C4" w:rsidRPr="00FF67C4" w:rsidRDefault="00FF67C4" w:rsidP="00FF67C4">
      <w:pPr>
        <w:numPr>
          <w:ilvl w:val="0"/>
          <w:numId w:val="41"/>
        </w:numPr>
        <w:spacing w:line="240" w:lineRule="auto"/>
        <w:jc w:val="both"/>
        <w:rPr>
          <w:rFonts w:ascii="Arial" w:hAnsi="Arial" w:cs="Arial"/>
          <w:lang w:val="en-GB"/>
        </w:rPr>
      </w:pPr>
      <w:r w:rsidRPr="00FF67C4">
        <w:rPr>
          <w:rFonts w:ascii="Arial" w:hAnsi="Arial" w:cs="Arial"/>
          <w:lang w:val="en-GB"/>
        </w:rPr>
        <w:t>Signs shall be positioned to be seen from most positions within the work sites / areas.</w:t>
      </w:r>
    </w:p>
    <w:p w14:paraId="7A05A372" w14:textId="77777777" w:rsidR="00FF67C4" w:rsidRPr="00FF67C4" w:rsidRDefault="00FF67C4" w:rsidP="00FF67C4">
      <w:pPr>
        <w:numPr>
          <w:ilvl w:val="0"/>
          <w:numId w:val="41"/>
        </w:numPr>
        <w:spacing w:line="240" w:lineRule="auto"/>
        <w:jc w:val="both"/>
        <w:rPr>
          <w:rFonts w:ascii="Arial" w:hAnsi="Arial" w:cs="Arial"/>
          <w:lang w:val="en-GB"/>
        </w:rPr>
      </w:pPr>
      <w:r w:rsidRPr="00FF67C4">
        <w:rPr>
          <w:rFonts w:ascii="Arial" w:hAnsi="Arial" w:cs="Arial"/>
          <w:lang w:val="en-GB"/>
        </w:rPr>
        <w:t xml:space="preserve">All signage must be clear at all times and be replaced timeously when worn out. </w:t>
      </w:r>
    </w:p>
    <w:p w14:paraId="455C5289" w14:textId="243AAC9B" w:rsidR="00FF67C4" w:rsidRPr="00FF67C4" w:rsidRDefault="00FF67C4" w:rsidP="00FF67C4">
      <w:pPr>
        <w:numPr>
          <w:ilvl w:val="0"/>
          <w:numId w:val="41"/>
        </w:numPr>
        <w:spacing w:line="240" w:lineRule="auto"/>
        <w:jc w:val="both"/>
        <w:rPr>
          <w:rFonts w:ascii="Arial" w:hAnsi="Arial" w:cs="Arial"/>
          <w:lang w:val="en-GB"/>
        </w:rPr>
      </w:pPr>
      <w:r w:rsidRPr="00FF67C4">
        <w:rPr>
          <w:rFonts w:ascii="Arial" w:hAnsi="Arial" w:cs="Arial"/>
          <w:lang w:val="en-GB"/>
        </w:rPr>
        <w:t xml:space="preserve">Contractors establishing sites must erect a company sign at their site offices to reflect the name and contact details of the: Construction Supervisor; Health and Safety Manager/Practitioner; First Aider; Health and Safety Representative and Evacuation </w:t>
      </w:r>
      <w:r w:rsidR="002846E3" w:rsidRPr="00FF67C4">
        <w:rPr>
          <w:rFonts w:ascii="Arial" w:hAnsi="Arial" w:cs="Arial"/>
          <w:lang w:val="en-GB"/>
        </w:rPr>
        <w:t>warden</w:t>
      </w:r>
    </w:p>
    <w:p w14:paraId="01D73102" w14:textId="77777777" w:rsidR="00FF67C4" w:rsidRPr="00FF67C4" w:rsidRDefault="00FF67C4" w:rsidP="00FF67C4">
      <w:pPr>
        <w:numPr>
          <w:ilvl w:val="0"/>
          <w:numId w:val="41"/>
        </w:numPr>
        <w:spacing w:line="240" w:lineRule="auto"/>
        <w:jc w:val="both"/>
        <w:rPr>
          <w:rFonts w:ascii="Arial" w:hAnsi="Arial" w:cs="Arial"/>
          <w:lang w:val="en-GB"/>
        </w:rPr>
      </w:pPr>
      <w:r w:rsidRPr="00FF67C4">
        <w:rPr>
          <w:rFonts w:ascii="Arial" w:hAnsi="Arial" w:cs="Arial"/>
          <w:lang w:val="en-GB"/>
        </w:rPr>
        <w:t>The location of every first aid box</w:t>
      </w:r>
      <w:proofErr w:type="gramStart"/>
      <w:r w:rsidRPr="00FF67C4">
        <w:rPr>
          <w:rFonts w:ascii="Arial" w:hAnsi="Arial" w:cs="Arial"/>
          <w:lang w:val="en-GB"/>
        </w:rPr>
        <w:t>;</w:t>
      </w:r>
      <w:proofErr w:type="gramEnd"/>
      <w:r w:rsidRPr="00FF67C4">
        <w:rPr>
          <w:rFonts w:ascii="Arial" w:hAnsi="Arial" w:cs="Arial"/>
          <w:lang w:val="en-GB"/>
        </w:rPr>
        <w:t xml:space="preserve"> fire extinguisher and emergency exit is to be clearly indicated by means of a sign.</w:t>
      </w:r>
    </w:p>
    <w:p w14:paraId="377FC808" w14:textId="77777777" w:rsidR="00FF67C4" w:rsidRPr="00FF67C4" w:rsidRDefault="00FF67C4" w:rsidP="00FF67C4">
      <w:pPr>
        <w:numPr>
          <w:ilvl w:val="0"/>
          <w:numId w:val="41"/>
        </w:numPr>
        <w:spacing w:line="240" w:lineRule="auto"/>
        <w:jc w:val="both"/>
        <w:rPr>
          <w:rFonts w:ascii="Arial" w:hAnsi="Arial" w:cs="Arial"/>
          <w:lang w:val="en-GB"/>
        </w:rPr>
      </w:pPr>
      <w:r w:rsidRPr="00FF67C4">
        <w:rPr>
          <w:rFonts w:ascii="Arial" w:hAnsi="Arial" w:cs="Arial"/>
          <w:lang w:val="en-GB"/>
        </w:rPr>
        <w:t>When using, an explosive power tool the appropriate signage shall be erected, warning people of its use.</w:t>
      </w:r>
    </w:p>
    <w:p w14:paraId="3C29BE7D" w14:textId="68C69249" w:rsidR="00FF67C4" w:rsidRPr="00FF67C4" w:rsidRDefault="004F41A7" w:rsidP="00FF67C4">
      <w:pPr>
        <w:numPr>
          <w:ilvl w:val="0"/>
          <w:numId w:val="41"/>
        </w:numPr>
        <w:spacing w:line="240" w:lineRule="auto"/>
        <w:jc w:val="both"/>
        <w:rPr>
          <w:rFonts w:ascii="Arial" w:hAnsi="Arial" w:cs="Arial"/>
          <w:lang w:val="en-GB"/>
        </w:rPr>
      </w:pPr>
      <w:r w:rsidRPr="00D73A16">
        <w:rPr>
          <w:rFonts w:ascii="Arial" w:hAnsi="Arial" w:cs="Arial"/>
          <w:b/>
          <w:lang w:val="en-GB"/>
        </w:rPr>
        <w:t>Principal Contractor</w:t>
      </w:r>
      <w:r w:rsidR="00F702F4">
        <w:rPr>
          <w:rFonts w:ascii="Arial" w:hAnsi="Arial" w:cs="Arial"/>
          <w:b/>
          <w:bCs/>
        </w:rPr>
        <w:t xml:space="preserve"> </w:t>
      </w:r>
      <w:r w:rsidR="00FF67C4" w:rsidRPr="00FF67C4">
        <w:rPr>
          <w:rFonts w:ascii="Arial" w:hAnsi="Arial" w:cs="Arial"/>
          <w:lang w:val="en-GB"/>
        </w:rPr>
        <w:t xml:space="preserve">shall provide signage where work is conducted and where unauthorised entry is prohibited and/or where alerting and cautioning passers-by to be aware of potential dangers. </w:t>
      </w:r>
    </w:p>
    <w:p w14:paraId="287D9B40" w14:textId="77777777" w:rsidR="00FF67C4" w:rsidRPr="00FF67C4" w:rsidRDefault="00FF67C4" w:rsidP="00FF67C4">
      <w:pPr>
        <w:numPr>
          <w:ilvl w:val="0"/>
          <w:numId w:val="41"/>
        </w:numPr>
        <w:spacing w:line="240" w:lineRule="auto"/>
        <w:jc w:val="both"/>
        <w:rPr>
          <w:rFonts w:ascii="Arial" w:hAnsi="Arial" w:cs="Arial"/>
          <w:lang w:val="en-GB"/>
        </w:rPr>
      </w:pPr>
      <w:r w:rsidRPr="00FF67C4">
        <w:rPr>
          <w:rFonts w:ascii="Arial" w:hAnsi="Arial" w:cs="Arial"/>
          <w:lang w:val="en-GB"/>
        </w:rPr>
        <w:t>The meanings of the appropriate symbolic signage must be discussed during induction training and toolbox talks.</w:t>
      </w:r>
    </w:p>
    <w:p w14:paraId="75B9B7EB" w14:textId="77777777" w:rsidR="00FF67C4" w:rsidRPr="00FF67C4" w:rsidRDefault="00FF67C4" w:rsidP="00FF67C4">
      <w:pPr>
        <w:numPr>
          <w:ilvl w:val="0"/>
          <w:numId w:val="41"/>
        </w:numPr>
        <w:spacing w:line="240" w:lineRule="auto"/>
        <w:jc w:val="both"/>
        <w:rPr>
          <w:rFonts w:ascii="Arial" w:hAnsi="Arial" w:cs="Arial"/>
          <w:lang w:val="en-GB"/>
        </w:rPr>
      </w:pPr>
      <w:r w:rsidRPr="00FF67C4">
        <w:rPr>
          <w:rFonts w:ascii="Arial" w:hAnsi="Arial" w:cs="Arial"/>
          <w:lang w:val="en-GB"/>
        </w:rPr>
        <w:t>Where possible, within workshops, work areas and established premises, the appropriate sign indicating the meaning of symbolic safety signs must be displayed.</w:t>
      </w:r>
    </w:p>
    <w:p w14:paraId="70D1B21F" w14:textId="10CFEE70" w:rsidR="00FF67C4" w:rsidRPr="00FF67C4" w:rsidRDefault="00FF67C4" w:rsidP="00FF67C4">
      <w:pPr>
        <w:keepNext/>
        <w:keepLines/>
        <w:numPr>
          <w:ilvl w:val="1"/>
          <w:numId w:val="1"/>
        </w:numPr>
        <w:tabs>
          <w:tab w:val="left" w:pos="567"/>
          <w:tab w:val="left" w:pos="794"/>
          <w:tab w:val="left" w:pos="907"/>
        </w:tabs>
        <w:spacing w:before="360" w:line="240" w:lineRule="auto"/>
        <w:ind w:hanging="764"/>
        <w:outlineLvl w:val="1"/>
        <w:rPr>
          <w:rFonts w:ascii="Arial" w:eastAsiaTheme="majorEastAsia" w:hAnsi="Arial" w:cs="Arial"/>
          <w:b/>
          <w:bCs/>
          <w:color w:val="4F81BD" w:themeColor="accent1"/>
          <w:sz w:val="26"/>
          <w:szCs w:val="26"/>
          <w:lang w:val="en-GB"/>
        </w:rPr>
      </w:pPr>
      <w:bookmarkStart w:id="122" w:name="_Toc368379607"/>
      <w:bookmarkStart w:id="123" w:name="_Toc377559670"/>
      <w:bookmarkStart w:id="124" w:name="_Toc383001970"/>
      <w:bookmarkStart w:id="125" w:name="_Toc438202517"/>
      <w:bookmarkStart w:id="126" w:name="_Toc467681520"/>
      <w:r w:rsidRPr="00FF67C4">
        <w:rPr>
          <w:rFonts w:ascii="Arial" w:eastAsia="Times New Roman" w:hAnsi="Arial" w:cs="Arial"/>
          <w:b/>
          <w:szCs w:val="20"/>
          <w:lang w:val="en-GB"/>
        </w:rPr>
        <w:lastRenderedPageBreak/>
        <w:t>Tools and E</w:t>
      </w:r>
      <w:bookmarkEnd w:id="122"/>
      <w:bookmarkEnd w:id="123"/>
      <w:bookmarkEnd w:id="124"/>
      <w:bookmarkEnd w:id="125"/>
      <w:r w:rsidRPr="00FF67C4">
        <w:rPr>
          <w:rFonts w:ascii="Arial" w:eastAsia="Times New Roman" w:hAnsi="Arial" w:cs="Arial"/>
          <w:b/>
          <w:szCs w:val="20"/>
          <w:lang w:val="en-GB"/>
        </w:rPr>
        <w:t>quipment</w:t>
      </w:r>
      <w:bookmarkEnd w:id="126"/>
    </w:p>
    <w:p w14:paraId="37AB43ED" w14:textId="500971A7" w:rsidR="00FF67C4" w:rsidRPr="00FF67C4" w:rsidRDefault="004F41A7" w:rsidP="00FF67C4">
      <w:pPr>
        <w:numPr>
          <w:ilvl w:val="0"/>
          <w:numId w:val="4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b/>
          <w:bCs/>
        </w:rPr>
      </w:pPr>
      <w:r w:rsidRPr="00D73A16">
        <w:rPr>
          <w:rFonts w:ascii="Arial" w:hAnsi="Arial" w:cs="Arial"/>
          <w:b/>
          <w:lang w:val="en-GB"/>
        </w:rPr>
        <w:t>Principal Contractor</w:t>
      </w:r>
      <w:r>
        <w:rPr>
          <w:b/>
          <w:bCs/>
          <w:color w:val="002060"/>
        </w:rPr>
        <w:t xml:space="preserve"> </w:t>
      </w:r>
      <w:r w:rsidR="00FF67C4" w:rsidRPr="00FF67C4">
        <w:rPr>
          <w:rFonts w:ascii="Arial" w:eastAsia="PMingLiU" w:hAnsi="Arial" w:cs="Arial"/>
        </w:rPr>
        <w:t xml:space="preserve">shall ensure that all tools and equipment are identified, safe to </w:t>
      </w:r>
      <w:r w:rsidRPr="00FF67C4">
        <w:rPr>
          <w:rFonts w:ascii="Arial" w:eastAsia="PMingLiU" w:hAnsi="Arial" w:cs="Arial"/>
        </w:rPr>
        <w:t>use, are</w:t>
      </w:r>
      <w:r>
        <w:rPr>
          <w:rFonts w:ascii="Arial" w:eastAsia="PMingLiU" w:hAnsi="Arial" w:cs="Arial"/>
        </w:rPr>
        <w:t xml:space="preserve"> </w:t>
      </w:r>
      <w:r w:rsidR="00FF67C4" w:rsidRPr="00FF67C4">
        <w:rPr>
          <w:rFonts w:ascii="Arial" w:eastAsia="PMingLiU" w:hAnsi="Arial" w:cs="Arial"/>
        </w:rPr>
        <w:t xml:space="preserve">maintained </w:t>
      </w:r>
      <w:r>
        <w:rPr>
          <w:rFonts w:ascii="Arial" w:eastAsia="PMingLiU" w:hAnsi="Arial" w:cs="Arial"/>
        </w:rPr>
        <w:t xml:space="preserve">and </w:t>
      </w:r>
      <w:r w:rsidR="00FF67C4" w:rsidRPr="00FF67C4">
        <w:rPr>
          <w:rFonts w:ascii="Arial" w:eastAsia="PMingLiU" w:hAnsi="Arial" w:cs="Arial"/>
        </w:rPr>
        <w:t>in a good condition.</w:t>
      </w:r>
    </w:p>
    <w:p w14:paraId="4059ADE5" w14:textId="6CD8A8BB" w:rsidR="00FF67C4" w:rsidRPr="00FF67C4" w:rsidRDefault="00FF67C4" w:rsidP="00FF67C4">
      <w:pPr>
        <w:numPr>
          <w:ilvl w:val="0"/>
          <w:numId w:val="4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b/>
          <w:bCs/>
        </w:rPr>
      </w:pPr>
      <w:r w:rsidRPr="00FF67C4">
        <w:rPr>
          <w:rFonts w:ascii="Arial" w:eastAsia="PMingLiU" w:hAnsi="Arial" w:cs="Arial"/>
        </w:rPr>
        <w:t xml:space="preserve"> </w:t>
      </w:r>
      <w:r w:rsidR="003E5FE1">
        <w:rPr>
          <w:b/>
          <w:bCs/>
          <w:color w:val="002060"/>
        </w:rPr>
        <w:t xml:space="preserve"> </w:t>
      </w:r>
      <w:r w:rsidR="004F41A7" w:rsidRPr="00D73A16">
        <w:rPr>
          <w:rFonts w:ascii="Arial" w:hAnsi="Arial" w:cs="Arial"/>
          <w:b/>
          <w:lang w:val="en-GB"/>
        </w:rPr>
        <w:t>Principal Contractor</w:t>
      </w:r>
      <w:r w:rsidR="001B6390" w:rsidRPr="00FF67C4">
        <w:rPr>
          <w:rFonts w:ascii="Arial" w:eastAsia="PMingLiU" w:hAnsi="Arial" w:cs="Arial"/>
        </w:rPr>
        <w:t xml:space="preserve"> </w:t>
      </w:r>
      <w:r w:rsidRPr="00FF67C4">
        <w:rPr>
          <w:rFonts w:ascii="Arial" w:eastAsia="PMingLiU" w:hAnsi="Arial" w:cs="Arial"/>
        </w:rPr>
        <w:t>shall ensure that all tools and equipment listed on an inventory list, be regularly inspected at least monthly or as required by legislation and risk assessments. The equipment should be numbered or tagged so that it can be properly monitored and inspected.</w:t>
      </w:r>
    </w:p>
    <w:p w14:paraId="4B70F904" w14:textId="14F554BF" w:rsidR="00FF67C4" w:rsidRPr="00FF67C4" w:rsidRDefault="00FF67C4" w:rsidP="00FF67C4">
      <w:pPr>
        <w:numPr>
          <w:ilvl w:val="0"/>
          <w:numId w:val="4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b/>
          <w:bCs/>
        </w:rPr>
      </w:pPr>
      <w:r w:rsidRPr="00FF67C4">
        <w:rPr>
          <w:rFonts w:ascii="Arial" w:eastAsia="PMingLiU" w:hAnsi="Arial" w:cs="Arial"/>
        </w:rPr>
        <w:t xml:space="preserve">Where applicable, tools and equipment must have the necessary approved test or calibration documentation prior to project </w:t>
      </w:r>
      <w:r w:rsidR="009921C9">
        <w:rPr>
          <w:rFonts w:ascii="Arial" w:eastAsia="PMingLiU" w:hAnsi="Arial" w:cs="Arial"/>
        </w:rPr>
        <w:t xml:space="preserve">commencement </w:t>
      </w:r>
      <w:r w:rsidRPr="00FF67C4">
        <w:rPr>
          <w:rFonts w:ascii="Arial" w:eastAsia="PMingLiU" w:hAnsi="Arial" w:cs="Arial"/>
        </w:rPr>
        <w:t>and the records shall form part of the SHE plan. Maintenance calibration shall be undertaken in terms of the manufacturer’s requirements.</w:t>
      </w:r>
    </w:p>
    <w:p w14:paraId="480DEB97" w14:textId="77777777" w:rsidR="00FF67C4" w:rsidRPr="00FF67C4" w:rsidRDefault="00FF67C4" w:rsidP="00FF67C4">
      <w:pPr>
        <w:numPr>
          <w:ilvl w:val="0"/>
          <w:numId w:val="4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b/>
          <w:bCs/>
          <w:lang w:val="en-GB"/>
        </w:rPr>
      </w:pPr>
      <w:r w:rsidRPr="00FF67C4">
        <w:rPr>
          <w:rFonts w:ascii="Arial" w:eastAsia="PMingLiU" w:hAnsi="Arial" w:cs="Arial"/>
          <w:lang w:val="en-GB"/>
        </w:rPr>
        <w:t>All fuel driven equipment must be properly maintained in accordance with the manufacturer’s recommendations and legal requirements.</w:t>
      </w:r>
    </w:p>
    <w:p w14:paraId="5913D13A" w14:textId="77777777" w:rsidR="00FF67C4" w:rsidRPr="00FF67C4" w:rsidRDefault="00FF67C4" w:rsidP="00FF67C4">
      <w:pPr>
        <w:numPr>
          <w:ilvl w:val="0"/>
          <w:numId w:val="4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FF67C4">
        <w:rPr>
          <w:rFonts w:ascii="Arial" w:eastAsia="PMingLiU" w:hAnsi="Arial" w:cs="Arial"/>
          <w:lang w:val="en-GB"/>
        </w:rPr>
        <w:t xml:space="preserve">Eskom reserves the right to inspect tools or items of equipment brought to site by contractors for use on this project. </w:t>
      </w:r>
    </w:p>
    <w:p w14:paraId="684E81F3" w14:textId="5F3AB3B2" w:rsidR="00FF67C4" w:rsidRPr="00FF67C4" w:rsidRDefault="00FF67C4" w:rsidP="00FF67C4">
      <w:pPr>
        <w:numPr>
          <w:ilvl w:val="0"/>
          <w:numId w:val="4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sz w:val="20"/>
          <w:szCs w:val="20"/>
          <w:lang w:val="en-GB"/>
        </w:rPr>
      </w:pPr>
      <w:r w:rsidRPr="00FF67C4">
        <w:rPr>
          <w:rFonts w:ascii="Arial" w:eastAsia="PMingLiU" w:hAnsi="Arial" w:cs="Arial"/>
          <w:lang w:val="en-GB"/>
        </w:rPr>
        <w:t xml:space="preserve">Should Eskom personnel find any item that is inadequate, faulty, </w:t>
      </w:r>
      <w:proofErr w:type="gramStart"/>
      <w:r w:rsidRPr="00FF67C4">
        <w:rPr>
          <w:rFonts w:ascii="Arial" w:eastAsia="PMingLiU" w:hAnsi="Arial" w:cs="Arial"/>
          <w:lang w:val="en-GB"/>
        </w:rPr>
        <w:t>un</w:t>
      </w:r>
      <w:proofErr w:type="gramEnd"/>
      <w:r w:rsidR="009921C9">
        <w:rPr>
          <w:rFonts w:ascii="Arial" w:eastAsia="PMingLiU" w:hAnsi="Arial" w:cs="Arial"/>
          <w:lang w:val="en-GB"/>
        </w:rPr>
        <w:t>-</w:t>
      </w:r>
      <w:r w:rsidRPr="00FF67C4">
        <w:rPr>
          <w:rFonts w:ascii="Arial" w:eastAsia="PMingLiU" w:hAnsi="Arial" w:cs="Arial"/>
          <w:lang w:val="en-GB"/>
        </w:rPr>
        <w:t>safe or in any other way unsuitable for the safe and satisfactory execution of the work for which it is intended, the Eskom personnel shall advise the contractor in writing and the</w:t>
      </w:r>
      <w:r w:rsidR="009921C9" w:rsidRPr="009921C9">
        <w:rPr>
          <w:rFonts w:ascii="Arial" w:hAnsi="Arial" w:cs="Arial"/>
          <w:b/>
          <w:lang w:val="en-GB"/>
        </w:rPr>
        <w:t xml:space="preserve"> </w:t>
      </w:r>
      <w:r w:rsidR="009921C9" w:rsidRPr="00D73A16">
        <w:rPr>
          <w:rFonts w:ascii="Arial" w:hAnsi="Arial" w:cs="Arial"/>
          <w:b/>
          <w:lang w:val="en-GB"/>
        </w:rPr>
        <w:t>Principal Contractor</w:t>
      </w:r>
      <w:r w:rsidR="009921C9">
        <w:rPr>
          <w:b/>
          <w:bCs/>
          <w:color w:val="002060"/>
        </w:rPr>
        <w:t xml:space="preserve"> </w:t>
      </w:r>
      <w:r w:rsidR="00C16895" w:rsidRPr="00FF67C4">
        <w:rPr>
          <w:rFonts w:ascii="Arial" w:eastAsia="PMingLiU" w:hAnsi="Arial" w:cs="Arial"/>
          <w:lang w:val="en-GB"/>
        </w:rPr>
        <w:t>shall</w:t>
      </w:r>
      <w:r w:rsidRPr="00FF67C4">
        <w:rPr>
          <w:rFonts w:ascii="Arial" w:eastAsia="PMingLiU" w:hAnsi="Arial" w:cs="Arial"/>
          <w:lang w:val="en-GB"/>
        </w:rPr>
        <w:t xml:space="preserve"> forthwith remove the item from site and replace it with a safe and adequate substitute. </w:t>
      </w:r>
    </w:p>
    <w:p w14:paraId="26DC25FD" w14:textId="77777777" w:rsidR="00FF67C4" w:rsidRPr="00FF67C4" w:rsidRDefault="00FF67C4" w:rsidP="00FF67C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PMingLiU" w:hAnsi="Arial" w:cs="Arial"/>
          <w:sz w:val="20"/>
          <w:szCs w:val="20"/>
          <w:lang w:val="en-GB"/>
        </w:rPr>
      </w:pPr>
      <w:r w:rsidRPr="00FF67C4">
        <w:rPr>
          <w:rFonts w:ascii="Arial" w:eastAsia="PMingLiU" w:hAnsi="Arial" w:cs="Arial"/>
          <w:b/>
          <w:sz w:val="20"/>
          <w:szCs w:val="20"/>
          <w:lang w:val="en-GB"/>
        </w:rPr>
        <w:t>Note</w:t>
      </w:r>
      <w:r w:rsidRPr="00FF67C4">
        <w:rPr>
          <w:rFonts w:ascii="Arial" w:eastAsia="PMingLiU" w:hAnsi="Arial" w:cs="Arial"/>
          <w:sz w:val="20"/>
          <w:szCs w:val="20"/>
          <w:lang w:val="en-GB"/>
        </w:rPr>
        <w:t>: In such cases, the contractor shall not be entitled to extra payments or extensions of time in respect of delay caused by Eskom’s instructions.</w:t>
      </w:r>
    </w:p>
    <w:p w14:paraId="66AA2529" w14:textId="77777777" w:rsidR="00FF67C4" w:rsidRPr="00FF67C4" w:rsidRDefault="00FF67C4" w:rsidP="00FF67C4">
      <w:pPr>
        <w:numPr>
          <w:ilvl w:val="0"/>
          <w:numId w:val="4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FF67C4">
        <w:rPr>
          <w:rFonts w:ascii="Arial" w:eastAsia="PMingLiU" w:hAnsi="Arial" w:cs="Arial"/>
          <w:lang w:val="en-GB"/>
        </w:rPr>
        <w:t>Where defective tools and equipment’s are identified, such tools and equipment shall be removed out of site immediately, locked away to prevent further use until such time as the tool or piece of equipment has been repaired.</w:t>
      </w:r>
    </w:p>
    <w:p w14:paraId="28609653" w14:textId="01ED5963" w:rsidR="00FF67C4" w:rsidRPr="00FF67C4" w:rsidRDefault="009921C9" w:rsidP="00FF67C4">
      <w:pPr>
        <w:numPr>
          <w:ilvl w:val="0"/>
          <w:numId w:val="4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sz w:val="20"/>
          <w:szCs w:val="20"/>
          <w:lang w:val="en-GB"/>
        </w:rPr>
      </w:pPr>
      <w:r w:rsidRPr="00D73A16">
        <w:rPr>
          <w:rFonts w:ascii="Arial" w:hAnsi="Arial" w:cs="Arial"/>
          <w:b/>
          <w:lang w:val="en-GB"/>
        </w:rPr>
        <w:t>Principal Contractor</w:t>
      </w:r>
      <w:r w:rsidR="001B6390" w:rsidRPr="00FF67C4">
        <w:rPr>
          <w:rFonts w:ascii="Arial" w:eastAsia="PMingLiU" w:hAnsi="Arial" w:cs="Arial"/>
          <w:lang w:val="en-GB"/>
        </w:rPr>
        <w:t xml:space="preserve"> </w:t>
      </w:r>
      <w:r w:rsidR="00FF67C4" w:rsidRPr="00FF67C4">
        <w:rPr>
          <w:rFonts w:ascii="Arial" w:eastAsia="PMingLiU" w:hAnsi="Arial" w:cs="Arial"/>
          <w:lang w:val="en-GB"/>
        </w:rPr>
        <w:t xml:space="preserve">shall ensure that the appropriate records </w:t>
      </w:r>
      <w:proofErr w:type="gramStart"/>
      <w:r w:rsidR="00FF67C4" w:rsidRPr="00FF67C4">
        <w:rPr>
          <w:rFonts w:ascii="Arial" w:eastAsia="PMingLiU" w:hAnsi="Arial" w:cs="Arial"/>
          <w:lang w:val="en-GB"/>
        </w:rPr>
        <w:t>are kept</w:t>
      </w:r>
      <w:proofErr w:type="gramEnd"/>
      <w:r w:rsidR="00FF67C4" w:rsidRPr="00FF67C4">
        <w:rPr>
          <w:rFonts w:ascii="Arial" w:eastAsia="PMingLiU" w:hAnsi="Arial" w:cs="Arial"/>
          <w:lang w:val="en-GB"/>
        </w:rPr>
        <w:t xml:space="preserve"> for all tools and equipment used on the project. Such tools and equipment’s shall be subjected to regular inspections.</w:t>
      </w:r>
    </w:p>
    <w:p w14:paraId="1C73AE5E" w14:textId="4DD29D26" w:rsidR="00FF67C4" w:rsidRPr="00FF67C4" w:rsidRDefault="00FF67C4" w:rsidP="00FF67C4">
      <w:pPr>
        <w:spacing w:line="240" w:lineRule="auto"/>
        <w:jc w:val="both"/>
        <w:rPr>
          <w:rFonts w:ascii="Arial" w:hAnsi="Arial" w:cs="Arial"/>
          <w:lang w:val="en-GB"/>
        </w:rPr>
      </w:pPr>
      <w:bookmarkStart w:id="127" w:name="_Toc467681521"/>
      <w:r w:rsidRPr="00FF67C4">
        <w:rPr>
          <w:rFonts w:ascii="Arial" w:eastAsiaTheme="majorEastAsia" w:hAnsi="Arial" w:cs="Arial"/>
          <w:b/>
          <w:bCs/>
        </w:rPr>
        <w:t>3.25.1 Hand tools</w:t>
      </w:r>
      <w:bookmarkEnd w:id="127"/>
      <w:r w:rsidR="00AB0DF6">
        <w:rPr>
          <w:rFonts w:ascii="Arial" w:eastAsiaTheme="majorEastAsia" w:hAnsi="Arial" w:cs="Arial"/>
          <w:b/>
          <w:bCs/>
        </w:rPr>
        <w:t xml:space="preserve"> </w:t>
      </w:r>
    </w:p>
    <w:p w14:paraId="1CF5192D" w14:textId="77777777" w:rsidR="00FF67C4" w:rsidRPr="00FF67C4" w:rsidRDefault="00FF67C4" w:rsidP="00FF67C4">
      <w:pPr>
        <w:numPr>
          <w:ilvl w:val="0"/>
          <w:numId w:val="43"/>
        </w:numPr>
        <w:spacing w:line="240" w:lineRule="auto"/>
        <w:jc w:val="both"/>
        <w:rPr>
          <w:rFonts w:ascii="Arial" w:hAnsi="Arial" w:cs="Arial"/>
          <w:lang w:val="en-GB"/>
        </w:rPr>
      </w:pPr>
      <w:r w:rsidRPr="00FF67C4">
        <w:rPr>
          <w:rFonts w:ascii="Arial" w:hAnsi="Arial" w:cs="Arial"/>
          <w:lang w:val="en-GB"/>
        </w:rPr>
        <w:t xml:space="preserve">All hand tools (hammers, chisels, spanners, etc.) </w:t>
      </w:r>
      <w:proofErr w:type="gramStart"/>
      <w:r w:rsidRPr="00FF67C4">
        <w:rPr>
          <w:rFonts w:ascii="Arial" w:hAnsi="Arial" w:cs="Arial"/>
          <w:lang w:val="en-GB"/>
        </w:rPr>
        <w:t>must be recorded on a register and inspected by the construction supervisor on a monthly basis as well as by users prior to use</w:t>
      </w:r>
      <w:proofErr w:type="gramEnd"/>
      <w:r w:rsidRPr="00FF67C4">
        <w:rPr>
          <w:rFonts w:ascii="Arial" w:hAnsi="Arial" w:cs="Arial"/>
          <w:lang w:val="en-GB"/>
        </w:rPr>
        <w:t>.</w:t>
      </w:r>
    </w:p>
    <w:p w14:paraId="01D3A2B3" w14:textId="5931E26E" w:rsidR="00FF67C4" w:rsidRPr="00FF67C4" w:rsidRDefault="00FF67C4" w:rsidP="009921C9">
      <w:pPr>
        <w:numPr>
          <w:ilvl w:val="0"/>
          <w:numId w:val="43"/>
        </w:numPr>
        <w:spacing w:line="240" w:lineRule="auto"/>
        <w:jc w:val="both"/>
        <w:rPr>
          <w:rFonts w:ascii="Arial" w:hAnsi="Arial" w:cs="Arial"/>
          <w:lang w:val="en-GB"/>
        </w:rPr>
      </w:pPr>
      <w:r w:rsidRPr="00FF67C4">
        <w:rPr>
          <w:rFonts w:ascii="Arial" w:hAnsi="Arial" w:cs="Arial"/>
          <w:lang w:val="en-GB"/>
        </w:rPr>
        <w:t>Tools with sharp points be protected with a cover</w:t>
      </w:r>
      <w:r w:rsidR="009921C9">
        <w:rPr>
          <w:rFonts w:ascii="Arial" w:hAnsi="Arial" w:cs="Arial"/>
          <w:lang w:val="en-GB"/>
        </w:rPr>
        <w:t xml:space="preserve"> and </w:t>
      </w:r>
      <w:proofErr w:type="gramStart"/>
      <w:r w:rsidR="009921C9">
        <w:rPr>
          <w:rFonts w:ascii="Arial" w:hAnsi="Arial" w:cs="Arial"/>
          <w:lang w:val="en-GB"/>
        </w:rPr>
        <w:t>be  kept</w:t>
      </w:r>
      <w:proofErr w:type="gramEnd"/>
      <w:r w:rsidR="009921C9">
        <w:rPr>
          <w:rFonts w:ascii="Arial" w:hAnsi="Arial" w:cs="Arial"/>
          <w:lang w:val="en-GB"/>
        </w:rPr>
        <w:t xml:space="preserve"> </w:t>
      </w:r>
      <w:r w:rsidR="009921C9" w:rsidRPr="009921C9">
        <w:t>in</w:t>
      </w:r>
      <w:r w:rsidR="009921C9" w:rsidRPr="009921C9">
        <w:rPr>
          <w:rFonts w:ascii="Arial" w:hAnsi="Arial" w:cs="Arial"/>
          <w:lang w:val="en-GB"/>
        </w:rPr>
        <w:t xml:space="preserve"> toolboxes</w:t>
      </w:r>
      <w:r w:rsidRPr="00FF67C4">
        <w:rPr>
          <w:rFonts w:ascii="Arial" w:hAnsi="Arial" w:cs="Arial"/>
          <w:lang w:val="en-GB"/>
        </w:rPr>
        <w:t>.</w:t>
      </w:r>
    </w:p>
    <w:p w14:paraId="2F156E37" w14:textId="77777777" w:rsidR="00FF67C4" w:rsidRPr="00FF67C4" w:rsidRDefault="00FF67C4" w:rsidP="00FF67C4">
      <w:pPr>
        <w:numPr>
          <w:ilvl w:val="0"/>
          <w:numId w:val="43"/>
        </w:numPr>
        <w:spacing w:line="240" w:lineRule="auto"/>
        <w:jc w:val="both"/>
        <w:rPr>
          <w:rFonts w:ascii="Arial" w:hAnsi="Arial" w:cs="Arial"/>
          <w:lang w:val="en-GB"/>
        </w:rPr>
      </w:pPr>
      <w:r w:rsidRPr="00FF67C4">
        <w:rPr>
          <w:rFonts w:ascii="Arial" w:hAnsi="Arial" w:cs="Arial"/>
          <w:lang w:val="en-GB"/>
        </w:rPr>
        <w:t>All files and similar tools must be fitted with handles.</w:t>
      </w:r>
    </w:p>
    <w:p w14:paraId="64320EDE" w14:textId="1FB4BF4E" w:rsidR="00FF67C4" w:rsidRPr="00FF67C4" w:rsidRDefault="00FF67C4" w:rsidP="00FF67C4">
      <w:pPr>
        <w:numPr>
          <w:ilvl w:val="0"/>
          <w:numId w:val="43"/>
        </w:numPr>
        <w:spacing w:line="240" w:lineRule="auto"/>
        <w:jc w:val="both"/>
        <w:rPr>
          <w:rFonts w:ascii="Arial" w:hAnsi="Arial" w:cs="Arial"/>
          <w:lang w:val="en-GB"/>
        </w:rPr>
      </w:pPr>
      <w:r w:rsidRPr="00FF67C4">
        <w:rPr>
          <w:rFonts w:ascii="Arial" w:hAnsi="Arial" w:cs="Arial"/>
          <w:lang w:val="en-GB"/>
        </w:rPr>
        <w:t xml:space="preserve">No </w:t>
      </w:r>
      <w:r w:rsidR="00CF406F">
        <w:rPr>
          <w:rFonts w:ascii="Arial" w:hAnsi="Arial" w:cs="Arial"/>
          <w:lang w:val="en-GB"/>
        </w:rPr>
        <w:t>homemade</w:t>
      </w:r>
      <w:r w:rsidRPr="00FF67C4">
        <w:rPr>
          <w:rFonts w:ascii="Arial" w:hAnsi="Arial" w:cs="Arial"/>
          <w:lang w:val="en-GB"/>
        </w:rPr>
        <w:t xml:space="preserve"> tools are permissible on the project.</w:t>
      </w:r>
    </w:p>
    <w:p w14:paraId="6F715827" w14:textId="11BB11FD" w:rsidR="00FF67C4" w:rsidRPr="00FF67C4" w:rsidRDefault="00FF67C4" w:rsidP="00FF67C4">
      <w:pPr>
        <w:keepNext/>
        <w:keepLines/>
        <w:numPr>
          <w:ilvl w:val="1"/>
          <w:numId w:val="1"/>
        </w:numPr>
        <w:tabs>
          <w:tab w:val="left" w:pos="794"/>
          <w:tab w:val="left" w:pos="907"/>
        </w:tabs>
        <w:spacing w:before="360" w:line="240" w:lineRule="auto"/>
        <w:ind w:left="567" w:hanging="567"/>
        <w:outlineLvl w:val="1"/>
        <w:rPr>
          <w:rFonts w:ascii="Arial" w:eastAsiaTheme="majorEastAsia" w:hAnsi="Arial" w:cs="Arial"/>
          <w:b/>
          <w:bCs/>
          <w:color w:val="4F81BD" w:themeColor="accent1"/>
          <w:sz w:val="26"/>
          <w:szCs w:val="26"/>
          <w:lang w:val="en-GB"/>
        </w:rPr>
      </w:pPr>
      <w:bookmarkStart w:id="128" w:name="_Toc368379619"/>
      <w:bookmarkStart w:id="129" w:name="_Toc377559682"/>
      <w:bookmarkStart w:id="130" w:name="_Toc383001982"/>
      <w:bookmarkStart w:id="131" w:name="_Toc438202518"/>
      <w:bookmarkStart w:id="132" w:name="_Toc467681522"/>
      <w:r w:rsidRPr="00FF67C4">
        <w:rPr>
          <w:rFonts w:ascii="Arial" w:eastAsia="Times New Roman" w:hAnsi="Arial" w:cs="Arial"/>
          <w:b/>
          <w:szCs w:val="20"/>
          <w:lang w:val="en-GB"/>
        </w:rPr>
        <w:t>L</w:t>
      </w:r>
      <w:bookmarkEnd w:id="128"/>
      <w:bookmarkEnd w:id="129"/>
      <w:bookmarkEnd w:id="130"/>
      <w:bookmarkEnd w:id="131"/>
      <w:r w:rsidRPr="00FF67C4">
        <w:rPr>
          <w:rFonts w:ascii="Arial" w:eastAsia="Times New Roman" w:hAnsi="Arial" w:cs="Arial"/>
          <w:b/>
          <w:szCs w:val="20"/>
          <w:lang w:val="en-GB"/>
        </w:rPr>
        <w:t>adders</w:t>
      </w:r>
      <w:bookmarkEnd w:id="132"/>
      <w:r w:rsidR="00AB0DF6">
        <w:rPr>
          <w:rFonts w:ascii="Arial" w:eastAsia="Times New Roman" w:hAnsi="Arial" w:cs="Arial"/>
          <w:b/>
          <w:szCs w:val="20"/>
          <w:lang w:val="en-GB"/>
        </w:rPr>
        <w:t xml:space="preserve"> </w:t>
      </w:r>
    </w:p>
    <w:p w14:paraId="6A4FB385" w14:textId="39BEC8AF" w:rsidR="00FF67C4" w:rsidRPr="00FF67C4" w:rsidRDefault="00FF67C4" w:rsidP="00FF67C4">
      <w:pPr>
        <w:numPr>
          <w:ilvl w:val="0"/>
          <w:numId w:val="4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FF67C4">
        <w:rPr>
          <w:rFonts w:ascii="Arial" w:eastAsia="PMingLiU" w:hAnsi="Arial" w:cs="Arial"/>
          <w:lang w:val="en-GB"/>
        </w:rPr>
        <w:t>Ladders used shall conform to the requirements of GSR 13A and used in terms of GSR 6.</w:t>
      </w:r>
      <w:r w:rsidR="002846E3" w:rsidRPr="002846E3">
        <w:rPr>
          <w:rFonts w:ascii="Arial" w:eastAsia="Times New Roman" w:hAnsi="Arial" w:cs="Arial"/>
          <w:b/>
          <w:szCs w:val="20"/>
          <w:lang w:val="en-GB"/>
        </w:rPr>
        <w:t xml:space="preserve"> </w:t>
      </w:r>
    </w:p>
    <w:p w14:paraId="0EA6F021" w14:textId="36D23818" w:rsidR="00FF67C4" w:rsidRPr="00FF67C4" w:rsidRDefault="00FF67C4" w:rsidP="00FF67C4">
      <w:pPr>
        <w:numPr>
          <w:ilvl w:val="0"/>
          <w:numId w:val="4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FF67C4">
        <w:rPr>
          <w:rFonts w:ascii="Arial" w:eastAsia="PMingLiU" w:hAnsi="Arial" w:cs="Arial"/>
          <w:lang w:val="en-GB"/>
        </w:rPr>
        <w:lastRenderedPageBreak/>
        <w:t>The appropriate head protection, with chin strap shall be worn by employees working from a ladder or with climbing irons</w:t>
      </w:r>
    </w:p>
    <w:p w14:paraId="3556CA4D" w14:textId="6A255F9F" w:rsidR="00FF67C4" w:rsidRPr="00FF67C4" w:rsidRDefault="00FF67C4" w:rsidP="00FF67C4">
      <w:pPr>
        <w:numPr>
          <w:ilvl w:val="0"/>
          <w:numId w:val="4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FF67C4">
        <w:rPr>
          <w:rFonts w:ascii="Arial" w:eastAsia="PMingLiU" w:hAnsi="Arial" w:cs="Arial"/>
          <w:lang w:val="en-GB"/>
        </w:rPr>
        <w:t>The ladder wheels, brakes and platform must be in good condition.</w:t>
      </w:r>
      <w:r w:rsidR="002846E3" w:rsidRPr="002846E3">
        <w:rPr>
          <w:rFonts w:ascii="Arial" w:eastAsia="Times New Roman" w:hAnsi="Arial" w:cs="Arial"/>
          <w:b/>
          <w:szCs w:val="20"/>
          <w:lang w:val="en-GB"/>
        </w:rPr>
        <w:t xml:space="preserve"> </w:t>
      </w:r>
    </w:p>
    <w:p w14:paraId="5D9BBB2C" w14:textId="7FFB6382" w:rsidR="00FF67C4" w:rsidRPr="00FF67C4" w:rsidRDefault="00FF67C4" w:rsidP="00FF67C4">
      <w:pPr>
        <w:numPr>
          <w:ilvl w:val="0"/>
          <w:numId w:val="4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FF67C4">
        <w:rPr>
          <w:rFonts w:ascii="Arial" w:eastAsia="PMingLiU" w:hAnsi="Arial" w:cs="Arial"/>
          <w:lang w:val="en-GB"/>
        </w:rPr>
        <w:t>All metal parts to be in good condition, no cracks.</w:t>
      </w:r>
      <w:r w:rsidR="002846E3" w:rsidRPr="002846E3">
        <w:rPr>
          <w:rFonts w:ascii="Arial" w:eastAsia="Times New Roman" w:hAnsi="Arial" w:cs="Arial"/>
          <w:b/>
          <w:szCs w:val="20"/>
          <w:lang w:val="en-GB"/>
        </w:rPr>
        <w:t xml:space="preserve"> </w:t>
      </w:r>
    </w:p>
    <w:p w14:paraId="3A686099" w14:textId="77777777" w:rsidR="00FF67C4" w:rsidRPr="00FF67C4" w:rsidRDefault="00FF67C4" w:rsidP="00FF67C4">
      <w:pPr>
        <w:numPr>
          <w:ilvl w:val="0"/>
          <w:numId w:val="4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FF67C4">
        <w:rPr>
          <w:rFonts w:ascii="Arial" w:eastAsia="PMingLiU" w:hAnsi="Arial" w:cs="Arial"/>
          <w:lang w:val="en-GB"/>
        </w:rPr>
        <w:t>Non-slip devices must be in good condition and no paint to be on wooden ladders</w:t>
      </w:r>
    </w:p>
    <w:p w14:paraId="514EB0B6" w14:textId="77777777" w:rsidR="00FF67C4" w:rsidRPr="00FF67C4" w:rsidRDefault="00FF67C4" w:rsidP="00FF67C4">
      <w:pPr>
        <w:numPr>
          <w:ilvl w:val="0"/>
          <w:numId w:val="4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FF67C4">
        <w:rPr>
          <w:rFonts w:ascii="Arial" w:eastAsia="PMingLiU" w:hAnsi="Arial" w:cs="Arial"/>
          <w:lang w:val="en-GB"/>
        </w:rPr>
        <w:t>Climbing irons are permitted to be used in place of ladders on condition that the requirements of GSR 6 are not compromised and from an electrical point of view not damage any cabling. The working at heights risk assessment must indicate the use of climbing irons.</w:t>
      </w:r>
    </w:p>
    <w:p w14:paraId="52DE1BDE" w14:textId="77777777" w:rsidR="00FF67C4" w:rsidRPr="00FF67C4" w:rsidRDefault="00FF67C4" w:rsidP="00FF67C4">
      <w:pPr>
        <w:numPr>
          <w:ilvl w:val="0"/>
          <w:numId w:val="4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FF67C4">
        <w:rPr>
          <w:rFonts w:ascii="Arial" w:eastAsia="PMingLiU" w:hAnsi="Arial" w:cs="Arial"/>
          <w:lang w:val="en-GB"/>
        </w:rPr>
        <w:t xml:space="preserve">Employees using climbing irons </w:t>
      </w:r>
      <w:proofErr w:type="gramStart"/>
      <w:r w:rsidRPr="00FF67C4">
        <w:rPr>
          <w:rFonts w:ascii="Arial" w:eastAsia="PMingLiU" w:hAnsi="Arial" w:cs="Arial"/>
          <w:lang w:val="en-GB"/>
        </w:rPr>
        <w:t>shall be suitably trained</w:t>
      </w:r>
      <w:proofErr w:type="gramEnd"/>
      <w:r w:rsidRPr="00FF67C4">
        <w:rPr>
          <w:rFonts w:ascii="Arial" w:eastAsia="PMingLiU" w:hAnsi="Arial" w:cs="Arial"/>
          <w:lang w:val="en-GB"/>
        </w:rPr>
        <w:t xml:space="preserve"> in the use, care and maintenance of such climbing irons.</w:t>
      </w:r>
    </w:p>
    <w:p w14:paraId="2DE0071D" w14:textId="77777777" w:rsidR="00FF67C4" w:rsidRPr="00FF67C4" w:rsidRDefault="00FF67C4" w:rsidP="00FF67C4">
      <w:pPr>
        <w:numPr>
          <w:ilvl w:val="0"/>
          <w:numId w:val="4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FF67C4">
        <w:rPr>
          <w:rFonts w:ascii="Arial" w:eastAsia="PMingLiU" w:hAnsi="Arial" w:cs="Arial"/>
          <w:lang w:val="en-GB"/>
        </w:rPr>
        <w:t>When using climbing irons, the appropriate rope grab fall prevention system shall be used.</w:t>
      </w:r>
    </w:p>
    <w:p w14:paraId="067DB9DB" w14:textId="6725C4DA" w:rsidR="00FF67C4" w:rsidRPr="00FF67C4" w:rsidRDefault="00FF67C4" w:rsidP="00FF67C4">
      <w:pPr>
        <w:numPr>
          <w:ilvl w:val="0"/>
          <w:numId w:val="4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FF67C4">
        <w:rPr>
          <w:rFonts w:ascii="Arial" w:eastAsia="PMingLiU" w:hAnsi="Arial" w:cs="Arial"/>
          <w:lang w:val="en-GB"/>
        </w:rPr>
        <w:t>The correct fall protection equipment shall be worn and used whilst climbing up, working from and climbing down ladders</w:t>
      </w:r>
    </w:p>
    <w:p w14:paraId="204FC3A1" w14:textId="77777777" w:rsidR="00FF67C4" w:rsidRPr="00FF67C4" w:rsidRDefault="00FF67C4" w:rsidP="00FF67C4">
      <w:pPr>
        <w:numPr>
          <w:ilvl w:val="0"/>
          <w:numId w:val="4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b/>
          <w:sz w:val="20"/>
          <w:szCs w:val="20"/>
          <w:lang w:val="en-GB"/>
        </w:rPr>
      </w:pPr>
      <w:r w:rsidRPr="00FF67C4">
        <w:rPr>
          <w:rFonts w:ascii="Arial" w:eastAsia="PMingLiU" w:hAnsi="Arial" w:cs="Arial"/>
          <w:lang w:val="en-GB"/>
        </w:rPr>
        <w:t xml:space="preserve">The appropriate head protection, with </w:t>
      </w:r>
      <w:proofErr w:type="gramStart"/>
      <w:r w:rsidRPr="00FF67C4">
        <w:rPr>
          <w:rFonts w:ascii="Arial" w:eastAsia="PMingLiU" w:hAnsi="Arial" w:cs="Arial"/>
          <w:lang w:val="en-GB"/>
        </w:rPr>
        <w:t>chin strap</w:t>
      </w:r>
      <w:proofErr w:type="gramEnd"/>
      <w:r w:rsidRPr="00FF67C4">
        <w:rPr>
          <w:rFonts w:ascii="Arial" w:eastAsia="PMingLiU" w:hAnsi="Arial" w:cs="Arial"/>
          <w:lang w:val="en-GB"/>
        </w:rPr>
        <w:t xml:space="preserve"> shall be worn by employees working from a ladder or with climbing irons.</w:t>
      </w:r>
    </w:p>
    <w:p w14:paraId="2F10AC64" w14:textId="77777777" w:rsidR="00FF67C4" w:rsidRPr="00FF67C4" w:rsidRDefault="00FF67C4" w:rsidP="00FF67C4">
      <w:pPr>
        <w:numPr>
          <w:ilvl w:val="0"/>
          <w:numId w:val="4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b/>
          <w:lang w:val="en-GB"/>
        </w:rPr>
      </w:pPr>
      <w:r w:rsidRPr="00FF67C4">
        <w:rPr>
          <w:rFonts w:ascii="Arial" w:eastAsia="PMingLiU" w:hAnsi="Arial" w:cs="Arial"/>
          <w:lang w:val="en-GB"/>
        </w:rPr>
        <w:t>A detailed inspection of all ladders shall be conducted monthly by a competent person and every time prior to climbing by employees using such ladders. The inspection check lists must be filed in the site SHE files.</w:t>
      </w:r>
    </w:p>
    <w:p w14:paraId="2DB234F2" w14:textId="6D408EDB" w:rsidR="00FF67C4" w:rsidRPr="00FF67C4" w:rsidRDefault="00FF67C4" w:rsidP="00FF67C4">
      <w:pPr>
        <w:keepNext/>
        <w:keepLines/>
        <w:numPr>
          <w:ilvl w:val="1"/>
          <w:numId w:val="1"/>
        </w:numPr>
        <w:tabs>
          <w:tab w:val="left" w:pos="567"/>
          <w:tab w:val="left" w:pos="907"/>
        </w:tabs>
        <w:spacing w:before="360" w:line="240" w:lineRule="auto"/>
        <w:ind w:hanging="764"/>
        <w:outlineLvl w:val="1"/>
        <w:rPr>
          <w:rFonts w:ascii="Arial" w:eastAsiaTheme="majorEastAsia" w:hAnsi="Arial" w:cs="Arial"/>
          <w:b/>
          <w:bCs/>
          <w:color w:val="4F81BD" w:themeColor="accent1"/>
          <w:sz w:val="26"/>
          <w:szCs w:val="26"/>
          <w:lang w:val="en-GB"/>
        </w:rPr>
      </w:pPr>
      <w:bookmarkStart w:id="133" w:name="_Toc368379620"/>
      <w:bookmarkStart w:id="134" w:name="_Toc377559683"/>
      <w:bookmarkStart w:id="135" w:name="_Toc383001983"/>
      <w:bookmarkStart w:id="136" w:name="_Toc438202519"/>
      <w:bookmarkStart w:id="137" w:name="_Toc467681523"/>
      <w:r w:rsidRPr="00FF67C4">
        <w:rPr>
          <w:rFonts w:ascii="Arial" w:eastAsia="Times New Roman" w:hAnsi="Arial" w:cs="Arial"/>
          <w:b/>
          <w:szCs w:val="20"/>
          <w:lang w:val="en-GB"/>
        </w:rPr>
        <w:t>S</w:t>
      </w:r>
      <w:bookmarkEnd w:id="133"/>
      <w:bookmarkEnd w:id="134"/>
      <w:bookmarkEnd w:id="135"/>
      <w:bookmarkEnd w:id="136"/>
      <w:r w:rsidRPr="00FF67C4">
        <w:rPr>
          <w:rFonts w:ascii="Arial" w:eastAsia="Times New Roman" w:hAnsi="Arial" w:cs="Arial"/>
          <w:b/>
          <w:szCs w:val="20"/>
          <w:lang w:val="en-GB"/>
        </w:rPr>
        <w:t>caffolding</w:t>
      </w:r>
      <w:bookmarkEnd w:id="137"/>
      <w:r w:rsidR="00AB0DF6">
        <w:rPr>
          <w:rFonts w:ascii="Arial" w:eastAsia="Times New Roman" w:hAnsi="Arial" w:cs="Arial"/>
          <w:b/>
          <w:szCs w:val="20"/>
          <w:lang w:val="en-GB"/>
        </w:rPr>
        <w:t xml:space="preserve"> </w:t>
      </w:r>
      <w:r w:rsidR="00705ADB">
        <w:rPr>
          <w:rFonts w:ascii="Arial" w:eastAsia="Times New Roman" w:hAnsi="Arial" w:cs="Arial"/>
          <w:b/>
          <w:szCs w:val="20"/>
          <w:lang w:val="en-GB"/>
        </w:rPr>
        <w:t>if applicable</w:t>
      </w:r>
    </w:p>
    <w:p w14:paraId="28A5FFBB" w14:textId="77777777" w:rsidR="00FF67C4" w:rsidRPr="00FF67C4" w:rsidRDefault="00FF67C4" w:rsidP="00FF67C4">
      <w:pPr>
        <w:numPr>
          <w:ilvl w:val="0"/>
          <w:numId w:val="45"/>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Times New Roman"/>
          <w:lang w:val="en-GB"/>
        </w:rPr>
      </w:pPr>
      <w:r w:rsidRPr="00FF67C4">
        <w:rPr>
          <w:rFonts w:ascii="Arial" w:eastAsia="PMingLiU" w:hAnsi="Arial" w:cs="Times New Roman"/>
          <w:lang w:val="en-GB"/>
        </w:rPr>
        <w:t>Scaffolding use shall conform to the requirements of CR 14, Eskom procedure 32-418   and used in terms of GSR 6.</w:t>
      </w:r>
    </w:p>
    <w:p w14:paraId="03507E48" w14:textId="77777777" w:rsidR="00FF67C4" w:rsidRPr="00FF67C4" w:rsidRDefault="00FF67C4" w:rsidP="00FF67C4">
      <w:pPr>
        <w:numPr>
          <w:ilvl w:val="0"/>
          <w:numId w:val="4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FF67C4">
        <w:rPr>
          <w:rFonts w:ascii="Arial" w:eastAsia="PMingLiU" w:hAnsi="Arial" w:cs="Arial"/>
          <w:lang w:val="en-GB"/>
        </w:rPr>
        <w:t>The requirements for using a scaffold platform shall be determined by the work at heights risk assessment.</w:t>
      </w:r>
    </w:p>
    <w:p w14:paraId="42093F5C" w14:textId="77777777" w:rsidR="00FF67C4" w:rsidRPr="00FF67C4" w:rsidRDefault="00FF67C4" w:rsidP="00FF67C4">
      <w:pPr>
        <w:numPr>
          <w:ilvl w:val="0"/>
          <w:numId w:val="4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FF67C4">
        <w:rPr>
          <w:rFonts w:ascii="Arial" w:eastAsia="PMingLiU" w:hAnsi="Arial" w:cs="Arial"/>
          <w:lang w:val="en-GB"/>
        </w:rPr>
        <w:t>All scaffolding that will be used shall conform to the SANS standard 10085 and the requirements of CR 16 shall be carried out.</w:t>
      </w:r>
    </w:p>
    <w:p w14:paraId="77D096E5" w14:textId="77777777" w:rsidR="00FF67C4" w:rsidRPr="00FF67C4" w:rsidRDefault="00FF67C4" w:rsidP="00FF67C4">
      <w:pPr>
        <w:numPr>
          <w:ilvl w:val="0"/>
          <w:numId w:val="4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FF67C4">
        <w:rPr>
          <w:rFonts w:ascii="Arial" w:eastAsia="PMingLiU" w:hAnsi="Arial" w:cs="Arial"/>
          <w:lang w:val="en-GB"/>
        </w:rPr>
        <w:t>Scaffolding shall be erected and inspected by the competent personnel.</w:t>
      </w:r>
    </w:p>
    <w:p w14:paraId="1839C44F" w14:textId="77777777" w:rsidR="00FF67C4" w:rsidRPr="00FF67C4" w:rsidRDefault="00FF67C4" w:rsidP="00FF67C4">
      <w:pPr>
        <w:numPr>
          <w:ilvl w:val="0"/>
          <w:numId w:val="4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FF67C4">
        <w:rPr>
          <w:rFonts w:ascii="Arial" w:eastAsia="PMingLiU" w:hAnsi="Arial" w:cs="Arial"/>
          <w:lang w:val="en-GB"/>
        </w:rPr>
        <w:t>The appropriate training for scaffold users shall be conducted prior to climbing on to the scaffold.</w:t>
      </w:r>
    </w:p>
    <w:p w14:paraId="7B2CBA93" w14:textId="77777777" w:rsidR="00FF67C4" w:rsidRPr="00FF67C4" w:rsidRDefault="00FF67C4" w:rsidP="00FF67C4">
      <w:pPr>
        <w:numPr>
          <w:ilvl w:val="0"/>
          <w:numId w:val="4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FF67C4">
        <w:rPr>
          <w:rFonts w:ascii="Arial" w:eastAsia="PMingLiU" w:hAnsi="Arial" w:cs="Arial"/>
          <w:lang w:val="en-GB"/>
        </w:rPr>
        <w:t xml:space="preserve">The correct fall protection equipment </w:t>
      </w:r>
      <w:proofErr w:type="gramStart"/>
      <w:r w:rsidRPr="00FF67C4">
        <w:rPr>
          <w:rFonts w:ascii="Arial" w:eastAsia="PMingLiU" w:hAnsi="Arial" w:cs="Arial"/>
          <w:lang w:val="en-GB"/>
        </w:rPr>
        <w:t>shall be worn and used whilst climbing up, working from and climbing down the scaffolds</w:t>
      </w:r>
      <w:proofErr w:type="gramEnd"/>
      <w:r w:rsidRPr="00FF67C4">
        <w:rPr>
          <w:rFonts w:ascii="Arial" w:eastAsia="PMingLiU" w:hAnsi="Arial" w:cs="Arial"/>
          <w:lang w:val="en-GB"/>
        </w:rPr>
        <w:t>.</w:t>
      </w:r>
    </w:p>
    <w:p w14:paraId="7DFE9C39" w14:textId="17C95474" w:rsidR="00FF67C4" w:rsidRDefault="00FF67C4" w:rsidP="00FF67C4">
      <w:pPr>
        <w:numPr>
          <w:ilvl w:val="0"/>
          <w:numId w:val="4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FF67C4">
        <w:rPr>
          <w:rFonts w:ascii="Arial" w:eastAsia="PMingLiU" w:hAnsi="Arial" w:cs="Arial"/>
          <w:lang w:val="en-GB"/>
        </w:rPr>
        <w:t xml:space="preserve">A detailed inspection of all scaffolding shall be conducted monthly by a competent person and every time prior to climbing by employees using such scaffolding. The inspection </w:t>
      </w:r>
      <w:proofErr w:type="gramStart"/>
      <w:r w:rsidRPr="00FF67C4">
        <w:rPr>
          <w:rFonts w:ascii="Arial" w:eastAsia="PMingLiU" w:hAnsi="Arial" w:cs="Arial"/>
          <w:lang w:val="en-GB"/>
        </w:rPr>
        <w:t>check lists</w:t>
      </w:r>
      <w:proofErr w:type="gramEnd"/>
      <w:r w:rsidRPr="00FF67C4">
        <w:rPr>
          <w:rFonts w:ascii="Arial" w:eastAsia="PMingLiU" w:hAnsi="Arial" w:cs="Arial"/>
          <w:lang w:val="en-GB"/>
        </w:rPr>
        <w:t xml:space="preserve"> must be filed in the site SHE files.</w:t>
      </w:r>
    </w:p>
    <w:p w14:paraId="21B9A755" w14:textId="77777777" w:rsidR="00EB1594" w:rsidRPr="00FF67C4" w:rsidRDefault="00EB1594" w:rsidP="00EB159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jc w:val="both"/>
        <w:rPr>
          <w:rFonts w:ascii="Arial" w:eastAsia="PMingLiU" w:hAnsi="Arial" w:cs="Arial"/>
          <w:lang w:val="en-GB"/>
        </w:rPr>
      </w:pPr>
    </w:p>
    <w:p w14:paraId="2BBC3C9B" w14:textId="77777777" w:rsidR="00FF67C4" w:rsidRPr="00FF67C4" w:rsidRDefault="00FF67C4" w:rsidP="00FF67C4">
      <w:pPr>
        <w:keepNext/>
        <w:keepLines/>
        <w:numPr>
          <w:ilvl w:val="1"/>
          <w:numId w:val="1"/>
        </w:numPr>
        <w:tabs>
          <w:tab w:val="left" w:pos="567"/>
          <w:tab w:val="left" w:pos="794"/>
          <w:tab w:val="left" w:pos="907"/>
        </w:tabs>
        <w:spacing w:before="360" w:line="240" w:lineRule="auto"/>
        <w:ind w:hanging="764"/>
        <w:outlineLvl w:val="1"/>
        <w:rPr>
          <w:rFonts w:ascii="Arial" w:eastAsiaTheme="majorEastAsia" w:hAnsi="Arial" w:cs="Arial"/>
          <w:b/>
          <w:bCs/>
          <w:color w:val="4F81BD" w:themeColor="accent1"/>
          <w:sz w:val="26"/>
          <w:szCs w:val="26"/>
          <w:lang w:val="en-GB"/>
        </w:rPr>
      </w:pPr>
      <w:bookmarkStart w:id="138" w:name="_Toc368379629"/>
      <w:bookmarkStart w:id="139" w:name="_Toc377559692"/>
      <w:bookmarkStart w:id="140" w:name="_Toc383001992"/>
      <w:bookmarkStart w:id="141" w:name="_Toc438202520"/>
      <w:bookmarkStart w:id="142" w:name="_Toc467681524"/>
      <w:r w:rsidRPr="00FF67C4">
        <w:rPr>
          <w:rFonts w:ascii="Arial" w:eastAsia="Times New Roman" w:hAnsi="Arial" w:cs="Arial"/>
          <w:b/>
          <w:szCs w:val="20"/>
          <w:lang w:val="en-GB"/>
        </w:rPr>
        <w:lastRenderedPageBreak/>
        <w:t>A</w:t>
      </w:r>
      <w:bookmarkEnd w:id="138"/>
      <w:bookmarkEnd w:id="139"/>
      <w:bookmarkEnd w:id="140"/>
      <w:bookmarkEnd w:id="141"/>
      <w:r w:rsidRPr="00FF67C4">
        <w:rPr>
          <w:rFonts w:ascii="Arial" w:eastAsia="Times New Roman" w:hAnsi="Arial" w:cs="Arial"/>
          <w:b/>
          <w:szCs w:val="20"/>
          <w:lang w:val="en-GB"/>
        </w:rPr>
        <w:t>uditing</w:t>
      </w:r>
      <w:bookmarkEnd w:id="142"/>
    </w:p>
    <w:p w14:paraId="6F6DD08F" w14:textId="77777777" w:rsidR="00FF67C4" w:rsidRPr="00FF67C4" w:rsidRDefault="00FF67C4" w:rsidP="00FF67C4">
      <w:pPr>
        <w:spacing w:line="240" w:lineRule="auto"/>
        <w:jc w:val="both"/>
        <w:rPr>
          <w:rFonts w:ascii="Arial" w:hAnsi="Arial" w:cs="Arial"/>
          <w:lang w:val="en-GB"/>
        </w:rPr>
      </w:pPr>
      <w:bookmarkStart w:id="143" w:name="_Toc467681525"/>
      <w:r w:rsidRPr="00FF67C4">
        <w:rPr>
          <w:rFonts w:ascii="Arial" w:eastAsiaTheme="majorEastAsia" w:hAnsi="Arial" w:cs="Arial"/>
          <w:b/>
          <w:bCs/>
        </w:rPr>
        <w:t>3.28.1 Approval and compliance of principal contractor SHE plan</w:t>
      </w:r>
      <w:bookmarkEnd w:id="143"/>
    </w:p>
    <w:p w14:paraId="06C40EDE" w14:textId="5C6AC359" w:rsidR="00EB1594" w:rsidRPr="00FF67C4" w:rsidRDefault="00A34122" w:rsidP="00EB1594">
      <w:pPr>
        <w:spacing w:line="240" w:lineRule="auto"/>
        <w:jc w:val="both"/>
        <w:rPr>
          <w:rFonts w:ascii="Arial" w:hAnsi="Arial" w:cs="Arial"/>
          <w:lang w:val="en-GB"/>
        </w:rPr>
      </w:pPr>
      <w:r>
        <w:rPr>
          <w:rFonts w:ascii="Arial" w:hAnsi="Arial" w:cs="Arial"/>
          <w:b/>
          <w:bCs/>
        </w:rPr>
        <w:t>Principal Contractor</w:t>
      </w:r>
      <w:r w:rsidR="001B6390">
        <w:rPr>
          <w:rFonts w:ascii="Arial" w:hAnsi="Arial" w:cs="Arial"/>
          <w:lang w:val="en-GB"/>
        </w:rPr>
        <w:t xml:space="preserve"> </w:t>
      </w:r>
      <w:r w:rsidR="003E5FE1">
        <w:rPr>
          <w:rFonts w:ascii="Arial" w:hAnsi="Arial" w:cs="Arial"/>
          <w:lang w:val="en-GB"/>
        </w:rPr>
        <w:t>S</w:t>
      </w:r>
      <w:r w:rsidR="00FF67C4" w:rsidRPr="00FF67C4">
        <w:rPr>
          <w:rFonts w:ascii="Arial" w:hAnsi="Arial" w:cs="Arial"/>
          <w:lang w:val="en-GB"/>
        </w:rPr>
        <w:t xml:space="preserve">HE Plan will be evaluated against compliance checklist </w:t>
      </w:r>
      <w:proofErr w:type="gramStart"/>
      <w:r w:rsidR="00FF67C4" w:rsidRPr="00FF67C4">
        <w:rPr>
          <w:rFonts w:ascii="Arial" w:hAnsi="Arial" w:cs="Arial"/>
          <w:lang w:val="en-GB"/>
        </w:rPr>
        <w:t>so as to</w:t>
      </w:r>
      <w:proofErr w:type="gramEnd"/>
      <w:r w:rsidR="00FF67C4" w:rsidRPr="00FF67C4">
        <w:rPr>
          <w:rFonts w:ascii="Arial" w:hAnsi="Arial" w:cs="Arial"/>
          <w:lang w:val="en-GB"/>
        </w:rPr>
        <w:t xml:space="preserve"> verify compliance to the requirements of the Eskom SHE specifications. Once there is compliance only then will </w:t>
      </w:r>
      <w:proofErr w:type="gramStart"/>
      <w:r>
        <w:rPr>
          <w:rFonts w:ascii="Arial" w:hAnsi="Arial" w:cs="Arial"/>
          <w:b/>
          <w:bCs/>
        </w:rPr>
        <w:t>Principal Contractor</w:t>
      </w:r>
      <w:r>
        <w:rPr>
          <w:rFonts w:ascii="Arial" w:hAnsi="Arial" w:cs="Arial"/>
          <w:lang w:val="en-GB"/>
        </w:rPr>
        <w:t xml:space="preserve"> </w:t>
      </w:r>
      <w:r w:rsidR="00FF67C4" w:rsidRPr="00FF67C4">
        <w:rPr>
          <w:rFonts w:ascii="Arial" w:hAnsi="Arial" w:cs="Arial"/>
          <w:lang w:val="en-GB"/>
        </w:rPr>
        <w:t>SHE plan be approved by the project manager or an appointed Eskom contract custodian</w:t>
      </w:r>
      <w:proofErr w:type="gramEnd"/>
      <w:r w:rsidR="00FF67C4" w:rsidRPr="00FF67C4">
        <w:rPr>
          <w:rFonts w:ascii="Arial" w:hAnsi="Arial" w:cs="Arial"/>
          <w:lang w:val="en-GB"/>
        </w:rPr>
        <w:t>. The implementation of the SHE Plan shall be assessed / audited by Eskom personnel on a regular basis. This will include</w:t>
      </w:r>
      <w:r w:rsidR="00EB1594">
        <w:rPr>
          <w:rFonts w:ascii="Arial" w:hAnsi="Arial" w:cs="Arial"/>
          <w:lang w:val="en-GB"/>
        </w:rPr>
        <w:t xml:space="preserve"> physical conditions evaluation</w:t>
      </w:r>
    </w:p>
    <w:p w14:paraId="52B98F9A" w14:textId="092CD3E3" w:rsidR="00FF67C4" w:rsidRPr="00FF67C4" w:rsidRDefault="00EB1594" w:rsidP="00FF67C4">
      <w:pPr>
        <w:spacing w:line="240" w:lineRule="auto"/>
        <w:jc w:val="both"/>
        <w:rPr>
          <w:rFonts w:ascii="Arial" w:hAnsi="Arial" w:cs="Arial"/>
          <w:lang w:val="en-GB"/>
        </w:rPr>
      </w:pPr>
      <w:bookmarkStart w:id="144" w:name="_Toc467681526"/>
      <w:r>
        <w:rPr>
          <w:rFonts w:ascii="Arial" w:eastAsiaTheme="majorEastAsia" w:hAnsi="Arial" w:cs="Arial"/>
          <w:b/>
          <w:bCs/>
        </w:rPr>
        <w:t xml:space="preserve">3.28.2 </w:t>
      </w:r>
      <w:r w:rsidR="00FF67C4" w:rsidRPr="00FF67C4">
        <w:rPr>
          <w:rFonts w:ascii="Arial" w:eastAsiaTheme="majorEastAsia" w:hAnsi="Arial" w:cs="Arial"/>
          <w:b/>
          <w:bCs/>
        </w:rPr>
        <w:t xml:space="preserve">Eskom </w:t>
      </w:r>
      <w:r>
        <w:rPr>
          <w:rFonts w:ascii="Arial" w:eastAsiaTheme="majorEastAsia" w:hAnsi="Arial" w:cs="Arial"/>
          <w:b/>
          <w:bCs/>
        </w:rPr>
        <w:t xml:space="preserve">Contractor </w:t>
      </w:r>
      <w:r w:rsidR="00FF67C4" w:rsidRPr="00FF67C4">
        <w:rPr>
          <w:rFonts w:ascii="Arial" w:eastAsiaTheme="majorEastAsia" w:hAnsi="Arial" w:cs="Arial"/>
          <w:b/>
          <w:bCs/>
        </w:rPr>
        <w:t>SHE audits</w:t>
      </w:r>
      <w:bookmarkEnd w:id="144"/>
    </w:p>
    <w:p w14:paraId="33C6E1E9" w14:textId="5AA87DF7" w:rsidR="00FF67C4" w:rsidRPr="00FF67C4" w:rsidRDefault="00FF67C4" w:rsidP="00EB1594">
      <w:pPr>
        <w:spacing w:after="0" w:line="240" w:lineRule="auto"/>
        <w:jc w:val="both"/>
        <w:rPr>
          <w:rFonts w:ascii="Arial" w:hAnsi="Arial" w:cs="Arial"/>
          <w:lang w:val="en-GB"/>
        </w:rPr>
      </w:pPr>
      <w:r w:rsidRPr="00FF67C4">
        <w:rPr>
          <w:rFonts w:ascii="Arial" w:hAnsi="Arial" w:cs="Arial"/>
          <w:lang w:val="en-GB"/>
        </w:rPr>
        <w:t xml:space="preserve">Eskom shall evaluate </w:t>
      </w:r>
      <w:r w:rsidR="00A34122">
        <w:rPr>
          <w:rFonts w:ascii="Arial" w:hAnsi="Arial" w:cs="Arial"/>
          <w:b/>
          <w:bCs/>
        </w:rPr>
        <w:t>Principal Contractor</w:t>
      </w:r>
      <w:r w:rsidR="001B6390" w:rsidRPr="00FF67C4">
        <w:rPr>
          <w:rFonts w:ascii="Arial" w:hAnsi="Arial" w:cs="Arial"/>
          <w:lang w:val="en-GB"/>
        </w:rPr>
        <w:t xml:space="preserve"> </w:t>
      </w:r>
      <w:r w:rsidRPr="00FF67C4">
        <w:rPr>
          <w:rFonts w:ascii="Arial" w:hAnsi="Arial" w:cs="Arial"/>
          <w:lang w:val="en-GB"/>
        </w:rPr>
        <w:t xml:space="preserve">SHE performance on an ongoing basis against the legal, Eskom requirements, SHE specification and the contractors SHE plans. </w:t>
      </w:r>
    </w:p>
    <w:p w14:paraId="6FD56EC0" w14:textId="49EEB471" w:rsidR="00FF67C4" w:rsidRDefault="00FF67C4" w:rsidP="00EB1594">
      <w:pPr>
        <w:spacing w:after="0" w:line="240" w:lineRule="auto"/>
        <w:jc w:val="both"/>
        <w:rPr>
          <w:rFonts w:ascii="Arial" w:hAnsi="Arial" w:cs="Arial"/>
          <w:sz w:val="20"/>
          <w:szCs w:val="20"/>
          <w:lang w:val="en-GB"/>
        </w:rPr>
      </w:pPr>
      <w:r w:rsidRPr="00FF67C4">
        <w:rPr>
          <w:rFonts w:ascii="Arial" w:hAnsi="Arial" w:cs="Arial"/>
          <w:b/>
          <w:sz w:val="20"/>
          <w:szCs w:val="20"/>
          <w:lang w:val="en-GB"/>
        </w:rPr>
        <w:t xml:space="preserve">Note: </w:t>
      </w:r>
      <w:r w:rsidRPr="00FF67C4">
        <w:rPr>
          <w:rFonts w:ascii="Arial" w:hAnsi="Arial" w:cs="Arial"/>
          <w:sz w:val="20"/>
          <w:szCs w:val="20"/>
          <w:lang w:val="en-GB"/>
        </w:rPr>
        <w:t>Eskom reserves the right to conduct unannounced audits on contractors</w:t>
      </w:r>
    </w:p>
    <w:p w14:paraId="658D2B6D" w14:textId="77777777" w:rsidR="00EB1594" w:rsidRPr="00FF67C4" w:rsidRDefault="00EB1594" w:rsidP="00EB1594">
      <w:pPr>
        <w:spacing w:after="0" w:line="240" w:lineRule="auto"/>
        <w:jc w:val="both"/>
        <w:rPr>
          <w:rFonts w:ascii="Arial" w:hAnsi="Arial" w:cs="Arial"/>
          <w:sz w:val="20"/>
          <w:szCs w:val="20"/>
          <w:lang w:val="en-GB"/>
        </w:rPr>
      </w:pPr>
    </w:p>
    <w:p w14:paraId="6F05F4E2" w14:textId="77777777" w:rsidR="00EB1594" w:rsidRPr="00EB1594" w:rsidRDefault="00EB1594" w:rsidP="00EB1594">
      <w:pPr>
        <w:spacing w:after="0" w:line="240" w:lineRule="auto"/>
        <w:jc w:val="both"/>
        <w:rPr>
          <w:rFonts w:ascii="Arial" w:hAnsi="Arial" w:cs="Arial"/>
          <w:lang w:val="en-GB"/>
        </w:rPr>
      </w:pPr>
      <w:bookmarkStart w:id="145" w:name="_Toc467681527"/>
      <w:r w:rsidRPr="00EB1594">
        <w:rPr>
          <w:rFonts w:ascii="Arial" w:hAnsi="Arial" w:cs="Arial"/>
          <w:lang w:val="en-GB"/>
        </w:rPr>
        <w:t>Lethabo Safety department shall conducts audits on the contractor as and when required since</w:t>
      </w:r>
    </w:p>
    <w:p w14:paraId="52906408" w14:textId="77777777" w:rsidR="00EB1594" w:rsidRPr="00EB1594" w:rsidRDefault="00EB1594" w:rsidP="00EB1594">
      <w:pPr>
        <w:spacing w:after="0" w:line="240" w:lineRule="auto"/>
        <w:jc w:val="both"/>
        <w:rPr>
          <w:rFonts w:ascii="Arial" w:hAnsi="Arial" w:cs="Arial"/>
          <w:lang w:val="en-GB"/>
        </w:rPr>
      </w:pPr>
      <w:proofErr w:type="gramStart"/>
      <w:r w:rsidRPr="00EB1594">
        <w:rPr>
          <w:rFonts w:ascii="Arial" w:hAnsi="Arial" w:cs="Arial"/>
          <w:lang w:val="en-GB"/>
        </w:rPr>
        <w:t>the</w:t>
      </w:r>
      <w:proofErr w:type="gramEnd"/>
      <w:r w:rsidRPr="00EB1594">
        <w:rPr>
          <w:rFonts w:ascii="Arial" w:hAnsi="Arial" w:cs="Arial"/>
          <w:lang w:val="en-GB"/>
        </w:rPr>
        <w:t xml:space="preserve"> contractor is not going to be site based. Whenever they are required to come to the site</w:t>
      </w:r>
    </w:p>
    <w:p w14:paraId="085A7056" w14:textId="77777777" w:rsidR="00EB1594" w:rsidRPr="00EB1594" w:rsidRDefault="00EB1594" w:rsidP="00EB1594">
      <w:pPr>
        <w:spacing w:after="0" w:line="240" w:lineRule="auto"/>
        <w:jc w:val="both"/>
        <w:rPr>
          <w:rFonts w:ascii="Arial" w:hAnsi="Arial" w:cs="Arial"/>
          <w:lang w:val="en-GB"/>
        </w:rPr>
      </w:pPr>
      <w:proofErr w:type="gramStart"/>
      <w:r w:rsidRPr="00EB1594">
        <w:rPr>
          <w:rFonts w:ascii="Arial" w:hAnsi="Arial" w:cs="Arial"/>
          <w:lang w:val="en-GB"/>
        </w:rPr>
        <w:t>the</w:t>
      </w:r>
      <w:proofErr w:type="gramEnd"/>
      <w:r w:rsidRPr="00EB1594">
        <w:rPr>
          <w:rFonts w:ascii="Arial" w:hAnsi="Arial" w:cs="Arial"/>
          <w:lang w:val="en-GB"/>
        </w:rPr>
        <w:t xml:space="preserve"> Eskom contractor custodian will notify SRM for them to re-evaluate the file to ensure</w:t>
      </w:r>
    </w:p>
    <w:p w14:paraId="10943629" w14:textId="77777777" w:rsidR="00EB1594" w:rsidRPr="00EB1594" w:rsidRDefault="00EB1594" w:rsidP="00EB1594">
      <w:pPr>
        <w:spacing w:after="0" w:line="240" w:lineRule="auto"/>
        <w:jc w:val="both"/>
        <w:rPr>
          <w:rFonts w:ascii="Arial" w:hAnsi="Arial" w:cs="Arial"/>
          <w:lang w:val="en-GB"/>
        </w:rPr>
      </w:pPr>
      <w:proofErr w:type="gramStart"/>
      <w:r w:rsidRPr="00EB1594">
        <w:rPr>
          <w:rFonts w:ascii="Arial" w:hAnsi="Arial" w:cs="Arial"/>
          <w:lang w:val="en-GB"/>
        </w:rPr>
        <w:t>compliance</w:t>
      </w:r>
      <w:proofErr w:type="gramEnd"/>
      <w:r w:rsidRPr="00EB1594">
        <w:rPr>
          <w:rFonts w:ascii="Arial" w:hAnsi="Arial" w:cs="Arial"/>
          <w:lang w:val="en-GB"/>
        </w:rPr>
        <w:t>. The contractor custodian shall keep the original copy of the contractor’s safety</w:t>
      </w:r>
    </w:p>
    <w:p w14:paraId="20EE8F19" w14:textId="77777777" w:rsidR="00EB1594" w:rsidRPr="00EB1594" w:rsidRDefault="00EB1594" w:rsidP="00EB1594">
      <w:pPr>
        <w:spacing w:after="0" w:line="240" w:lineRule="auto"/>
        <w:jc w:val="both"/>
        <w:rPr>
          <w:rFonts w:ascii="Arial" w:hAnsi="Arial" w:cs="Arial"/>
          <w:lang w:val="en-GB"/>
        </w:rPr>
      </w:pPr>
      <w:proofErr w:type="gramStart"/>
      <w:r w:rsidRPr="00EB1594">
        <w:rPr>
          <w:rFonts w:ascii="Arial" w:hAnsi="Arial" w:cs="Arial"/>
          <w:lang w:val="en-GB"/>
        </w:rPr>
        <w:t>file</w:t>
      </w:r>
      <w:proofErr w:type="gramEnd"/>
      <w:r w:rsidRPr="00EB1594">
        <w:rPr>
          <w:rFonts w:ascii="Arial" w:hAnsi="Arial" w:cs="Arial"/>
          <w:lang w:val="en-GB"/>
        </w:rPr>
        <w:t xml:space="preserve"> for easy access. Principal Contractors are required to conduct internal audits on their</w:t>
      </w:r>
    </w:p>
    <w:p w14:paraId="7AF48181" w14:textId="77777777" w:rsidR="00EB1594" w:rsidRPr="00EB1594" w:rsidRDefault="00EB1594" w:rsidP="00EB1594">
      <w:pPr>
        <w:spacing w:after="0" w:line="240" w:lineRule="auto"/>
        <w:jc w:val="both"/>
        <w:rPr>
          <w:rFonts w:ascii="Arial" w:hAnsi="Arial" w:cs="Arial"/>
          <w:lang w:val="en-GB"/>
        </w:rPr>
      </w:pPr>
      <w:proofErr w:type="gramStart"/>
      <w:r w:rsidRPr="00EB1594">
        <w:rPr>
          <w:rFonts w:ascii="Arial" w:hAnsi="Arial" w:cs="Arial"/>
          <w:lang w:val="en-GB"/>
        </w:rPr>
        <w:t>appointed</w:t>
      </w:r>
      <w:proofErr w:type="gramEnd"/>
      <w:r w:rsidRPr="00EB1594">
        <w:rPr>
          <w:rFonts w:ascii="Arial" w:hAnsi="Arial" w:cs="Arial"/>
          <w:lang w:val="en-GB"/>
        </w:rPr>
        <w:t xml:space="preserve"> contractors on the implementation of their SHE Plan on a monthly basis or when</w:t>
      </w:r>
    </w:p>
    <w:p w14:paraId="11192063" w14:textId="77777777" w:rsidR="00EB1594" w:rsidRPr="00EB1594" w:rsidRDefault="00EB1594" w:rsidP="00EB1594">
      <w:pPr>
        <w:spacing w:after="0" w:line="240" w:lineRule="auto"/>
        <w:jc w:val="both"/>
        <w:rPr>
          <w:rFonts w:ascii="Arial" w:hAnsi="Arial" w:cs="Arial"/>
          <w:lang w:val="en-GB"/>
        </w:rPr>
      </w:pPr>
      <w:proofErr w:type="gramStart"/>
      <w:r w:rsidRPr="00EB1594">
        <w:rPr>
          <w:rFonts w:ascii="Arial" w:hAnsi="Arial" w:cs="Arial"/>
          <w:lang w:val="en-GB"/>
        </w:rPr>
        <w:t>the</w:t>
      </w:r>
      <w:proofErr w:type="gramEnd"/>
      <w:r w:rsidRPr="00EB1594">
        <w:rPr>
          <w:rFonts w:ascii="Arial" w:hAnsi="Arial" w:cs="Arial"/>
          <w:lang w:val="en-GB"/>
        </w:rPr>
        <w:t xml:space="preserve"> scope of work changes. A summary of the findings and the proposed corrective actions</w:t>
      </w:r>
    </w:p>
    <w:p w14:paraId="0BFC2672" w14:textId="77777777" w:rsidR="00EB1594" w:rsidRPr="00EB1594" w:rsidRDefault="00EB1594" w:rsidP="00EB1594">
      <w:pPr>
        <w:spacing w:after="0" w:line="240" w:lineRule="auto"/>
        <w:jc w:val="both"/>
        <w:rPr>
          <w:rFonts w:ascii="Arial" w:hAnsi="Arial" w:cs="Arial"/>
          <w:lang w:val="en-GB"/>
        </w:rPr>
      </w:pPr>
      <w:proofErr w:type="gramStart"/>
      <w:r w:rsidRPr="00EB1594">
        <w:rPr>
          <w:rFonts w:ascii="Arial" w:hAnsi="Arial" w:cs="Arial"/>
          <w:lang w:val="en-GB"/>
        </w:rPr>
        <w:t>shall</w:t>
      </w:r>
      <w:proofErr w:type="gramEnd"/>
      <w:r w:rsidRPr="00EB1594">
        <w:rPr>
          <w:rFonts w:ascii="Arial" w:hAnsi="Arial" w:cs="Arial"/>
          <w:lang w:val="en-GB"/>
        </w:rPr>
        <w:t xml:space="preserve"> be submitted to Eskom project manager within one week after completion of the audit.</w:t>
      </w:r>
    </w:p>
    <w:p w14:paraId="635BAAE5" w14:textId="77777777" w:rsidR="00EB1594" w:rsidRPr="00EB1594" w:rsidRDefault="00EB1594" w:rsidP="00EB1594">
      <w:pPr>
        <w:spacing w:after="0" w:line="240" w:lineRule="auto"/>
        <w:jc w:val="both"/>
        <w:rPr>
          <w:rFonts w:ascii="Arial" w:hAnsi="Arial" w:cs="Arial"/>
          <w:lang w:val="en-GB"/>
        </w:rPr>
      </w:pPr>
      <w:r w:rsidRPr="00EB1594">
        <w:rPr>
          <w:rFonts w:ascii="Arial" w:hAnsi="Arial" w:cs="Arial"/>
          <w:lang w:val="en-GB"/>
        </w:rPr>
        <w:t xml:space="preserve">Where </w:t>
      </w:r>
      <w:proofErr w:type="gramStart"/>
      <w:r w:rsidRPr="00EB1594">
        <w:rPr>
          <w:rFonts w:ascii="Arial" w:hAnsi="Arial" w:cs="Arial"/>
          <w:lang w:val="en-GB"/>
        </w:rPr>
        <w:t>appointed contractors are audited by the principal contractor a copy of the audit report</w:t>
      </w:r>
      <w:proofErr w:type="gramEnd"/>
    </w:p>
    <w:p w14:paraId="41CE4103" w14:textId="01906D3A" w:rsidR="00EB1594" w:rsidRDefault="00EB1594" w:rsidP="00EB1594">
      <w:pPr>
        <w:spacing w:after="0" w:line="240" w:lineRule="auto"/>
        <w:jc w:val="both"/>
        <w:rPr>
          <w:rFonts w:ascii="Arial" w:hAnsi="Arial" w:cs="Arial"/>
          <w:lang w:val="en-GB"/>
        </w:rPr>
      </w:pPr>
      <w:proofErr w:type="gramStart"/>
      <w:r w:rsidRPr="00EB1594">
        <w:rPr>
          <w:rFonts w:ascii="Arial" w:hAnsi="Arial" w:cs="Arial"/>
          <w:lang w:val="en-GB"/>
        </w:rPr>
        <w:t>shall</w:t>
      </w:r>
      <w:proofErr w:type="gramEnd"/>
      <w:r w:rsidRPr="00EB1594">
        <w:rPr>
          <w:rFonts w:ascii="Arial" w:hAnsi="Arial" w:cs="Arial"/>
          <w:lang w:val="en-GB"/>
        </w:rPr>
        <w:t xml:space="preserve"> be submitted to the appointed contractor within 7 days of the audit.</w:t>
      </w:r>
    </w:p>
    <w:p w14:paraId="7B868E30" w14:textId="77777777" w:rsidR="00FF67C4" w:rsidRPr="00FF67C4" w:rsidRDefault="00FF67C4" w:rsidP="00FF67C4">
      <w:pPr>
        <w:keepNext/>
        <w:keepLines/>
        <w:numPr>
          <w:ilvl w:val="1"/>
          <w:numId w:val="1"/>
        </w:numPr>
        <w:tabs>
          <w:tab w:val="left" w:pos="680"/>
          <w:tab w:val="left" w:pos="794"/>
          <w:tab w:val="left" w:pos="907"/>
        </w:tabs>
        <w:spacing w:before="360" w:line="240" w:lineRule="auto"/>
        <w:ind w:left="567" w:hanging="567"/>
        <w:outlineLvl w:val="1"/>
        <w:rPr>
          <w:rFonts w:ascii="Arial" w:eastAsiaTheme="majorEastAsia" w:hAnsi="Arial" w:cs="Arial"/>
          <w:b/>
          <w:bCs/>
          <w:color w:val="4F81BD" w:themeColor="accent1"/>
          <w:sz w:val="26"/>
          <w:szCs w:val="26"/>
          <w:lang w:val="en-GB"/>
        </w:rPr>
      </w:pPr>
      <w:bookmarkStart w:id="146" w:name="_Toc467681528"/>
      <w:bookmarkEnd w:id="145"/>
      <w:r w:rsidRPr="00FF67C4">
        <w:rPr>
          <w:rFonts w:ascii="Arial" w:eastAsia="Times New Roman" w:hAnsi="Arial" w:cs="Arial"/>
          <w:b/>
          <w:szCs w:val="20"/>
          <w:lang w:val="en-GB"/>
        </w:rPr>
        <w:t>Smoking</w:t>
      </w:r>
      <w:bookmarkEnd w:id="146"/>
    </w:p>
    <w:p w14:paraId="7409C6BD" w14:textId="77777777" w:rsidR="00FF67C4" w:rsidRPr="00FF67C4" w:rsidRDefault="00FF67C4" w:rsidP="00FF67C4">
      <w:pPr>
        <w:spacing w:line="240" w:lineRule="auto"/>
        <w:jc w:val="both"/>
        <w:rPr>
          <w:rFonts w:ascii="Arial" w:hAnsi="Arial" w:cs="Arial"/>
          <w:lang w:val="en-GB"/>
        </w:rPr>
      </w:pPr>
      <w:r w:rsidRPr="00FF67C4">
        <w:rPr>
          <w:rFonts w:ascii="Arial" w:hAnsi="Arial" w:cs="Arial"/>
        </w:rPr>
        <w:t xml:space="preserve">The national smoking policy </w:t>
      </w:r>
      <w:proofErr w:type="gramStart"/>
      <w:r w:rsidRPr="00FF67C4">
        <w:rPr>
          <w:rFonts w:ascii="Arial" w:hAnsi="Arial" w:cs="Arial"/>
        </w:rPr>
        <w:t>must be observed</w:t>
      </w:r>
      <w:proofErr w:type="gramEnd"/>
      <w:r w:rsidRPr="00FF67C4">
        <w:rPr>
          <w:rFonts w:ascii="Arial" w:hAnsi="Arial" w:cs="Arial"/>
        </w:rPr>
        <w:t xml:space="preserve"> and smoking is permitted in designated areas only (Eskom Smoking Procedure 32-36).</w:t>
      </w:r>
    </w:p>
    <w:p w14:paraId="361A31E1" w14:textId="77777777" w:rsidR="00FF67C4" w:rsidRPr="00FF67C4" w:rsidRDefault="00FF67C4" w:rsidP="00FF67C4">
      <w:pPr>
        <w:keepNext/>
        <w:keepLines/>
        <w:numPr>
          <w:ilvl w:val="1"/>
          <w:numId w:val="1"/>
        </w:numPr>
        <w:tabs>
          <w:tab w:val="left" w:pos="680"/>
          <w:tab w:val="left" w:pos="794"/>
          <w:tab w:val="left" w:pos="907"/>
        </w:tabs>
        <w:spacing w:before="360" w:line="240" w:lineRule="auto"/>
        <w:ind w:left="567" w:hanging="567"/>
        <w:outlineLvl w:val="1"/>
        <w:rPr>
          <w:rFonts w:ascii="Arial" w:eastAsiaTheme="majorEastAsia" w:hAnsi="Arial" w:cs="Arial"/>
          <w:b/>
          <w:bCs/>
          <w:color w:val="4F81BD" w:themeColor="accent1"/>
          <w:sz w:val="26"/>
          <w:szCs w:val="26"/>
          <w:lang w:val="en-GB"/>
        </w:rPr>
      </w:pPr>
      <w:bookmarkStart w:id="147" w:name="_Toc467681529"/>
      <w:r w:rsidRPr="00FF67C4">
        <w:rPr>
          <w:rFonts w:ascii="Arial" w:eastAsia="Times New Roman" w:hAnsi="Arial" w:cs="Arial"/>
          <w:b/>
          <w:szCs w:val="20"/>
          <w:lang w:val="en-GB"/>
        </w:rPr>
        <w:t>Cellular Phones</w:t>
      </w:r>
      <w:bookmarkEnd w:id="147"/>
    </w:p>
    <w:p w14:paraId="25F849E6" w14:textId="77777777" w:rsidR="00FF67C4" w:rsidRPr="00FF67C4" w:rsidRDefault="00FF67C4" w:rsidP="00FF67C4">
      <w:pPr>
        <w:spacing w:line="240" w:lineRule="auto"/>
        <w:jc w:val="both"/>
        <w:rPr>
          <w:rFonts w:ascii="Arial" w:hAnsi="Arial" w:cs="Arial"/>
        </w:rPr>
      </w:pPr>
      <w:r w:rsidRPr="00FF67C4">
        <w:rPr>
          <w:rFonts w:ascii="Arial" w:hAnsi="Arial" w:cs="Arial"/>
        </w:rPr>
        <w:t xml:space="preserve">The national requirements regarding the use of cellular phones </w:t>
      </w:r>
      <w:proofErr w:type="gramStart"/>
      <w:r w:rsidRPr="00FF67C4">
        <w:rPr>
          <w:rFonts w:ascii="Arial" w:hAnsi="Arial" w:cs="Arial"/>
        </w:rPr>
        <w:t>must be observed</w:t>
      </w:r>
      <w:proofErr w:type="gramEnd"/>
      <w:r w:rsidRPr="00FF67C4">
        <w:rPr>
          <w:rFonts w:ascii="Arial" w:hAnsi="Arial" w:cs="Arial"/>
        </w:rPr>
        <w:t>, in particular when driving and or operating mobile equipment and or machinery.</w:t>
      </w:r>
    </w:p>
    <w:p w14:paraId="4137C922" w14:textId="46B77711" w:rsidR="00FF67C4" w:rsidRPr="00FF67C4" w:rsidRDefault="00FF67C4" w:rsidP="00FF67C4">
      <w:pPr>
        <w:keepNext/>
        <w:keepLines/>
        <w:numPr>
          <w:ilvl w:val="1"/>
          <w:numId w:val="1"/>
        </w:numPr>
        <w:tabs>
          <w:tab w:val="left" w:pos="567"/>
          <w:tab w:val="left" w:pos="680"/>
          <w:tab w:val="left" w:pos="907"/>
        </w:tabs>
        <w:spacing w:before="360" w:line="240" w:lineRule="auto"/>
        <w:ind w:left="567" w:hanging="567"/>
        <w:outlineLvl w:val="1"/>
        <w:rPr>
          <w:rFonts w:ascii="Arial" w:eastAsiaTheme="majorEastAsia" w:hAnsi="Arial" w:cs="Arial"/>
          <w:b/>
          <w:bCs/>
          <w:color w:val="4F81BD" w:themeColor="accent1"/>
          <w:sz w:val="26"/>
          <w:szCs w:val="26"/>
        </w:rPr>
      </w:pPr>
      <w:bookmarkStart w:id="148" w:name="_Toc438202521"/>
      <w:bookmarkStart w:id="149" w:name="_Toc467681530"/>
      <w:r w:rsidRPr="00FF67C4">
        <w:rPr>
          <w:rFonts w:ascii="Arial" w:eastAsia="Times New Roman" w:hAnsi="Arial" w:cs="Arial"/>
          <w:b/>
          <w:szCs w:val="20"/>
          <w:lang w:val="en-GB"/>
        </w:rPr>
        <w:t>Occupational Health, Hygiene and R</w:t>
      </w:r>
      <w:bookmarkEnd w:id="148"/>
      <w:r w:rsidRPr="00FF67C4">
        <w:rPr>
          <w:rFonts w:ascii="Arial" w:eastAsia="Times New Roman" w:hAnsi="Arial" w:cs="Arial"/>
          <w:b/>
          <w:szCs w:val="20"/>
          <w:lang w:val="en-GB"/>
        </w:rPr>
        <w:t>ehabilitation</w:t>
      </w:r>
      <w:bookmarkEnd w:id="149"/>
      <w:r w:rsidR="00723FA9">
        <w:rPr>
          <w:rFonts w:ascii="Arial" w:eastAsia="Times New Roman" w:hAnsi="Arial" w:cs="Arial"/>
          <w:b/>
          <w:szCs w:val="20"/>
          <w:lang w:val="en-GB"/>
        </w:rPr>
        <w:t xml:space="preserve"> </w:t>
      </w:r>
    </w:p>
    <w:p w14:paraId="142BE942" w14:textId="58DF9CD9" w:rsidR="00FF67C4" w:rsidRPr="00FF67C4" w:rsidRDefault="00A34122" w:rsidP="00FF67C4">
      <w:pPr>
        <w:spacing w:line="240" w:lineRule="auto"/>
        <w:jc w:val="both"/>
        <w:rPr>
          <w:rFonts w:ascii="Arial" w:hAnsi="Arial" w:cs="Arial"/>
        </w:rPr>
      </w:pPr>
      <w:r>
        <w:rPr>
          <w:rFonts w:ascii="Arial" w:hAnsi="Arial" w:cs="Arial"/>
          <w:b/>
          <w:bCs/>
        </w:rPr>
        <w:t>Principal Contractor</w:t>
      </w:r>
      <w:r w:rsidR="001B6390">
        <w:rPr>
          <w:rFonts w:ascii="Arial" w:hAnsi="Arial" w:cs="Arial"/>
          <w:lang w:val="en-GB"/>
        </w:rPr>
        <w:t xml:space="preserve"> </w:t>
      </w:r>
      <w:r w:rsidR="00FF67C4" w:rsidRPr="00FF67C4">
        <w:rPr>
          <w:rFonts w:ascii="Arial" w:hAnsi="Arial" w:cs="Arial"/>
          <w:lang w:val="en-GB"/>
        </w:rPr>
        <w:t xml:space="preserve">required </w:t>
      </w:r>
      <w:r w:rsidRPr="00FF67C4">
        <w:rPr>
          <w:rFonts w:ascii="Arial" w:hAnsi="Arial" w:cs="Arial"/>
          <w:lang w:val="en-GB"/>
        </w:rPr>
        <w:t>developing</w:t>
      </w:r>
      <w:r w:rsidR="00FF67C4" w:rsidRPr="00FF67C4">
        <w:rPr>
          <w:rFonts w:ascii="Arial" w:hAnsi="Arial" w:cs="Arial"/>
          <w:lang w:val="en-GB"/>
        </w:rPr>
        <w:t xml:space="preserve"> an Occupational Health, Hygiene and Rehabilitation program. The program is intended to ensure that the risks to health are identified and controlled.</w:t>
      </w:r>
    </w:p>
    <w:p w14:paraId="73A03C86" w14:textId="77777777" w:rsidR="00FF67C4" w:rsidRPr="00FF67C4" w:rsidRDefault="00FF67C4" w:rsidP="00FF67C4">
      <w:pPr>
        <w:spacing w:line="240" w:lineRule="auto"/>
        <w:jc w:val="both"/>
        <w:rPr>
          <w:rFonts w:ascii="Arial" w:hAnsi="Arial" w:cs="Arial"/>
        </w:rPr>
      </w:pPr>
      <w:bookmarkStart w:id="150" w:name="_Toc467681531"/>
      <w:r w:rsidRPr="00FF67C4">
        <w:rPr>
          <w:rFonts w:ascii="Arial" w:eastAsiaTheme="majorEastAsia" w:hAnsi="Arial" w:cs="Arial"/>
          <w:b/>
          <w:bCs/>
        </w:rPr>
        <w:t>3.31.1 Medicals</w:t>
      </w:r>
      <w:bookmarkEnd w:id="150"/>
    </w:p>
    <w:p w14:paraId="653EDFAE" w14:textId="77777777" w:rsidR="00FF67C4" w:rsidRPr="00FF67C4" w:rsidRDefault="00FF67C4" w:rsidP="00FF67C4">
      <w:pPr>
        <w:spacing w:line="240" w:lineRule="auto"/>
        <w:jc w:val="both"/>
        <w:rPr>
          <w:rFonts w:ascii="Arial" w:hAnsi="Arial" w:cs="Arial"/>
        </w:rPr>
      </w:pPr>
      <w:r w:rsidRPr="00FF67C4">
        <w:rPr>
          <w:rFonts w:ascii="Arial" w:hAnsi="Arial" w:cs="Arial"/>
          <w:b/>
          <w:bCs/>
        </w:rPr>
        <w:t>Note:</w:t>
      </w:r>
      <w:r w:rsidRPr="00FF67C4">
        <w:rPr>
          <w:rFonts w:ascii="Arial" w:hAnsi="Arial" w:cs="Arial"/>
        </w:rPr>
        <w:t xml:space="preserve"> Eskom will only accept medical surveillances conducted by an Occupational Health Practitioner who holds a qualification in occupational health. </w:t>
      </w:r>
    </w:p>
    <w:p w14:paraId="381811EB" w14:textId="7C556BFC" w:rsidR="00FF67C4" w:rsidRPr="00FF67C4" w:rsidRDefault="00FF67C4" w:rsidP="00FF67C4">
      <w:pPr>
        <w:numPr>
          <w:ilvl w:val="0"/>
          <w:numId w:val="6"/>
        </w:numPr>
        <w:spacing w:line="240" w:lineRule="auto"/>
        <w:jc w:val="both"/>
        <w:rPr>
          <w:rFonts w:ascii="Arial" w:hAnsi="Arial" w:cs="Arial"/>
        </w:rPr>
      </w:pPr>
      <w:r w:rsidRPr="00FF67C4">
        <w:rPr>
          <w:rFonts w:ascii="Arial" w:hAnsi="Arial" w:cs="Arial"/>
        </w:rPr>
        <w:lastRenderedPageBreak/>
        <w:t xml:space="preserve"> </w:t>
      </w:r>
      <w:r w:rsidR="00A34122">
        <w:rPr>
          <w:rFonts w:ascii="Arial" w:hAnsi="Arial" w:cs="Arial"/>
          <w:b/>
          <w:bCs/>
        </w:rPr>
        <w:t>Principal Contractor</w:t>
      </w:r>
      <w:r w:rsidR="0057724A">
        <w:rPr>
          <w:b/>
          <w:bCs/>
          <w:color w:val="002060"/>
        </w:rPr>
        <w:t xml:space="preserve"> </w:t>
      </w:r>
      <w:r w:rsidRPr="00FF67C4">
        <w:rPr>
          <w:rFonts w:ascii="Arial" w:hAnsi="Arial" w:cs="Arial"/>
        </w:rPr>
        <w:t xml:space="preserve">must ensure that their employees and their appointed contractor employees have a medical surveillance program whereby their employees </w:t>
      </w:r>
      <w:r w:rsidR="00997A53" w:rsidRPr="00FF67C4">
        <w:rPr>
          <w:rFonts w:ascii="Arial" w:hAnsi="Arial" w:cs="Arial"/>
        </w:rPr>
        <w:t>undergo</w:t>
      </w:r>
      <w:r w:rsidRPr="00FF67C4">
        <w:rPr>
          <w:rFonts w:ascii="Arial" w:hAnsi="Arial" w:cs="Arial"/>
        </w:rPr>
        <w:t xml:space="preserve"> entry, periodic and exit medical fitness examinations.</w:t>
      </w:r>
    </w:p>
    <w:p w14:paraId="0E7439F1" w14:textId="77777777" w:rsidR="00FF67C4" w:rsidRPr="00FF67C4" w:rsidRDefault="00FF67C4" w:rsidP="00FF67C4">
      <w:pPr>
        <w:numPr>
          <w:ilvl w:val="0"/>
          <w:numId w:val="6"/>
        </w:numPr>
        <w:spacing w:line="240" w:lineRule="auto"/>
        <w:jc w:val="both"/>
        <w:rPr>
          <w:rFonts w:ascii="Arial" w:hAnsi="Arial" w:cs="Arial"/>
          <w:lang w:val="en-GB"/>
        </w:rPr>
      </w:pPr>
      <w:r w:rsidRPr="00FF67C4">
        <w:rPr>
          <w:rFonts w:ascii="Arial" w:hAnsi="Arial" w:cs="Arial"/>
        </w:rPr>
        <w:t xml:space="preserve">In order for the appropriate medical examinations to </w:t>
      </w:r>
      <w:proofErr w:type="gramStart"/>
      <w:r w:rsidRPr="00FF67C4">
        <w:rPr>
          <w:rFonts w:ascii="Arial" w:hAnsi="Arial" w:cs="Arial"/>
        </w:rPr>
        <w:t>be conducted</w:t>
      </w:r>
      <w:proofErr w:type="gramEnd"/>
      <w:r w:rsidRPr="00FF67C4">
        <w:rPr>
          <w:rFonts w:ascii="Arial" w:hAnsi="Arial" w:cs="Arial"/>
        </w:rPr>
        <w:t>, each employee must have a man job specification, which must indicate the description of work, list of hazards and potential occupational exposure limits, physical hazards and required physical attributes.</w:t>
      </w:r>
    </w:p>
    <w:p w14:paraId="1BDF96AA" w14:textId="77777777" w:rsidR="00FF67C4" w:rsidRPr="00FF67C4" w:rsidRDefault="00FF67C4" w:rsidP="00FF67C4">
      <w:pPr>
        <w:numPr>
          <w:ilvl w:val="0"/>
          <w:numId w:val="6"/>
        </w:numPr>
        <w:spacing w:line="240" w:lineRule="auto"/>
        <w:jc w:val="both"/>
        <w:rPr>
          <w:rFonts w:ascii="Arial" w:hAnsi="Arial" w:cs="Arial"/>
          <w:lang w:val="en-GB"/>
        </w:rPr>
      </w:pPr>
      <w:r w:rsidRPr="00FF67C4">
        <w:rPr>
          <w:rFonts w:ascii="Arial" w:hAnsi="Arial" w:cs="Arial"/>
        </w:rPr>
        <w:t xml:space="preserve">Medical fitness certificates shall be renewed annually for employees who are working on site. This shall be maintained until completion of the contract. </w:t>
      </w:r>
    </w:p>
    <w:p w14:paraId="6BA3AF81" w14:textId="0788A980" w:rsidR="00FF67C4" w:rsidRPr="00FF67C4" w:rsidRDefault="00A34122" w:rsidP="00FF67C4">
      <w:pPr>
        <w:numPr>
          <w:ilvl w:val="0"/>
          <w:numId w:val="6"/>
        </w:numPr>
        <w:spacing w:line="240" w:lineRule="auto"/>
        <w:jc w:val="both"/>
        <w:rPr>
          <w:rFonts w:ascii="Arial" w:hAnsi="Arial" w:cs="Arial"/>
        </w:rPr>
      </w:pPr>
      <w:r>
        <w:rPr>
          <w:rFonts w:ascii="Arial" w:hAnsi="Arial" w:cs="Arial"/>
          <w:b/>
          <w:bCs/>
        </w:rPr>
        <w:t>Principal Contractor</w:t>
      </w:r>
      <w:r w:rsidR="001B6390" w:rsidRPr="00FF67C4">
        <w:rPr>
          <w:rFonts w:ascii="Arial" w:hAnsi="Arial" w:cs="Arial"/>
        </w:rPr>
        <w:t xml:space="preserve"> </w:t>
      </w:r>
      <w:r w:rsidR="00FF67C4" w:rsidRPr="00FF67C4">
        <w:rPr>
          <w:rFonts w:ascii="Arial" w:hAnsi="Arial" w:cs="Arial"/>
        </w:rPr>
        <w:t>must ensure that his / her employees and appointed contractor employees have undergone p</w:t>
      </w:r>
      <w:r w:rsidR="00FF67C4" w:rsidRPr="00FF67C4">
        <w:rPr>
          <w:rFonts w:ascii="Arial" w:hAnsi="Arial" w:cs="Arial"/>
          <w:lang w:val="en-GB"/>
        </w:rPr>
        <w:t xml:space="preserve">re-entry medical examination before starting work on the contract.  </w:t>
      </w:r>
    </w:p>
    <w:p w14:paraId="008B4602" w14:textId="27DA011F" w:rsidR="00A34122" w:rsidRPr="00F34A1E" w:rsidRDefault="00A34122" w:rsidP="00F34A1E">
      <w:pPr>
        <w:numPr>
          <w:ilvl w:val="0"/>
          <w:numId w:val="6"/>
        </w:numPr>
        <w:spacing w:line="240" w:lineRule="auto"/>
        <w:jc w:val="both"/>
        <w:rPr>
          <w:rFonts w:ascii="Arial" w:hAnsi="Arial" w:cs="Arial"/>
        </w:rPr>
      </w:pPr>
      <w:r>
        <w:rPr>
          <w:rFonts w:ascii="Arial" w:hAnsi="Arial" w:cs="Arial"/>
          <w:b/>
          <w:bCs/>
        </w:rPr>
        <w:t>Principal Contractor</w:t>
      </w:r>
      <w:r w:rsidR="00AF4B08">
        <w:rPr>
          <w:rFonts w:ascii="Arial" w:hAnsi="Arial" w:cs="Arial"/>
          <w:b/>
          <w:bCs/>
        </w:rPr>
        <w:t xml:space="preserve"> </w:t>
      </w:r>
      <w:r w:rsidR="00FF67C4" w:rsidRPr="00FF67C4">
        <w:rPr>
          <w:rFonts w:ascii="Arial" w:hAnsi="Arial" w:cs="Arial"/>
        </w:rPr>
        <w:t xml:space="preserve">shall provide a documented process for managing those employees who </w:t>
      </w:r>
      <w:proofErr w:type="gramStart"/>
      <w:r w:rsidR="00FF67C4" w:rsidRPr="00FF67C4">
        <w:rPr>
          <w:rFonts w:ascii="Arial" w:hAnsi="Arial" w:cs="Arial"/>
        </w:rPr>
        <w:t>are issued</w:t>
      </w:r>
      <w:proofErr w:type="gramEnd"/>
      <w:r w:rsidR="00FF67C4" w:rsidRPr="00FF67C4">
        <w:rPr>
          <w:rFonts w:ascii="Arial" w:hAnsi="Arial" w:cs="Arial"/>
        </w:rPr>
        <w:t xml:space="preserve"> with a conditional certificate of fitness.</w:t>
      </w:r>
    </w:p>
    <w:p w14:paraId="2A32DED4" w14:textId="7CBD04AD" w:rsidR="00FF67C4" w:rsidRPr="00FF67C4" w:rsidRDefault="00FF67C4" w:rsidP="00FF67C4">
      <w:pPr>
        <w:keepNext/>
        <w:keepLines/>
        <w:numPr>
          <w:ilvl w:val="1"/>
          <w:numId w:val="1"/>
        </w:numPr>
        <w:tabs>
          <w:tab w:val="left" w:pos="567"/>
          <w:tab w:val="left" w:pos="794"/>
          <w:tab w:val="left" w:pos="907"/>
        </w:tabs>
        <w:spacing w:before="360" w:line="240" w:lineRule="auto"/>
        <w:ind w:hanging="764"/>
        <w:outlineLvl w:val="1"/>
        <w:rPr>
          <w:rFonts w:ascii="Arial" w:eastAsiaTheme="majorEastAsia" w:hAnsi="Arial" w:cs="Arial"/>
          <w:b/>
          <w:bCs/>
          <w:color w:val="4F81BD" w:themeColor="accent1"/>
          <w:sz w:val="26"/>
          <w:szCs w:val="26"/>
        </w:rPr>
      </w:pPr>
      <w:bookmarkStart w:id="151" w:name="_Toc438202523"/>
      <w:bookmarkStart w:id="152" w:name="_Toc371936836"/>
      <w:bookmarkStart w:id="153" w:name="_Toc467681532"/>
      <w:r w:rsidRPr="00FF67C4">
        <w:rPr>
          <w:rFonts w:ascii="Arial" w:eastAsia="Times New Roman" w:hAnsi="Arial" w:cs="Arial"/>
          <w:b/>
          <w:szCs w:val="20"/>
          <w:lang w:val="en-GB"/>
        </w:rPr>
        <w:t>Working at Heights</w:t>
      </w:r>
      <w:bookmarkEnd w:id="151"/>
      <w:bookmarkEnd w:id="152"/>
      <w:bookmarkEnd w:id="153"/>
    </w:p>
    <w:p w14:paraId="7C9B2F33" w14:textId="77777777" w:rsidR="00FF67C4" w:rsidRPr="00FF67C4" w:rsidRDefault="00FF67C4" w:rsidP="00FF67C4">
      <w:pPr>
        <w:spacing w:line="240" w:lineRule="auto"/>
        <w:jc w:val="both"/>
        <w:rPr>
          <w:rFonts w:ascii="Arial" w:hAnsi="Arial" w:cs="Arial"/>
        </w:rPr>
      </w:pPr>
      <w:bookmarkStart w:id="154" w:name="_Toc467681533"/>
      <w:r w:rsidRPr="00FF67C4">
        <w:rPr>
          <w:rFonts w:ascii="Arial" w:eastAsiaTheme="majorEastAsia" w:hAnsi="Arial" w:cs="Arial"/>
          <w:b/>
          <w:bCs/>
        </w:rPr>
        <w:t xml:space="preserve">3.32.1 </w:t>
      </w:r>
      <w:bookmarkStart w:id="155" w:name="_Toc357160661"/>
      <w:bookmarkStart w:id="156" w:name="_Toc369770681"/>
      <w:bookmarkStart w:id="157" w:name="_Toc371936837"/>
      <w:r w:rsidRPr="00FF67C4">
        <w:rPr>
          <w:rFonts w:ascii="Arial" w:eastAsiaTheme="majorEastAsia" w:hAnsi="Arial" w:cs="Arial"/>
          <w:b/>
          <w:bCs/>
        </w:rPr>
        <w:t xml:space="preserve">General </w:t>
      </w:r>
      <w:bookmarkEnd w:id="155"/>
      <w:r w:rsidRPr="00FF67C4">
        <w:rPr>
          <w:rFonts w:ascii="Arial" w:eastAsiaTheme="majorEastAsia" w:hAnsi="Arial" w:cs="Arial"/>
          <w:b/>
          <w:bCs/>
        </w:rPr>
        <w:t>Requirements</w:t>
      </w:r>
      <w:bookmarkEnd w:id="154"/>
      <w:bookmarkEnd w:id="156"/>
      <w:bookmarkEnd w:id="157"/>
    </w:p>
    <w:p w14:paraId="686EA81B" w14:textId="77777777" w:rsidR="00FF67C4" w:rsidRPr="00FF67C4" w:rsidRDefault="00FF67C4" w:rsidP="00FF67C4">
      <w:pPr>
        <w:spacing w:line="240" w:lineRule="auto"/>
        <w:jc w:val="both"/>
        <w:rPr>
          <w:rFonts w:ascii="Arial" w:hAnsi="Arial" w:cs="Arial"/>
        </w:rPr>
      </w:pPr>
      <w:bookmarkStart w:id="158" w:name="_Toc371935822"/>
      <w:bookmarkStart w:id="159" w:name="_Toc371935962"/>
      <w:bookmarkStart w:id="160" w:name="_Toc371936838"/>
      <w:r w:rsidRPr="00FF67C4">
        <w:rPr>
          <w:rFonts w:ascii="Arial" w:hAnsi="Arial" w:cs="Arial"/>
        </w:rPr>
        <w:t>Wherever reasonably practicable, preference is given to the performance of work at ground level as opposed to the elevated position.</w:t>
      </w:r>
      <w:bookmarkEnd w:id="158"/>
      <w:bookmarkEnd w:id="159"/>
      <w:bookmarkEnd w:id="160"/>
      <w:r w:rsidRPr="00FF67C4">
        <w:rPr>
          <w:rFonts w:ascii="Arial" w:hAnsi="Arial" w:cs="Arial"/>
        </w:rPr>
        <w:t xml:space="preserve"> </w:t>
      </w:r>
      <w:bookmarkStart w:id="161" w:name="_Toc369763547"/>
      <w:bookmarkStart w:id="162" w:name="_Toc369768988"/>
      <w:bookmarkStart w:id="163" w:name="_Toc369769160"/>
      <w:bookmarkStart w:id="164" w:name="_Toc369770683"/>
      <w:bookmarkStart w:id="165" w:name="_Toc371935823"/>
      <w:bookmarkStart w:id="166" w:name="_Toc371935963"/>
      <w:bookmarkStart w:id="167" w:name="_Toc371936839"/>
      <w:r w:rsidRPr="00FF67C4">
        <w:rPr>
          <w:rFonts w:ascii="Arial" w:hAnsi="Arial" w:cs="Arial"/>
        </w:rPr>
        <w:t>Where work in an elevated position is necessary, preference is given to fall prevention measures such as, but not limited to, effective barricading and the use of work platforms.</w:t>
      </w:r>
      <w:bookmarkEnd w:id="161"/>
      <w:bookmarkEnd w:id="162"/>
      <w:bookmarkEnd w:id="163"/>
      <w:bookmarkEnd w:id="164"/>
      <w:bookmarkEnd w:id="165"/>
      <w:bookmarkEnd w:id="166"/>
      <w:bookmarkEnd w:id="167"/>
      <w:r w:rsidRPr="00FF67C4">
        <w:rPr>
          <w:rFonts w:ascii="Arial" w:hAnsi="Arial" w:cs="Arial"/>
        </w:rPr>
        <w:t xml:space="preserve"> </w:t>
      </w:r>
      <w:bookmarkStart w:id="168" w:name="_Toc369763548"/>
      <w:bookmarkStart w:id="169" w:name="_Toc369768989"/>
      <w:bookmarkStart w:id="170" w:name="_Toc369769161"/>
      <w:bookmarkStart w:id="171" w:name="_Toc369770684"/>
      <w:bookmarkStart w:id="172" w:name="_Toc371935824"/>
      <w:bookmarkStart w:id="173" w:name="_Toc371935964"/>
      <w:bookmarkStart w:id="174" w:name="_Toc371936840"/>
      <w:r w:rsidRPr="00FF67C4">
        <w:rPr>
          <w:rFonts w:ascii="Arial" w:hAnsi="Arial" w:cs="Arial"/>
        </w:rPr>
        <w:t>Persons may only work from a fall risk position if a site-specific fall protection plan is in place and correctly implemented and consists of the following:</w:t>
      </w:r>
      <w:bookmarkEnd w:id="168"/>
      <w:bookmarkEnd w:id="169"/>
      <w:bookmarkEnd w:id="170"/>
      <w:bookmarkEnd w:id="171"/>
      <w:bookmarkEnd w:id="172"/>
      <w:bookmarkEnd w:id="173"/>
      <w:bookmarkEnd w:id="174"/>
    </w:p>
    <w:p w14:paraId="7833FDAE" w14:textId="7169CD7D" w:rsidR="00FF67C4" w:rsidRDefault="00FF67C4" w:rsidP="00FF67C4">
      <w:pPr>
        <w:numPr>
          <w:ilvl w:val="0"/>
          <w:numId w:val="46"/>
        </w:numPr>
        <w:spacing w:line="240" w:lineRule="auto"/>
        <w:jc w:val="both"/>
        <w:rPr>
          <w:rFonts w:ascii="Arial" w:hAnsi="Arial" w:cs="Arial"/>
        </w:rPr>
      </w:pPr>
      <w:bookmarkStart w:id="175" w:name="_Toc369763549"/>
      <w:bookmarkStart w:id="176" w:name="_Toc369768990"/>
      <w:bookmarkStart w:id="177" w:name="_Toc369769162"/>
      <w:bookmarkStart w:id="178" w:name="_Toc369770685"/>
      <w:r w:rsidRPr="00FF67C4">
        <w:rPr>
          <w:rFonts w:ascii="Arial" w:hAnsi="Arial" w:cs="Arial"/>
        </w:rPr>
        <w:t>All appointments for the fall protection plan developer and implementer are in place.</w:t>
      </w:r>
      <w:bookmarkEnd w:id="175"/>
      <w:bookmarkEnd w:id="176"/>
      <w:bookmarkEnd w:id="177"/>
      <w:bookmarkEnd w:id="178"/>
    </w:p>
    <w:p w14:paraId="02FD1C57" w14:textId="782C1A5A" w:rsidR="00F34A1E" w:rsidRPr="00FF67C4" w:rsidRDefault="00F34A1E" w:rsidP="00FF67C4">
      <w:pPr>
        <w:numPr>
          <w:ilvl w:val="0"/>
          <w:numId w:val="46"/>
        </w:numPr>
        <w:spacing w:line="240" w:lineRule="auto"/>
        <w:jc w:val="both"/>
        <w:rPr>
          <w:rFonts w:ascii="Arial" w:hAnsi="Arial" w:cs="Arial"/>
        </w:rPr>
      </w:pPr>
      <w:r>
        <w:rPr>
          <w:rFonts w:ascii="Arial" w:hAnsi="Arial" w:cs="Arial"/>
        </w:rPr>
        <w:t>The fall protection developer shall develop a fall protection plan.</w:t>
      </w:r>
    </w:p>
    <w:p w14:paraId="7D97EF4C" w14:textId="77777777" w:rsidR="00FF67C4" w:rsidRPr="00FF67C4" w:rsidRDefault="00FF67C4" w:rsidP="00FF67C4">
      <w:pPr>
        <w:numPr>
          <w:ilvl w:val="0"/>
          <w:numId w:val="46"/>
        </w:numPr>
        <w:spacing w:line="240" w:lineRule="auto"/>
        <w:jc w:val="both"/>
        <w:rPr>
          <w:rFonts w:ascii="Arial" w:hAnsi="Arial" w:cs="Arial"/>
        </w:rPr>
      </w:pPr>
      <w:bookmarkStart w:id="179" w:name="_Toc369763550"/>
      <w:bookmarkStart w:id="180" w:name="_Toc369768991"/>
      <w:bookmarkStart w:id="181" w:name="_Toc369769163"/>
      <w:bookmarkStart w:id="182" w:name="_Toc369770686"/>
      <w:r w:rsidRPr="00FF67C4">
        <w:rPr>
          <w:rFonts w:ascii="Arial" w:hAnsi="Arial" w:cs="Arial"/>
        </w:rPr>
        <w:t xml:space="preserve">Baseline risk assessment, which is specific and incorporates the working at height risk assessment, as well as the site-specific risk assessment, </w:t>
      </w:r>
      <w:proofErr w:type="gramStart"/>
      <w:r w:rsidRPr="00FF67C4">
        <w:rPr>
          <w:rFonts w:ascii="Arial" w:hAnsi="Arial" w:cs="Arial"/>
        </w:rPr>
        <w:t>has been completed</w:t>
      </w:r>
      <w:proofErr w:type="gramEnd"/>
      <w:r w:rsidRPr="00FF67C4">
        <w:rPr>
          <w:rFonts w:ascii="Arial" w:hAnsi="Arial" w:cs="Arial"/>
        </w:rPr>
        <w:t xml:space="preserve"> for the work to be conducted.</w:t>
      </w:r>
      <w:bookmarkEnd w:id="179"/>
      <w:bookmarkEnd w:id="180"/>
      <w:bookmarkEnd w:id="181"/>
      <w:bookmarkEnd w:id="182"/>
    </w:p>
    <w:p w14:paraId="48C436D0" w14:textId="77777777" w:rsidR="00FF67C4" w:rsidRPr="00FF67C4" w:rsidRDefault="00FF67C4" w:rsidP="00FF67C4">
      <w:pPr>
        <w:numPr>
          <w:ilvl w:val="0"/>
          <w:numId w:val="46"/>
        </w:numPr>
        <w:spacing w:line="240" w:lineRule="auto"/>
        <w:jc w:val="both"/>
        <w:rPr>
          <w:rFonts w:ascii="Arial" w:hAnsi="Arial" w:cs="Arial"/>
        </w:rPr>
      </w:pPr>
      <w:bookmarkStart w:id="183" w:name="_Toc369763551"/>
      <w:bookmarkStart w:id="184" w:name="_Toc369768992"/>
      <w:bookmarkStart w:id="185" w:name="_Toc369769164"/>
      <w:bookmarkStart w:id="186" w:name="_Toc369770687"/>
      <w:r w:rsidRPr="00FF67C4">
        <w:rPr>
          <w:rFonts w:ascii="Arial" w:hAnsi="Arial" w:cs="Arial"/>
        </w:rPr>
        <w:t>Safe working procedure/task analysis and work instructions, approved by a competent person, are in place.</w:t>
      </w:r>
      <w:bookmarkStart w:id="187" w:name="_Toc369763552"/>
      <w:bookmarkStart w:id="188" w:name="_Toc369768993"/>
      <w:bookmarkStart w:id="189" w:name="_Toc369769165"/>
      <w:bookmarkStart w:id="190" w:name="_Toc369770688"/>
      <w:bookmarkEnd w:id="183"/>
      <w:bookmarkEnd w:id="184"/>
      <w:bookmarkEnd w:id="185"/>
      <w:bookmarkEnd w:id="186"/>
    </w:p>
    <w:p w14:paraId="2A779B50" w14:textId="77777777" w:rsidR="00FF67C4" w:rsidRPr="00FF67C4" w:rsidRDefault="00FF67C4" w:rsidP="00FF67C4">
      <w:pPr>
        <w:numPr>
          <w:ilvl w:val="0"/>
          <w:numId w:val="46"/>
        </w:numPr>
        <w:spacing w:line="240" w:lineRule="auto"/>
        <w:jc w:val="both"/>
        <w:rPr>
          <w:rFonts w:ascii="Arial" w:hAnsi="Arial" w:cs="Arial"/>
        </w:rPr>
      </w:pPr>
      <w:r w:rsidRPr="00FF67C4">
        <w:rPr>
          <w:rFonts w:ascii="Arial" w:hAnsi="Arial" w:cs="Arial"/>
        </w:rPr>
        <w:t>A fall rescue plan, along with necessary equipment and trained rescuers, is in place.</w:t>
      </w:r>
      <w:bookmarkStart w:id="191" w:name="_Toc369763553"/>
      <w:bookmarkStart w:id="192" w:name="_Toc369768994"/>
      <w:bookmarkStart w:id="193" w:name="_Toc369769166"/>
      <w:bookmarkStart w:id="194" w:name="_Toc369770689"/>
      <w:bookmarkEnd w:id="187"/>
      <w:bookmarkEnd w:id="188"/>
      <w:bookmarkEnd w:id="189"/>
      <w:bookmarkEnd w:id="190"/>
    </w:p>
    <w:p w14:paraId="498E060F" w14:textId="77777777" w:rsidR="00FF67C4" w:rsidRPr="00FF67C4" w:rsidRDefault="00FF67C4" w:rsidP="00FF67C4">
      <w:pPr>
        <w:numPr>
          <w:ilvl w:val="0"/>
          <w:numId w:val="46"/>
        </w:numPr>
        <w:spacing w:line="240" w:lineRule="auto"/>
        <w:jc w:val="both"/>
        <w:rPr>
          <w:rFonts w:ascii="Arial" w:hAnsi="Arial" w:cs="Arial"/>
        </w:rPr>
      </w:pPr>
      <w:r w:rsidRPr="00FF67C4">
        <w:rPr>
          <w:rFonts w:ascii="Arial" w:hAnsi="Arial" w:cs="Arial"/>
        </w:rPr>
        <w:t>Appropriate training, as determined by the risk assessment, has been provided.</w:t>
      </w:r>
      <w:bookmarkStart w:id="195" w:name="_Toc369763554"/>
      <w:bookmarkStart w:id="196" w:name="_Toc369768995"/>
      <w:bookmarkStart w:id="197" w:name="_Toc369769167"/>
      <w:bookmarkStart w:id="198" w:name="_Toc369770690"/>
      <w:bookmarkEnd w:id="191"/>
      <w:bookmarkEnd w:id="192"/>
      <w:bookmarkEnd w:id="193"/>
      <w:bookmarkEnd w:id="194"/>
    </w:p>
    <w:p w14:paraId="688B378D" w14:textId="77777777" w:rsidR="00FF67C4" w:rsidRPr="00FF67C4" w:rsidRDefault="00FF67C4" w:rsidP="00FF67C4">
      <w:pPr>
        <w:numPr>
          <w:ilvl w:val="0"/>
          <w:numId w:val="46"/>
        </w:numPr>
        <w:spacing w:line="240" w:lineRule="auto"/>
        <w:jc w:val="both"/>
        <w:rPr>
          <w:rFonts w:ascii="Arial" w:hAnsi="Arial" w:cs="Arial"/>
        </w:rPr>
      </w:pPr>
      <w:r w:rsidRPr="00FF67C4">
        <w:rPr>
          <w:rFonts w:ascii="Arial" w:hAnsi="Arial" w:cs="Arial"/>
        </w:rPr>
        <w:t>Appropriate height safety equipment and personal protective equipment have been issued to the individual.</w:t>
      </w:r>
      <w:bookmarkStart w:id="199" w:name="_Toc369763555"/>
      <w:bookmarkStart w:id="200" w:name="_Toc369768996"/>
      <w:bookmarkStart w:id="201" w:name="_Toc369769168"/>
      <w:bookmarkStart w:id="202" w:name="_Toc369770691"/>
      <w:bookmarkEnd w:id="195"/>
      <w:bookmarkEnd w:id="196"/>
      <w:bookmarkEnd w:id="197"/>
      <w:bookmarkEnd w:id="198"/>
    </w:p>
    <w:p w14:paraId="3FDF0EB7" w14:textId="77777777" w:rsidR="00FF67C4" w:rsidRPr="00FF67C4" w:rsidRDefault="00FF67C4" w:rsidP="00FF67C4">
      <w:pPr>
        <w:numPr>
          <w:ilvl w:val="0"/>
          <w:numId w:val="46"/>
        </w:numPr>
        <w:spacing w:line="240" w:lineRule="auto"/>
        <w:jc w:val="both"/>
        <w:rPr>
          <w:rFonts w:ascii="Arial" w:hAnsi="Arial" w:cs="Arial"/>
        </w:rPr>
      </w:pPr>
      <w:r w:rsidRPr="00FF67C4">
        <w:rPr>
          <w:rFonts w:ascii="Arial" w:hAnsi="Arial" w:cs="Arial"/>
        </w:rPr>
        <w:t>There are equipment inspection procedures and up-to-date inspection records.</w:t>
      </w:r>
      <w:bookmarkStart w:id="203" w:name="_Toc369763556"/>
      <w:bookmarkStart w:id="204" w:name="_Toc369768997"/>
      <w:bookmarkStart w:id="205" w:name="_Toc369769169"/>
      <w:bookmarkStart w:id="206" w:name="_Toc369770692"/>
      <w:bookmarkEnd w:id="199"/>
      <w:bookmarkEnd w:id="200"/>
      <w:bookmarkEnd w:id="201"/>
      <w:bookmarkEnd w:id="202"/>
    </w:p>
    <w:p w14:paraId="6B444AEF" w14:textId="77777777" w:rsidR="00FF67C4" w:rsidRPr="00FF67C4" w:rsidRDefault="00FF67C4" w:rsidP="00FF67C4">
      <w:pPr>
        <w:numPr>
          <w:ilvl w:val="0"/>
          <w:numId w:val="46"/>
        </w:numPr>
        <w:spacing w:line="240" w:lineRule="auto"/>
        <w:jc w:val="both"/>
        <w:rPr>
          <w:rFonts w:ascii="Arial" w:hAnsi="Arial" w:cs="Arial"/>
        </w:rPr>
      </w:pPr>
      <w:r w:rsidRPr="00FF67C4">
        <w:rPr>
          <w:rFonts w:ascii="Arial" w:hAnsi="Arial" w:cs="Arial"/>
        </w:rPr>
        <w:t>Individuals are medically fit to work at height, and records of this are kept.</w:t>
      </w:r>
      <w:bookmarkStart w:id="207" w:name="_Toc369763557"/>
      <w:bookmarkStart w:id="208" w:name="_Toc369768998"/>
      <w:bookmarkStart w:id="209" w:name="_Toc369769170"/>
      <w:bookmarkStart w:id="210" w:name="_Toc369770693"/>
      <w:bookmarkEnd w:id="203"/>
      <w:bookmarkEnd w:id="204"/>
      <w:bookmarkEnd w:id="205"/>
      <w:bookmarkEnd w:id="206"/>
    </w:p>
    <w:p w14:paraId="35FBA577" w14:textId="77777777" w:rsidR="00FF67C4" w:rsidRPr="00FF67C4" w:rsidRDefault="00FF67C4" w:rsidP="00FF67C4">
      <w:pPr>
        <w:numPr>
          <w:ilvl w:val="0"/>
          <w:numId w:val="46"/>
        </w:numPr>
        <w:spacing w:line="240" w:lineRule="auto"/>
        <w:jc w:val="both"/>
        <w:rPr>
          <w:rFonts w:ascii="Arial" w:hAnsi="Arial" w:cs="Arial"/>
        </w:rPr>
      </w:pPr>
      <w:r w:rsidRPr="00FF67C4">
        <w:rPr>
          <w:rFonts w:ascii="Arial" w:hAnsi="Arial" w:cs="Arial"/>
        </w:rPr>
        <w:lastRenderedPageBreak/>
        <w:t>A site-specific risk assessment is performed.</w:t>
      </w:r>
      <w:bookmarkEnd w:id="207"/>
      <w:bookmarkEnd w:id="208"/>
      <w:bookmarkEnd w:id="209"/>
      <w:bookmarkEnd w:id="210"/>
    </w:p>
    <w:p w14:paraId="12079CC7" w14:textId="77777777" w:rsidR="00FF67C4" w:rsidRPr="00FF67C4" w:rsidRDefault="00FF67C4" w:rsidP="00FF67C4">
      <w:pPr>
        <w:spacing w:line="240" w:lineRule="auto"/>
        <w:jc w:val="both"/>
        <w:rPr>
          <w:rFonts w:ascii="Arial" w:hAnsi="Arial" w:cs="Arial"/>
        </w:rPr>
      </w:pPr>
      <w:bookmarkStart w:id="211" w:name="_Toc369763558"/>
      <w:bookmarkStart w:id="212" w:name="_Toc369768999"/>
      <w:bookmarkStart w:id="213" w:name="_Toc369769171"/>
      <w:bookmarkStart w:id="214" w:name="_Toc369770694"/>
      <w:bookmarkStart w:id="215" w:name="_Toc371935825"/>
      <w:bookmarkStart w:id="216" w:name="_Toc371935965"/>
      <w:bookmarkStart w:id="217" w:name="_Toc371936841"/>
      <w:r w:rsidRPr="00FF67C4">
        <w:rPr>
          <w:rFonts w:ascii="Arial" w:hAnsi="Arial" w:cs="Arial"/>
        </w:rPr>
        <w:t>While work is in progress, adequate warning signs and/or barricades shall be used in all areas where there is a risk of persons being injured by materials or equipment falling from the work area.  Barricades should be continuous and easily visible.</w:t>
      </w:r>
      <w:bookmarkEnd w:id="211"/>
      <w:bookmarkEnd w:id="212"/>
      <w:bookmarkEnd w:id="213"/>
      <w:bookmarkEnd w:id="214"/>
      <w:bookmarkEnd w:id="215"/>
      <w:bookmarkEnd w:id="216"/>
      <w:bookmarkEnd w:id="217"/>
    </w:p>
    <w:p w14:paraId="491629E7" w14:textId="77777777" w:rsidR="00FF67C4" w:rsidRPr="00FF67C4" w:rsidRDefault="00FF67C4" w:rsidP="00FF67C4">
      <w:pPr>
        <w:spacing w:line="240" w:lineRule="auto"/>
        <w:jc w:val="both"/>
        <w:rPr>
          <w:rFonts w:ascii="Arial" w:hAnsi="Arial" w:cs="Arial"/>
        </w:rPr>
      </w:pPr>
      <w:bookmarkStart w:id="218" w:name="_Toc371935826"/>
      <w:bookmarkStart w:id="219" w:name="_Toc371935966"/>
      <w:bookmarkStart w:id="220" w:name="_Toc371936842"/>
      <w:r w:rsidRPr="00FF67C4">
        <w:rPr>
          <w:rFonts w:ascii="Arial" w:hAnsi="Arial" w:cs="Arial"/>
        </w:rPr>
        <w:t>A drop zone shall be established with appropriate warning signs and barricading, warning personnel below of workers above and potential falling objects.</w:t>
      </w:r>
      <w:bookmarkEnd w:id="218"/>
      <w:bookmarkEnd w:id="219"/>
      <w:bookmarkEnd w:id="220"/>
    </w:p>
    <w:p w14:paraId="725251D1" w14:textId="77777777" w:rsidR="00FF67C4" w:rsidRPr="00FF67C4" w:rsidRDefault="00FF67C4" w:rsidP="00FF67C4">
      <w:pPr>
        <w:spacing w:line="240" w:lineRule="auto"/>
        <w:jc w:val="both"/>
        <w:rPr>
          <w:rFonts w:ascii="Arial" w:hAnsi="Arial" w:cs="Arial"/>
          <w:b/>
        </w:rPr>
      </w:pPr>
      <w:bookmarkStart w:id="221" w:name="_Toc371935828"/>
      <w:bookmarkStart w:id="222" w:name="_Toc371935968"/>
      <w:bookmarkStart w:id="223" w:name="_Toc371936844"/>
      <w:r w:rsidRPr="00FF67C4">
        <w:rPr>
          <w:rFonts w:ascii="Arial" w:hAnsi="Arial" w:cs="Arial"/>
          <w:b/>
        </w:rPr>
        <w:t>Every employer shall ensure that work at height is:</w:t>
      </w:r>
      <w:bookmarkEnd w:id="221"/>
      <w:bookmarkEnd w:id="222"/>
      <w:bookmarkEnd w:id="223"/>
      <w:r w:rsidRPr="00FF67C4">
        <w:rPr>
          <w:rFonts w:ascii="Arial" w:hAnsi="Arial" w:cs="Arial"/>
          <w:b/>
        </w:rPr>
        <w:t xml:space="preserve"> </w:t>
      </w:r>
    </w:p>
    <w:p w14:paraId="5B19A307" w14:textId="77777777" w:rsidR="00FF67C4" w:rsidRPr="00FF67C4" w:rsidRDefault="00FF67C4" w:rsidP="00FF67C4">
      <w:pPr>
        <w:numPr>
          <w:ilvl w:val="0"/>
          <w:numId w:val="47"/>
        </w:numPr>
        <w:spacing w:line="240" w:lineRule="auto"/>
        <w:jc w:val="both"/>
        <w:rPr>
          <w:rFonts w:ascii="Arial" w:hAnsi="Arial" w:cs="Arial"/>
        </w:rPr>
      </w:pPr>
      <w:r w:rsidRPr="00FF67C4">
        <w:rPr>
          <w:rFonts w:ascii="Arial" w:hAnsi="Arial" w:cs="Arial"/>
        </w:rPr>
        <w:t>properly planned;</w:t>
      </w:r>
      <w:r w:rsidRPr="00FF67C4">
        <w:rPr>
          <w:rFonts w:ascii="Arial" w:hAnsi="Arial" w:cs="Arial"/>
        </w:rPr>
        <w:tab/>
      </w:r>
    </w:p>
    <w:p w14:paraId="01903729" w14:textId="77777777" w:rsidR="00FF67C4" w:rsidRPr="00FF67C4" w:rsidRDefault="00FF67C4" w:rsidP="00FF67C4">
      <w:pPr>
        <w:numPr>
          <w:ilvl w:val="0"/>
          <w:numId w:val="47"/>
        </w:numPr>
        <w:spacing w:line="240" w:lineRule="auto"/>
        <w:jc w:val="both"/>
        <w:rPr>
          <w:rFonts w:ascii="Arial" w:hAnsi="Arial" w:cs="Arial"/>
        </w:rPr>
      </w:pPr>
      <w:r w:rsidRPr="00FF67C4">
        <w:rPr>
          <w:rFonts w:ascii="Arial" w:hAnsi="Arial" w:cs="Arial"/>
        </w:rPr>
        <w:t>appropriately supervised; and</w:t>
      </w:r>
    </w:p>
    <w:p w14:paraId="14A0DDCA" w14:textId="77777777" w:rsidR="00FF67C4" w:rsidRPr="00FF67C4" w:rsidRDefault="00FF67C4" w:rsidP="00FF67C4">
      <w:pPr>
        <w:numPr>
          <w:ilvl w:val="0"/>
          <w:numId w:val="47"/>
        </w:numPr>
        <w:spacing w:line="240" w:lineRule="auto"/>
        <w:jc w:val="both"/>
        <w:rPr>
          <w:rFonts w:ascii="Arial" w:hAnsi="Arial" w:cs="Arial"/>
          <w:lang w:val="en-GB"/>
        </w:rPr>
      </w:pPr>
      <w:r w:rsidRPr="00FF67C4">
        <w:rPr>
          <w:rFonts w:ascii="Arial" w:hAnsi="Arial" w:cs="Arial"/>
        </w:rPr>
        <w:t>carried out in a manner that is, as far as is reasonably practicable, safe and that its planning includes the selection of work equipment.</w:t>
      </w:r>
    </w:p>
    <w:p w14:paraId="7A694335" w14:textId="77777777" w:rsidR="00FF67C4" w:rsidRPr="00FF67C4" w:rsidRDefault="00FF67C4" w:rsidP="00FF67C4">
      <w:pPr>
        <w:keepNext/>
        <w:keepLines/>
        <w:numPr>
          <w:ilvl w:val="1"/>
          <w:numId w:val="1"/>
        </w:numPr>
        <w:tabs>
          <w:tab w:val="left" w:pos="567"/>
          <w:tab w:val="left" w:pos="794"/>
          <w:tab w:val="left" w:pos="907"/>
        </w:tabs>
        <w:spacing w:before="360" w:line="240" w:lineRule="auto"/>
        <w:ind w:hanging="764"/>
        <w:outlineLvl w:val="1"/>
        <w:rPr>
          <w:rFonts w:ascii="Arial" w:eastAsiaTheme="majorEastAsia" w:hAnsi="Arial" w:cs="Arial"/>
          <w:b/>
          <w:bCs/>
          <w:color w:val="4F81BD" w:themeColor="accent1"/>
          <w:sz w:val="26"/>
          <w:szCs w:val="26"/>
        </w:rPr>
      </w:pPr>
      <w:bookmarkStart w:id="224" w:name="_Toc438202524"/>
      <w:bookmarkStart w:id="225" w:name="_Toc467681534"/>
      <w:r w:rsidRPr="00FF67C4">
        <w:rPr>
          <w:rFonts w:ascii="Arial" w:eastAsia="Times New Roman" w:hAnsi="Arial" w:cs="Arial"/>
          <w:b/>
          <w:szCs w:val="20"/>
          <w:lang w:val="en-GB"/>
        </w:rPr>
        <w:t>Risk Assessments</w:t>
      </w:r>
      <w:bookmarkEnd w:id="224"/>
      <w:bookmarkEnd w:id="225"/>
    </w:p>
    <w:p w14:paraId="33442FC5" w14:textId="77777777" w:rsidR="00FF67C4" w:rsidRPr="00FF67C4" w:rsidRDefault="00FF67C4" w:rsidP="00FF67C4">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FF67C4">
        <w:rPr>
          <w:rFonts w:ascii="Arial" w:eastAsia="Times New Roman" w:hAnsi="Arial" w:cs="Arial"/>
          <w:szCs w:val="20"/>
          <w:lang w:val="en-GB"/>
        </w:rPr>
        <w:t xml:space="preserve">It is a legal requirement in terms of Section 8 (2)(d) of the OHS Act for an employer to carry out risk assessments, to establish which risks and  hazards are attached to the health and safety of persons  due to any work which is performed, any article or substance which is, handled, stored, transported. A risk assessment </w:t>
      </w:r>
      <w:proofErr w:type="gramStart"/>
      <w:r w:rsidRPr="00FF67C4">
        <w:rPr>
          <w:rFonts w:ascii="Arial" w:eastAsia="Times New Roman" w:hAnsi="Arial" w:cs="Arial"/>
          <w:szCs w:val="20"/>
          <w:lang w:val="en-GB"/>
        </w:rPr>
        <w:t>is defined</w:t>
      </w:r>
      <w:proofErr w:type="gramEnd"/>
      <w:r w:rsidRPr="00FF67C4">
        <w:rPr>
          <w:rFonts w:ascii="Arial" w:eastAsia="Times New Roman" w:hAnsi="Arial" w:cs="Arial"/>
          <w:szCs w:val="20"/>
          <w:lang w:val="en-GB"/>
        </w:rPr>
        <w:t xml:space="preserve"> as an identification of the hazards present in an organisation and an estimate of the extent of the risks involved, taking into account whatever precautions are already being taken. It is essentially a </w:t>
      </w:r>
      <w:proofErr w:type="gramStart"/>
      <w:r w:rsidRPr="00FF67C4">
        <w:rPr>
          <w:rFonts w:ascii="Arial" w:eastAsia="Times New Roman" w:hAnsi="Arial" w:cs="Arial"/>
          <w:szCs w:val="20"/>
          <w:lang w:val="en-GB"/>
        </w:rPr>
        <w:t>three stage</w:t>
      </w:r>
      <w:proofErr w:type="gramEnd"/>
      <w:r w:rsidRPr="00FF67C4">
        <w:rPr>
          <w:rFonts w:ascii="Arial" w:eastAsia="Times New Roman" w:hAnsi="Arial" w:cs="Arial"/>
          <w:szCs w:val="20"/>
          <w:lang w:val="en-GB"/>
        </w:rPr>
        <w:t xml:space="preserve"> process:</w:t>
      </w:r>
    </w:p>
    <w:p w14:paraId="59E95CD3" w14:textId="77777777" w:rsidR="00FF67C4" w:rsidRPr="00FF67C4" w:rsidRDefault="00FF67C4" w:rsidP="00FF67C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FF67C4">
        <w:rPr>
          <w:rFonts w:ascii="Arial" w:eastAsia="Times New Roman" w:hAnsi="Arial" w:cs="Arial"/>
          <w:szCs w:val="20"/>
          <w:lang w:val="en-GB"/>
        </w:rPr>
        <w:t>identification of all hazards;</w:t>
      </w:r>
    </w:p>
    <w:p w14:paraId="689AF6B2" w14:textId="77777777" w:rsidR="00FF67C4" w:rsidRPr="00FF67C4" w:rsidRDefault="00FF67C4" w:rsidP="00FF67C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FF67C4">
        <w:rPr>
          <w:rFonts w:ascii="Arial" w:eastAsia="Times New Roman" w:hAnsi="Arial" w:cs="Arial"/>
          <w:szCs w:val="20"/>
          <w:lang w:val="en-GB"/>
        </w:rPr>
        <w:t>evaluation of the risks;</w:t>
      </w:r>
    </w:p>
    <w:p w14:paraId="1BF70806" w14:textId="77777777" w:rsidR="00FF67C4" w:rsidRPr="00FF67C4" w:rsidRDefault="00FF67C4" w:rsidP="00FF67C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FF67C4">
        <w:rPr>
          <w:rFonts w:ascii="Arial" w:eastAsia="Times New Roman" w:hAnsi="Arial" w:cs="Arial"/>
          <w:szCs w:val="20"/>
          <w:lang w:val="en-GB"/>
        </w:rPr>
        <w:t>Measures to control the risks.</w:t>
      </w:r>
    </w:p>
    <w:p w14:paraId="6EFB7D3B" w14:textId="77777777" w:rsidR="00FF67C4" w:rsidRPr="00FF67C4" w:rsidRDefault="00FF67C4" w:rsidP="00FF67C4">
      <w:pPr>
        <w:spacing w:line="240" w:lineRule="auto"/>
        <w:jc w:val="both"/>
        <w:rPr>
          <w:rFonts w:ascii="Arial" w:hAnsi="Arial" w:cs="Arial"/>
        </w:rPr>
      </w:pPr>
      <w:r w:rsidRPr="00FF67C4">
        <w:rPr>
          <w:rFonts w:ascii="Arial" w:eastAsia="Times New Roman" w:hAnsi="Arial" w:cs="Arial"/>
          <w:szCs w:val="20"/>
          <w:lang w:val="en-GB"/>
        </w:rPr>
        <w:t xml:space="preserve">Risk assessments are required to be maintained. This means that significant changes to a process or activity, or any new process or activity should be subjected to a risk assessment and that if new hazards come to light during the work process, then these should also be subjected to risk assessments. Risk assessments for long term processes should be periodically reviewed and updated. Method statements or written safe work procedures are an effective method as information and record of the way jobs / tasks must be performed. Daily or issue based or task specific or on the job risk assessments must be conducted at the place where work is to be performed/ conducted to allow managers and employees to assess any inherent risks that could have been overlooked during the initial risk assessment or any changes that might have occurred in a period of absence. For </w:t>
      </w:r>
      <w:r w:rsidR="00186EC1" w:rsidRPr="00FF67C4">
        <w:rPr>
          <w:rFonts w:ascii="Arial" w:eastAsia="Times New Roman" w:hAnsi="Arial" w:cs="Arial"/>
          <w:szCs w:val="20"/>
          <w:lang w:val="en-GB"/>
        </w:rPr>
        <w:t>example,</w:t>
      </w:r>
      <w:r w:rsidRPr="00FF67C4">
        <w:rPr>
          <w:rFonts w:ascii="Arial" w:eastAsia="Times New Roman" w:hAnsi="Arial" w:cs="Arial"/>
          <w:szCs w:val="20"/>
          <w:lang w:val="en-GB"/>
        </w:rPr>
        <w:t xml:space="preserve"> if a job / task is extended over a day or halted due to inclement weather.</w:t>
      </w:r>
    </w:p>
    <w:p w14:paraId="41004355" w14:textId="77777777" w:rsidR="00FF67C4" w:rsidRPr="00FF67C4" w:rsidRDefault="00FF67C4" w:rsidP="00FF67C4">
      <w:pPr>
        <w:keepNext/>
        <w:keepLines/>
        <w:numPr>
          <w:ilvl w:val="1"/>
          <w:numId w:val="1"/>
        </w:numPr>
        <w:tabs>
          <w:tab w:val="left" w:pos="567"/>
          <w:tab w:val="left" w:pos="794"/>
          <w:tab w:val="left" w:pos="907"/>
        </w:tabs>
        <w:spacing w:before="360" w:line="240" w:lineRule="auto"/>
        <w:ind w:hanging="764"/>
        <w:outlineLvl w:val="1"/>
        <w:rPr>
          <w:rFonts w:ascii="Arial" w:eastAsiaTheme="majorEastAsia" w:hAnsi="Arial" w:cs="Arial"/>
          <w:b/>
          <w:bCs/>
          <w:color w:val="4F81BD" w:themeColor="accent1"/>
          <w:sz w:val="26"/>
          <w:szCs w:val="26"/>
        </w:rPr>
      </w:pPr>
      <w:bookmarkStart w:id="226" w:name="_Toc368379602"/>
      <w:bookmarkStart w:id="227" w:name="_Toc377559665"/>
      <w:bookmarkStart w:id="228" w:name="_Toc424216139"/>
      <w:bookmarkStart w:id="229" w:name="_Toc438202525"/>
      <w:bookmarkStart w:id="230" w:name="_Toc467681535"/>
      <w:r w:rsidRPr="00FF67C4">
        <w:rPr>
          <w:rFonts w:ascii="Arial" w:eastAsia="Times New Roman" w:hAnsi="Arial" w:cs="Arial"/>
          <w:b/>
          <w:szCs w:val="20"/>
          <w:lang w:val="en-GB"/>
        </w:rPr>
        <w:t>Safe Work Procedures and Practices / Safe O</w:t>
      </w:r>
      <w:bookmarkEnd w:id="226"/>
      <w:bookmarkEnd w:id="227"/>
      <w:bookmarkEnd w:id="228"/>
      <w:bookmarkEnd w:id="229"/>
      <w:r w:rsidRPr="00FF67C4">
        <w:rPr>
          <w:rFonts w:ascii="Arial" w:eastAsia="Times New Roman" w:hAnsi="Arial" w:cs="Arial"/>
          <w:b/>
          <w:szCs w:val="20"/>
          <w:lang w:val="en-GB"/>
        </w:rPr>
        <w:t>perating</w:t>
      </w:r>
      <w:bookmarkEnd w:id="230"/>
    </w:p>
    <w:p w14:paraId="4223FA4E" w14:textId="77777777" w:rsidR="00FF67C4" w:rsidRPr="00FF67C4" w:rsidRDefault="00FF67C4" w:rsidP="00FF67C4">
      <w:pPr>
        <w:spacing w:line="240" w:lineRule="auto"/>
        <w:jc w:val="both"/>
        <w:rPr>
          <w:rFonts w:ascii="Arial" w:hAnsi="Arial" w:cs="Arial"/>
        </w:rPr>
      </w:pPr>
      <w:r w:rsidRPr="00FF67C4">
        <w:rPr>
          <w:rFonts w:ascii="Arial" w:hAnsi="Arial" w:cs="Arial"/>
          <w:lang w:val="en-GB"/>
        </w:rPr>
        <w:t>There must be written safe work procedures for all activities, the safe work procedures must be aligned with the risk assessments.</w:t>
      </w:r>
    </w:p>
    <w:p w14:paraId="794667C9" w14:textId="77777777" w:rsidR="00FF67C4" w:rsidRPr="00FF67C4" w:rsidRDefault="00FF67C4" w:rsidP="00FF67C4">
      <w:pPr>
        <w:keepNext/>
        <w:keepLines/>
        <w:numPr>
          <w:ilvl w:val="1"/>
          <w:numId w:val="1"/>
        </w:numPr>
        <w:tabs>
          <w:tab w:val="left" w:pos="794"/>
          <w:tab w:val="left" w:pos="907"/>
        </w:tabs>
        <w:spacing w:before="360" w:line="240" w:lineRule="auto"/>
        <w:ind w:left="567" w:hanging="567"/>
        <w:outlineLvl w:val="1"/>
        <w:rPr>
          <w:rFonts w:ascii="Arial" w:eastAsiaTheme="majorEastAsia" w:hAnsi="Arial" w:cs="Arial"/>
          <w:b/>
          <w:bCs/>
          <w:color w:val="4F81BD" w:themeColor="accent1"/>
          <w:sz w:val="26"/>
          <w:szCs w:val="26"/>
        </w:rPr>
      </w:pPr>
      <w:bookmarkStart w:id="231" w:name="_Toc438202526"/>
      <w:bookmarkStart w:id="232" w:name="_Toc467681536"/>
      <w:r w:rsidRPr="00FF67C4">
        <w:rPr>
          <w:rFonts w:ascii="Arial" w:eastAsia="Times New Roman" w:hAnsi="Arial" w:cs="Arial"/>
          <w:b/>
          <w:szCs w:val="20"/>
          <w:lang w:val="en-GB"/>
        </w:rPr>
        <w:lastRenderedPageBreak/>
        <w:t>Personal Protective Equipment R</w:t>
      </w:r>
      <w:bookmarkEnd w:id="231"/>
      <w:r w:rsidRPr="00FF67C4">
        <w:rPr>
          <w:rFonts w:ascii="Arial" w:eastAsia="Times New Roman" w:hAnsi="Arial" w:cs="Arial"/>
          <w:b/>
          <w:szCs w:val="20"/>
          <w:lang w:val="en-GB"/>
        </w:rPr>
        <w:t>equirements</w:t>
      </w:r>
      <w:bookmarkEnd w:id="232"/>
    </w:p>
    <w:p w14:paraId="1D0887FA" w14:textId="56BE9399" w:rsidR="00FF67C4" w:rsidRPr="00FF67C4" w:rsidRDefault="00A34122" w:rsidP="00FF67C4">
      <w:pPr>
        <w:numPr>
          <w:ilvl w:val="0"/>
          <w:numId w:val="48"/>
        </w:numPr>
        <w:spacing w:line="240" w:lineRule="auto"/>
        <w:jc w:val="both"/>
        <w:rPr>
          <w:rFonts w:ascii="Arial" w:hAnsi="Arial" w:cs="Arial"/>
        </w:rPr>
      </w:pPr>
      <w:r>
        <w:rPr>
          <w:rFonts w:ascii="Arial" w:hAnsi="Arial" w:cs="Arial"/>
          <w:b/>
          <w:bCs/>
        </w:rPr>
        <w:t>Principal Contractor</w:t>
      </w:r>
      <w:r w:rsidR="001B6390" w:rsidRPr="00FF67C4">
        <w:rPr>
          <w:rFonts w:ascii="Arial" w:hAnsi="Arial" w:cs="Arial"/>
        </w:rPr>
        <w:t xml:space="preserve"> </w:t>
      </w:r>
      <w:r w:rsidR="00FF67C4" w:rsidRPr="00FF67C4">
        <w:rPr>
          <w:rFonts w:ascii="Arial" w:hAnsi="Arial" w:cs="Arial"/>
        </w:rPr>
        <w:t xml:space="preserve">must provide a detailed programme that includes the issuing, maintenance and replacement of PPE for all his employees and appointed contractors on site. </w:t>
      </w:r>
    </w:p>
    <w:p w14:paraId="6B554255" w14:textId="42A92D14" w:rsidR="00FF67C4" w:rsidRPr="00FF67C4" w:rsidRDefault="00FF67C4" w:rsidP="00FF67C4">
      <w:pPr>
        <w:numPr>
          <w:ilvl w:val="0"/>
          <w:numId w:val="48"/>
        </w:numPr>
        <w:spacing w:line="240" w:lineRule="auto"/>
        <w:jc w:val="both"/>
        <w:rPr>
          <w:rFonts w:ascii="Arial" w:hAnsi="Arial" w:cs="Arial"/>
        </w:rPr>
      </w:pPr>
      <w:r w:rsidRPr="00FF67C4">
        <w:rPr>
          <w:rFonts w:ascii="Arial" w:hAnsi="Arial" w:cs="Arial"/>
        </w:rPr>
        <w:t xml:space="preserve"> </w:t>
      </w:r>
      <w:r w:rsidR="00A34122">
        <w:rPr>
          <w:rFonts w:ascii="Arial" w:hAnsi="Arial" w:cs="Arial"/>
          <w:b/>
          <w:bCs/>
        </w:rPr>
        <w:t>Principal Contractor</w:t>
      </w:r>
      <w:r w:rsidR="0057724A">
        <w:rPr>
          <w:b/>
          <w:bCs/>
          <w:color w:val="002060"/>
        </w:rPr>
        <w:t xml:space="preserve"> </w:t>
      </w:r>
      <w:r w:rsidRPr="00FF67C4">
        <w:rPr>
          <w:rFonts w:ascii="Arial" w:hAnsi="Arial" w:cs="Arial"/>
        </w:rPr>
        <w:t>shall comply with the requirements of GSR 2 of the OHS Act.</w:t>
      </w:r>
    </w:p>
    <w:p w14:paraId="40DE9FC7" w14:textId="77777777" w:rsidR="00FF67C4" w:rsidRPr="00FF67C4" w:rsidRDefault="00FF67C4" w:rsidP="00FF67C4">
      <w:pPr>
        <w:numPr>
          <w:ilvl w:val="0"/>
          <w:numId w:val="48"/>
        </w:numPr>
        <w:spacing w:line="240" w:lineRule="auto"/>
        <w:jc w:val="both"/>
        <w:rPr>
          <w:rFonts w:ascii="Arial" w:hAnsi="Arial" w:cs="Arial"/>
        </w:rPr>
      </w:pPr>
      <w:r w:rsidRPr="00FF67C4">
        <w:rPr>
          <w:rFonts w:ascii="Arial" w:hAnsi="Arial" w:cs="Arial"/>
        </w:rPr>
        <w:t xml:space="preserve">The risk based PPE matrix </w:t>
      </w:r>
      <w:proofErr w:type="gramStart"/>
      <w:r w:rsidRPr="00FF67C4">
        <w:rPr>
          <w:rFonts w:ascii="Arial" w:hAnsi="Arial" w:cs="Arial"/>
        </w:rPr>
        <w:t>must be compiled</w:t>
      </w:r>
      <w:proofErr w:type="gramEnd"/>
      <w:r w:rsidRPr="00FF67C4">
        <w:rPr>
          <w:rFonts w:ascii="Arial" w:hAnsi="Arial" w:cs="Arial"/>
        </w:rPr>
        <w:t xml:space="preserve"> detailing the types of PPE that is required to be issued to employees performing the respective tasks.</w:t>
      </w:r>
    </w:p>
    <w:p w14:paraId="37A47A86" w14:textId="77777777" w:rsidR="00FF67C4" w:rsidRPr="00FF67C4" w:rsidRDefault="00FF67C4" w:rsidP="00FF67C4">
      <w:pPr>
        <w:numPr>
          <w:ilvl w:val="0"/>
          <w:numId w:val="48"/>
        </w:numPr>
        <w:spacing w:line="240" w:lineRule="auto"/>
        <w:jc w:val="both"/>
        <w:rPr>
          <w:rFonts w:ascii="Arial" w:hAnsi="Arial" w:cs="Arial"/>
        </w:rPr>
      </w:pPr>
      <w:proofErr w:type="gramStart"/>
      <w:r w:rsidRPr="00FF67C4">
        <w:rPr>
          <w:rFonts w:ascii="Arial" w:hAnsi="Arial" w:cs="Arial"/>
        </w:rPr>
        <w:t>Where there are unusual instances where particular activities require additional type of PPE, then a risk assessment must be conducted where such PPE requirements will be identified and the issuing be carried out</w:t>
      </w:r>
      <w:proofErr w:type="gramEnd"/>
      <w:r w:rsidRPr="00FF67C4">
        <w:rPr>
          <w:rFonts w:ascii="Arial" w:hAnsi="Arial" w:cs="Arial"/>
        </w:rPr>
        <w:t xml:space="preserve">. </w:t>
      </w:r>
    </w:p>
    <w:p w14:paraId="3BFD295E" w14:textId="1913531F" w:rsidR="00FF67C4" w:rsidRPr="00FF67C4" w:rsidRDefault="00A34122" w:rsidP="00FF67C4">
      <w:pPr>
        <w:numPr>
          <w:ilvl w:val="0"/>
          <w:numId w:val="48"/>
        </w:numPr>
        <w:spacing w:line="240" w:lineRule="auto"/>
        <w:jc w:val="both"/>
        <w:rPr>
          <w:rFonts w:ascii="Arial" w:hAnsi="Arial" w:cs="Arial"/>
        </w:rPr>
      </w:pPr>
      <w:r>
        <w:rPr>
          <w:rFonts w:ascii="Arial" w:hAnsi="Arial" w:cs="Arial"/>
          <w:b/>
          <w:bCs/>
        </w:rPr>
        <w:t xml:space="preserve">Principal </w:t>
      </w:r>
      <w:proofErr w:type="gramStart"/>
      <w:r>
        <w:rPr>
          <w:rFonts w:ascii="Arial" w:hAnsi="Arial" w:cs="Arial"/>
          <w:b/>
          <w:bCs/>
        </w:rPr>
        <w:t>Contractor</w:t>
      </w:r>
      <w:r w:rsidR="00FF67C4" w:rsidRPr="00FF67C4">
        <w:rPr>
          <w:rFonts w:ascii="Arial" w:hAnsi="Arial" w:cs="Arial"/>
        </w:rPr>
        <w:t xml:space="preserve"> </w:t>
      </w:r>
      <w:r w:rsidR="0057724A">
        <w:rPr>
          <w:b/>
          <w:bCs/>
          <w:color w:val="002060"/>
        </w:rPr>
        <w:t xml:space="preserve"> </w:t>
      </w:r>
      <w:r w:rsidR="00FF67C4" w:rsidRPr="00FF67C4">
        <w:rPr>
          <w:rFonts w:ascii="Arial" w:hAnsi="Arial" w:cs="Arial"/>
        </w:rPr>
        <w:t>shall</w:t>
      </w:r>
      <w:proofErr w:type="gramEnd"/>
      <w:r w:rsidR="00FF67C4" w:rsidRPr="00FF67C4">
        <w:rPr>
          <w:rFonts w:ascii="Arial" w:hAnsi="Arial" w:cs="Arial"/>
        </w:rPr>
        <w:t xml:space="preserve"> ensure that their visitors wear and use the correct PPE whilst on worksites.</w:t>
      </w:r>
    </w:p>
    <w:p w14:paraId="7A28C7F2" w14:textId="77777777" w:rsidR="00FF67C4" w:rsidRPr="00FF67C4" w:rsidRDefault="00FF67C4" w:rsidP="00FF67C4">
      <w:pPr>
        <w:numPr>
          <w:ilvl w:val="0"/>
          <w:numId w:val="48"/>
        </w:numPr>
        <w:spacing w:line="240" w:lineRule="auto"/>
        <w:jc w:val="both"/>
        <w:rPr>
          <w:rFonts w:ascii="Arial" w:hAnsi="Arial" w:cs="Arial"/>
        </w:rPr>
      </w:pPr>
      <w:r w:rsidRPr="00FF67C4">
        <w:rPr>
          <w:rFonts w:ascii="Arial" w:hAnsi="Arial" w:cs="Arial"/>
        </w:rPr>
        <w:t>Where PPE is required and visitors are not in possession of, then it is the individual contractor’s responsibility to provide the PPE.</w:t>
      </w:r>
    </w:p>
    <w:p w14:paraId="098B9617" w14:textId="77777777" w:rsidR="00FF67C4" w:rsidRPr="00FF67C4" w:rsidRDefault="00FF67C4" w:rsidP="00FF67C4">
      <w:pPr>
        <w:numPr>
          <w:ilvl w:val="0"/>
          <w:numId w:val="48"/>
        </w:numPr>
        <w:spacing w:line="240" w:lineRule="auto"/>
        <w:jc w:val="both"/>
        <w:rPr>
          <w:rFonts w:ascii="Arial" w:hAnsi="Arial" w:cs="Arial"/>
        </w:rPr>
      </w:pPr>
      <w:r w:rsidRPr="00FF67C4">
        <w:rPr>
          <w:rFonts w:ascii="Arial" w:hAnsi="Arial" w:cs="Arial"/>
        </w:rPr>
        <w:t xml:space="preserve">All PPE purchased and used by all contractor employees including visitors must comply with the relevant SANS standards. </w:t>
      </w:r>
    </w:p>
    <w:p w14:paraId="4B09978B" w14:textId="77777777" w:rsidR="00FF67C4" w:rsidRPr="00FF67C4" w:rsidRDefault="00FF67C4" w:rsidP="00FF67C4">
      <w:pPr>
        <w:numPr>
          <w:ilvl w:val="0"/>
          <w:numId w:val="48"/>
        </w:numPr>
        <w:spacing w:line="240" w:lineRule="auto"/>
        <w:jc w:val="both"/>
        <w:rPr>
          <w:rFonts w:ascii="Arial" w:hAnsi="Arial" w:cs="Arial"/>
        </w:rPr>
      </w:pPr>
      <w:r w:rsidRPr="00FF67C4">
        <w:rPr>
          <w:rFonts w:ascii="Arial" w:hAnsi="Arial" w:cs="Arial"/>
        </w:rPr>
        <w:t>Where deemed as a requirement, then high visibility vests shall be worn</w:t>
      </w:r>
      <w:r w:rsidRPr="00FF67C4">
        <w:rPr>
          <w:rFonts w:ascii="Arial" w:eastAsia="Times New Roman" w:hAnsi="Arial" w:cs="Arial"/>
          <w:szCs w:val="20"/>
          <w:lang w:val="en-GB"/>
        </w:rPr>
        <w:t>.</w:t>
      </w:r>
    </w:p>
    <w:p w14:paraId="4A078943" w14:textId="77777777" w:rsidR="00FF67C4" w:rsidRPr="00FF67C4" w:rsidRDefault="00FF67C4" w:rsidP="00FF67C4">
      <w:pPr>
        <w:keepNext/>
        <w:keepLines/>
        <w:numPr>
          <w:ilvl w:val="1"/>
          <w:numId w:val="1"/>
        </w:numPr>
        <w:tabs>
          <w:tab w:val="left" w:pos="680"/>
          <w:tab w:val="left" w:pos="794"/>
          <w:tab w:val="left" w:pos="907"/>
        </w:tabs>
        <w:spacing w:before="360" w:line="240" w:lineRule="auto"/>
        <w:ind w:left="567" w:hanging="567"/>
        <w:outlineLvl w:val="1"/>
        <w:rPr>
          <w:rFonts w:ascii="Arial" w:eastAsiaTheme="majorEastAsia" w:hAnsi="Arial" w:cs="Arial"/>
          <w:b/>
          <w:bCs/>
          <w:color w:val="4F81BD" w:themeColor="accent1"/>
          <w:sz w:val="26"/>
          <w:szCs w:val="26"/>
        </w:rPr>
      </w:pPr>
      <w:bookmarkStart w:id="233" w:name="_Toc438202527"/>
      <w:bookmarkStart w:id="234" w:name="_Toc467681537"/>
      <w:r w:rsidRPr="00FF67C4">
        <w:rPr>
          <w:rFonts w:ascii="Arial" w:eastAsia="Times New Roman" w:hAnsi="Arial" w:cs="Arial"/>
          <w:b/>
          <w:szCs w:val="20"/>
          <w:lang w:val="en-GB"/>
        </w:rPr>
        <w:t>Incident Investigation</w:t>
      </w:r>
      <w:bookmarkEnd w:id="233"/>
      <w:bookmarkEnd w:id="234"/>
    </w:p>
    <w:p w14:paraId="3D077582" w14:textId="68BF1BE0" w:rsidR="00FF67C4" w:rsidRPr="00FF67C4" w:rsidRDefault="00FF67C4" w:rsidP="00AF4B08">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hAnsi="Arial" w:cs="Arial"/>
        </w:rPr>
      </w:pPr>
      <w:r w:rsidRPr="00FF67C4">
        <w:rPr>
          <w:rFonts w:ascii="Arial" w:eastAsia="PMingLiU" w:hAnsi="Arial" w:cs="Times New Roman"/>
          <w:szCs w:val="20"/>
        </w:rPr>
        <w:t xml:space="preserve">All incidents </w:t>
      </w:r>
      <w:proofErr w:type="gramStart"/>
      <w:r w:rsidRPr="00FF67C4">
        <w:rPr>
          <w:rFonts w:ascii="Arial" w:eastAsia="PMingLiU" w:hAnsi="Arial" w:cs="Times New Roman"/>
          <w:szCs w:val="20"/>
        </w:rPr>
        <w:t>shall be investigated</w:t>
      </w:r>
      <w:proofErr w:type="gramEnd"/>
      <w:r w:rsidRPr="00FF67C4">
        <w:rPr>
          <w:rFonts w:ascii="Arial" w:eastAsia="PMingLiU" w:hAnsi="Arial" w:cs="Times New Roman"/>
          <w:szCs w:val="20"/>
        </w:rPr>
        <w:t xml:space="preserve"> in terms of OHS Act General Administrative Regulations 8 and 9, using Eskom Procedure 32-95 as a reference, and where injuries as contemplated in </w:t>
      </w:r>
      <w:r w:rsidR="00A34122">
        <w:rPr>
          <w:rFonts w:ascii="Arial" w:hAnsi="Arial" w:cs="Arial"/>
          <w:b/>
          <w:bCs/>
        </w:rPr>
        <w:t>Principal Contractor</w:t>
      </w:r>
      <w:r w:rsidRPr="00FF67C4">
        <w:rPr>
          <w:rFonts w:ascii="Arial" w:eastAsia="PMingLiU" w:hAnsi="Arial" w:cs="Times New Roman"/>
          <w:szCs w:val="20"/>
        </w:rPr>
        <w:t xml:space="preserve"> shall use the standard General Administrative Regulation Annexure 1 “Recording of an Incident” form for all incident investigation reports. The objective of incident investigation, should not only be a legal requirement, </w:t>
      </w:r>
      <w:proofErr w:type="gramStart"/>
      <w:r w:rsidRPr="00FF67C4">
        <w:rPr>
          <w:rFonts w:ascii="Arial" w:eastAsia="PMingLiU" w:hAnsi="Arial" w:cs="Times New Roman"/>
          <w:szCs w:val="20"/>
        </w:rPr>
        <w:t>but</w:t>
      </w:r>
      <w:proofErr w:type="gramEnd"/>
      <w:r w:rsidRPr="00FF67C4">
        <w:rPr>
          <w:rFonts w:ascii="Arial" w:eastAsia="PMingLiU" w:hAnsi="Arial" w:cs="Times New Roman"/>
          <w:szCs w:val="20"/>
        </w:rPr>
        <w:t xml:space="preserve"> should establish why and how the incident occurred and find out the real root cause of the incident and to decide on precautionary measures that are required to address the root cause to prevent any further recurrences of the same or similar incidents.</w:t>
      </w:r>
    </w:p>
    <w:p w14:paraId="6233CA13" w14:textId="77777777" w:rsidR="00FF67C4" w:rsidRPr="00FF67C4" w:rsidRDefault="00FF67C4" w:rsidP="00FF67C4">
      <w:pPr>
        <w:keepNext/>
        <w:keepLines/>
        <w:numPr>
          <w:ilvl w:val="1"/>
          <w:numId w:val="1"/>
        </w:numPr>
        <w:tabs>
          <w:tab w:val="left" w:pos="680"/>
          <w:tab w:val="left" w:pos="794"/>
          <w:tab w:val="left" w:pos="907"/>
        </w:tabs>
        <w:spacing w:before="360" w:line="240" w:lineRule="auto"/>
        <w:ind w:left="567" w:hanging="567"/>
        <w:outlineLvl w:val="1"/>
        <w:rPr>
          <w:rFonts w:ascii="Arial" w:eastAsiaTheme="majorEastAsia" w:hAnsi="Arial" w:cs="Arial"/>
          <w:b/>
          <w:bCs/>
          <w:color w:val="4F81BD" w:themeColor="accent1"/>
          <w:sz w:val="26"/>
          <w:szCs w:val="26"/>
        </w:rPr>
      </w:pPr>
      <w:bookmarkStart w:id="235" w:name="_Toc438202528"/>
      <w:bookmarkStart w:id="236" w:name="_Toc467681538"/>
      <w:r w:rsidRPr="00FF67C4">
        <w:rPr>
          <w:rFonts w:ascii="Arial" w:eastAsia="Times New Roman" w:hAnsi="Arial" w:cs="Arial"/>
          <w:b/>
          <w:szCs w:val="20"/>
          <w:lang w:val="en-GB"/>
        </w:rPr>
        <w:t>Emergency M</w:t>
      </w:r>
      <w:bookmarkEnd w:id="235"/>
      <w:r w:rsidRPr="00FF67C4">
        <w:rPr>
          <w:rFonts w:ascii="Arial" w:eastAsia="Times New Roman" w:hAnsi="Arial" w:cs="Arial"/>
          <w:b/>
          <w:szCs w:val="20"/>
          <w:lang w:val="en-GB"/>
        </w:rPr>
        <w:t>anagement</w:t>
      </w:r>
      <w:bookmarkEnd w:id="236"/>
    </w:p>
    <w:p w14:paraId="77DC3089" w14:textId="5DF3A66B" w:rsidR="00FF67C4" w:rsidRPr="00FF67C4" w:rsidRDefault="00FF67C4" w:rsidP="00FF67C4">
      <w:pPr>
        <w:spacing w:line="240" w:lineRule="auto"/>
        <w:jc w:val="both"/>
        <w:rPr>
          <w:rFonts w:ascii="Arial" w:hAnsi="Arial" w:cs="Arial"/>
        </w:rPr>
      </w:pPr>
      <w:r w:rsidRPr="00FF67C4">
        <w:rPr>
          <w:rFonts w:ascii="Arial" w:hAnsi="Arial" w:cs="Arial"/>
          <w:iCs/>
          <w:lang w:val="en-GB"/>
        </w:rPr>
        <w:t>The art of emergency preparedness and response is to minimise the effects of any emergency and to restore normal activities as soon as practical.</w:t>
      </w:r>
      <w:r w:rsidR="001B6390" w:rsidRPr="001B6390">
        <w:rPr>
          <w:rFonts w:ascii="Arial" w:hAnsi="Arial" w:cs="Arial"/>
          <w:b/>
          <w:bCs/>
        </w:rPr>
        <w:t xml:space="preserve"> </w:t>
      </w:r>
      <w:r w:rsidR="00A34122">
        <w:rPr>
          <w:rFonts w:ascii="Arial" w:hAnsi="Arial" w:cs="Arial"/>
          <w:b/>
          <w:bCs/>
        </w:rPr>
        <w:t>Principal Contractor</w:t>
      </w:r>
      <w:r w:rsidR="0057724A" w:rsidRPr="0057724A">
        <w:rPr>
          <w:b/>
          <w:bCs/>
          <w:color w:val="002060"/>
        </w:rPr>
        <w:t xml:space="preserve"> </w:t>
      </w:r>
      <w:r w:rsidRPr="00FF67C4">
        <w:rPr>
          <w:rFonts w:ascii="Arial" w:hAnsi="Arial" w:cs="Arial"/>
          <w:iCs/>
          <w:lang w:val="en-GB"/>
        </w:rPr>
        <w:t>must familiarise themselves with the Eskom emergency response plan and procedure. Periodic emergency drills must be undertaken to test the effectiveness of the plan. This must be recorded and provided on request.</w:t>
      </w:r>
    </w:p>
    <w:p w14:paraId="553EFEB7" w14:textId="77777777" w:rsidR="00FF67C4" w:rsidRPr="00FF67C4" w:rsidRDefault="00FF67C4" w:rsidP="00FF67C4">
      <w:pPr>
        <w:keepNext/>
        <w:keepLines/>
        <w:numPr>
          <w:ilvl w:val="1"/>
          <w:numId w:val="1"/>
        </w:numPr>
        <w:tabs>
          <w:tab w:val="left" w:pos="680"/>
          <w:tab w:val="left" w:pos="794"/>
          <w:tab w:val="left" w:pos="907"/>
        </w:tabs>
        <w:spacing w:before="360" w:line="240" w:lineRule="auto"/>
        <w:ind w:left="567" w:hanging="567"/>
        <w:outlineLvl w:val="1"/>
        <w:rPr>
          <w:rFonts w:ascii="Arial" w:eastAsiaTheme="majorEastAsia" w:hAnsi="Arial" w:cs="Arial"/>
          <w:b/>
          <w:bCs/>
          <w:color w:val="4F81BD" w:themeColor="accent1"/>
          <w:sz w:val="26"/>
          <w:szCs w:val="26"/>
        </w:rPr>
      </w:pPr>
      <w:bookmarkStart w:id="237" w:name="_Toc467681539"/>
      <w:r w:rsidRPr="00FF67C4">
        <w:rPr>
          <w:rFonts w:ascii="Arial" w:eastAsia="Times New Roman" w:hAnsi="Arial" w:cs="Arial"/>
          <w:b/>
          <w:szCs w:val="20"/>
          <w:lang w:val="en-GB"/>
        </w:rPr>
        <w:t>Non-Conformance and Compliance</w:t>
      </w:r>
      <w:bookmarkEnd w:id="237"/>
    </w:p>
    <w:p w14:paraId="6CBE9190" w14:textId="77777777" w:rsidR="00FF67C4" w:rsidRPr="00FF67C4" w:rsidRDefault="00FF67C4" w:rsidP="00FF67C4">
      <w:pPr>
        <w:numPr>
          <w:ilvl w:val="0"/>
          <w:numId w:val="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rPr>
      </w:pPr>
      <w:r w:rsidRPr="00FF67C4">
        <w:rPr>
          <w:rFonts w:ascii="Arial" w:eastAsia="PMingLiU" w:hAnsi="Arial" w:cs="Arial"/>
        </w:rPr>
        <w:t>Any non-compliance to any health and safety requirement in this SHE specification is subject to discipline in terms of the Eskom Procurement and Supply Management Procedure.</w:t>
      </w:r>
    </w:p>
    <w:p w14:paraId="65E32E68" w14:textId="4296D38B" w:rsidR="00FF67C4" w:rsidRPr="00FF67C4" w:rsidRDefault="00A34122" w:rsidP="00FF67C4">
      <w:pPr>
        <w:numPr>
          <w:ilvl w:val="0"/>
          <w:numId w:val="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eastAsia="en-ZA"/>
        </w:rPr>
      </w:pPr>
      <w:r>
        <w:rPr>
          <w:rFonts w:ascii="Arial" w:hAnsi="Arial" w:cs="Arial"/>
          <w:b/>
          <w:bCs/>
        </w:rPr>
        <w:lastRenderedPageBreak/>
        <w:t>Principal Contractor</w:t>
      </w:r>
      <w:r w:rsidR="00FF67C4" w:rsidRPr="00FF67C4">
        <w:rPr>
          <w:rFonts w:ascii="Arial" w:eastAsia="PMingLiU" w:hAnsi="Arial" w:cs="Arial"/>
          <w:lang w:eastAsia="en-ZA"/>
        </w:rPr>
        <w:t xml:space="preserve"> are required to implement a non-conformance procedure (if not already in place) for issuing to contractors for transgressions.  The procedure can include “quality” related non-conformance issues. Similarly, appointed contractors must implement a non-conformance procedure.</w:t>
      </w:r>
    </w:p>
    <w:p w14:paraId="5778379A" w14:textId="259F1673" w:rsidR="00FF67C4" w:rsidRPr="00FF67C4" w:rsidRDefault="00FF67C4" w:rsidP="00FF67C4">
      <w:pPr>
        <w:numPr>
          <w:ilvl w:val="0"/>
          <w:numId w:val="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eastAsia="en-ZA"/>
        </w:rPr>
      </w:pPr>
      <w:r w:rsidRPr="00FF67C4">
        <w:rPr>
          <w:rFonts w:ascii="Arial" w:eastAsia="PMingLiU" w:hAnsi="Arial" w:cs="Arial"/>
          <w:lang w:eastAsia="en-ZA"/>
        </w:rPr>
        <w:t xml:space="preserve">The procedure for the issuing and closing </w:t>
      </w:r>
      <w:r w:rsidR="00AF4B08" w:rsidRPr="00FF67C4">
        <w:rPr>
          <w:rFonts w:ascii="Arial" w:eastAsia="PMingLiU" w:hAnsi="Arial" w:cs="Arial"/>
          <w:lang w:eastAsia="en-ZA"/>
        </w:rPr>
        <w:t>off</w:t>
      </w:r>
      <w:r w:rsidRPr="00FF67C4">
        <w:rPr>
          <w:rFonts w:ascii="Arial" w:eastAsia="PMingLiU" w:hAnsi="Arial" w:cs="Arial"/>
          <w:lang w:eastAsia="en-ZA"/>
        </w:rPr>
        <w:t xml:space="preserve"> non-conformance reports </w:t>
      </w:r>
      <w:proofErr w:type="gramStart"/>
      <w:r w:rsidRPr="00FF67C4">
        <w:rPr>
          <w:rFonts w:ascii="Arial" w:eastAsia="PMingLiU" w:hAnsi="Arial" w:cs="Arial"/>
          <w:lang w:eastAsia="en-ZA"/>
        </w:rPr>
        <w:t>shall be strictly adhered</w:t>
      </w:r>
      <w:proofErr w:type="gramEnd"/>
      <w:r w:rsidRPr="00FF67C4">
        <w:rPr>
          <w:rFonts w:ascii="Arial" w:eastAsia="PMingLiU" w:hAnsi="Arial" w:cs="Arial"/>
          <w:lang w:eastAsia="en-ZA"/>
        </w:rPr>
        <w:t xml:space="preserve"> to.</w:t>
      </w:r>
    </w:p>
    <w:p w14:paraId="39F9F765" w14:textId="77777777" w:rsidR="00FF67C4" w:rsidRPr="00FF67C4" w:rsidRDefault="00FF67C4" w:rsidP="00FF67C4">
      <w:pPr>
        <w:numPr>
          <w:ilvl w:val="0"/>
          <w:numId w:val="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eastAsia="en-ZA"/>
        </w:rPr>
      </w:pPr>
      <w:r w:rsidRPr="00FF67C4">
        <w:rPr>
          <w:rFonts w:ascii="Arial" w:eastAsia="PMingLiU" w:hAnsi="Arial" w:cs="Arial"/>
          <w:lang w:eastAsia="en-ZA"/>
        </w:rPr>
        <w:t xml:space="preserve">Contractor project management must monitor the close out non-conformances issued, in not doing so; any recommendations made may not be implemented. </w:t>
      </w:r>
    </w:p>
    <w:p w14:paraId="4594BF79" w14:textId="77777777" w:rsidR="00FF67C4" w:rsidRPr="00FF67C4" w:rsidRDefault="00FF67C4" w:rsidP="00FF67C4">
      <w:pPr>
        <w:numPr>
          <w:ilvl w:val="0"/>
          <w:numId w:val="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eastAsia="en-ZA"/>
        </w:rPr>
      </w:pPr>
      <w:r w:rsidRPr="00FF67C4">
        <w:rPr>
          <w:rFonts w:ascii="Arial" w:eastAsia="PMingLiU" w:hAnsi="Arial" w:cs="Arial"/>
          <w:lang w:eastAsia="en-ZA"/>
        </w:rPr>
        <w:t>Where non-conformances are issued by Eskom then one of the close-out steps of the procedure will be for the offender to be called by the responsible project manager to explain the non-conformance issued and what plan is in place to prevent a recurrence of the non-conformance.</w:t>
      </w:r>
    </w:p>
    <w:p w14:paraId="7682605E" w14:textId="0300F114" w:rsidR="00FF67C4" w:rsidRPr="00FF67C4" w:rsidRDefault="00FF67C4" w:rsidP="00FF67C4">
      <w:pPr>
        <w:numPr>
          <w:ilvl w:val="0"/>
          <w:numId w:val="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eastAsia="en-ZA"/>
        </w:rPr>
      </w:pPr>
      <w:r w:rsidRPr="00FF67C4">
        <w:rPr>
          <w:rFonts w:ascii="Arial" w:eastAsia="PMingLiU" w:hAnsi="Arial" w:cs="Arial"/>
          <w:lang w:eastAsia="zh-TW"/>
        </w:rPr>
        <w:t>Should</w:t>
      </w:r>
      <w:r w:rsidR="001B6390" w:rsidRPr="001B6390">
        <w:rPr>
          <w:rFonts w:ascii="Arial" w:hAnsi="Arial" w:cs="Arial"/>
          <w:b/>
          <w:bCs/>
        </w:rPr>
        <w:t xml:space="preserve"> </w:t>
      </w:r>
      <w:r w:rsidR="00A34122">
        <w:rPr>
          <w:rFonts w:ascii="Arial" w:hAnsi="Arial" w:cs="Arial"/>
          <w:b/>
          <w:bCs/>
        </w:rPr>
        <w:t>Principal Contractor</w:t>
      </w:r>
      <w:r w:rsidR="00997A53">
        <w:rPr>
          <w:rFonts w:ascii="Arial" w:eastAsia="PMingLiU" w:hAnsi="Arial" w:cs="Arial"/>
          <w:lang w:eastAsia="zh-TW"/>
        </w:rPr>
        <w:t xml:space="preserve"> </w:t>
      </w:r>
      <w:r w:rsidRPr="00FF67C4">
        <w:rPr>
          <w:rFonts w:ascii="Arial" w:eastAsia="PMingLiU" w:hAnsi="Arial" w:cs="Arial"/>
          <w:lang w:eastAsia="zh-TW"/>
        </w:rPr>
        <w:t xml:space="preserve">fail to provide adequate PPE to their employees for the tasks </w:t>
      </w:r>
      <w:proofErr w:type="gramStart"/>
      <w:r w:rsidRPr="00FF67C4">
        <w:rPr>
          <w:rFonts w:ascii="Arial" w:eastAsia="PMingLiU" w:hAnsi="Arial" w:cs="Arial"/>
          <w:lang w:eastAsia="zh-TW"/>
        </w:rPr>
        <w:t>being performed</w:t>
      </w:r>
      <w:proofErr w:type="gramEnd"/>
      <w:r w:rsidRPr="00FF67C4">
        <w:rPr>
          <w:rFonts w:ascii="Arial" w:eastAsia="PMingLiU" w:hAnsi="Arial" w:cs="Arial"/>
          <w:lang w:eastAsia="zh-TW"/>
        </w:rPr>
        <w:t xml:space="preserve"> and/or to visitors; failure to enforce the wearing of such PPE will be viewed as a transgression of the legislative and Eskom requirements.</w:t>
      </w:r>
    </w:p>
    <w:p w14:paraId="02B7E712" w14:textId="77777777" w:rsidR="00FF67C4" w:rsidRPr="00FF67C4" w:rsidRDefault="00FF67C4" w:rsidP="00FF67C4">
      <w:pPr>
        <w:keepNext/>
        <w:keepLines/>
        <w:numPr>
          <w:ilvl w:val="1"/>
          <w:numId w:val="1"/>
        </w:numPr>
        <w:tabs>
          <w:tab w:val="left" w:pos="567"/>
          <w:tab w:val="left" w:pos="794"/>
          <w:tab w:val="left" w:pos="907"/>
        </w:tabs>
        <w:spacing w:before="360" w:line="240" w:lineRule="auto"/>
        <w:ind w:hanging="764"/>
        <w:outlineLvl w:val="1"/>
        <w:rPr>
          <w:rFonts w:ascii="Arial" w:eastAsiaTheme="majorEastAsia" w:hAnsi="Arial" w:cs="Arial"/>
          <w:b/>
          <w:bCs/>
          <w:color w:val="4F81BD" w:themeColor="accent1"/>
          <w:sz w:val="26"/>
          <w:szCs w:val="26"/>
        </w:rPr>
      </w:pPr>
      <w:bookmarkStart w:id="238" w:name="_Toc368379633"/>
      <w:bookmarkStart w:id="239" w:name="_Toc377559696"/>
      <w:bookmarkStart w:id="240" w:name="_Toc383001996"/>
      <w:bookmarkStart w:id="241" w:name="_Toc438202529"/>
      <w:bookmarkStart w:id="242" w:name="_Toc467681540"/>
      <w:r w:rsidRPr="00FF67C4">
        <w:rPr>
          <w:rFonts w:ascii="Arial" w:eastAsia="Times New Roman" w:hAnsi="Arial" w:cs="Arial"/>
          <w:b/>
          <w:szCs w:val="20"/>
          <w:lang w:val="en-GB"/>
        </w:rPr>
        <w:t>SHE F</w:t>
      </w:r>
      <w:bookmarkEnd w:id="238"/>
      <w:bookmarkEnd w:id="239"/>
      <w:bookmarkEnd w:id="240"/>
      <w:bookmarkEnd w:id="241"/>
      <w:r w:rsidRPr="00FF67C4">
        <w:rPr>
          <w:rFonts w:ascii="Arial" w:eastAsia="Times New Roman" w:hAnsi="Arial" w:cs="Arial"/>
          <w:b/>
          <w:szCs w:val="20"/>
          <w:lang w:val="en-GB"/>
        </w:rPr>
        <w:t>ile</w:t>
      </w:r>
      <w:bookmarkEnd w:id="242"/>
    </w:p>
    <w:p w14:paraId="642846D3" w14:textId="77777777" w:rsidR="00FF67C4" w:rsidRPr="00FF67C4" w:rsidRDefault="00FF67C4" w:rsidP="00FF67C4">
      <w:pPr>
        <w:numPr>
          <w:ilvl w:val="0"/>
          <w:numId w:val="4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eastAsia="zh-TW"/>
        </w:rPr>
      </w:pPr>
      <w:r w:rsidRPr="00FF67C4">
        <w:rPr>
          <w:rFonts w:ascii="Arial" w:eastAsia="PMingLiU" w:hAnsi="Arial" w:cs="Arial"/>
          <w:lang w:eastAsia="zh-TW"/>
        </w:rPr>
        <w:t>A SHE file means a file or other record in permanent form, containing the information about the safety and health management system during construction and all information relating to the post-construction phase after handover to the client, so that the client can maintain the works in a healthy and safe way.</w:t>
      </w:r>
    </w:p>
    <w:p w14:paraId="51C29ED6" w14:textId="1E584BB4" w:rsidR="00997A53" w:rsidRPr="00997A53" w:rsidRDefault="00A34122" w:rsidP="00FF67C4">
      <w:pPr>
        <w:numPr>
          <w:ilvl w:val="0"/>
          <w:numId w:val="4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i/>
          <w:lang w:eastAsia="en-ZA"/>
        </w:rPr>
      </w:pPr>
      <w:r>
        <w:rPr>
          <w:rFonts w:ascii="Arial" w:hAnsi="Arial" w:cs="Arial"/>
          <w:b/>
          <w:bCs/>
        </w:rPr>
        <w:t>Principal Contractor</w:t>
      </w:r>
      <w:r w:rsidR="00AF4B08">
        <w:rPr>
          <w:rFonts w:ascii="Arial" w:hAnsi="Arial" w:cs="Arial"/>
          <w:b/>
          <w:bCs/>
        </w:rPr>
        <w:t xml:space="preserve"> </w:t>
      </w:r>
      <w:r w:rsidR="00FF67C4" w:rsidRPr="00FF67C4">
        <w:rPr>
          <w:rFonts w:ascii="Arial" w:eastAsia="PMingLiU" w:hAnsi="Arial" w:cs="Arial"/>
          <w:lang w:eastAsia="zh-TW"/>
        </w:rPr>
        <w:t xml:space="preserve">are required to keep a SHE file </w:t>
      </w:r>
      <w:r w:rsidR="00FF67C4" w:rsidRPr="00FF67C4">
        <w:rPr>
          <w:rFonts w:ascii="Arial" w:eastAsia="PMingLiU" w:hAnsi="Arial" w:cs="Arial"/>
          <w:bCs/>
          <w:lang w:eastAsia="zh-TW"/>
        </w:rPr>
        <w:t>on every project site.</w:t>
      </w:r>
      <w:r w:rsidR="00FF67C4" w:rsidRPr="00FF67C4">
        <w:rPr>
          <w:rFonts w:ascii="Arial" w:eastAsia="PMingLiU" w:hAnsi="Arial" w:cs="Arial"/>
          <w:lang w:eastAsia="zh-TW"/>
        </w:rPr>
        <w:t xml:space="preserve">  If there is more than one site per project, a file per site shall be kept at that site.</w:t>
      </w:r>
    </w:p>
    <w:p w14:paraId="7831E9B6" w14:textId="56BFB391" w:rsidR="00FF67C4" w:rsidRPr="00FF67C4" w:rsidRDefault="00AF4B08" w:rsidP="00FF67C4">
      <w:pPr>
        <w:numPr>
          <w:ilvl w:val="0"/>
          <w:numId w:val="4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i/>
          <w:lang w:eastAsia="en-ZA"/>
        </w:rPr>
      </w:pPr>
      <w:r>
        <w:rPr>
          <w:rFonts w:ascii="Arial" w:eastAsia="PMingLiU" w:hAnsi="Arial" w:cs="Arial"/>
          <w:lang w:eastAsia="zh-TW"/>
        </w:rPr>
        <w:t xml:space="preserve"> </w:t>
      </w:r>
      <w:r w:rsidR="00A34122">
        <w:rPr>
          <w:rFonts w:ascii="Arial" w:hAnsi="Arial" w:cs="Arial"/>
          <w:b/>
          <w:bCs/>
        </w:rPr>
        <w:t>Principal Contractor</w:t>
      </w:r>
      <w:r w:rsidR="001B6390" w:rsidRPr="00FF67C4">
        <w:rPr>
          <w:rFonts w:ascii="Arial" w:eastAsia="PMingLiU" w:hAnsi="Arial" w:cs="Arial"/>
          <w:lang w:eastAsia="zh-TW"/>
        </w:rPr>
        <w:t xml:space="preserve"> </w:t>
      </w:r>
      <w:r w:rsidR="00FF67C4" w:rsidRPr="00FF67C4">
        <w:rPr>
          <w:rFonts w:ascii="Arial" w:eastAsia="PMingLiU" w:hAnsi="Arial" w:cs="Arial"/>
          <w:lang w:eastAsia="zh-TW"/>
        </w:rPr>
        <w:t xml:space="preserve">may keep additional files at their head office as additional records.  </w:t>
      </w:r>
      <w:r w:rsidR="00FF67C4" w:rsidRPr="00FF67C4">
        <w:rPr>
          <w:rFonts w:ascii="Arial" w:eastAsia="PMingLiU" w:hAnsi="Arial" w:cs="Arial"/>
          <w:lang w:eastAsia="en-ZA"/>
        </w:rPr>
        <w:t xml:space="preserve">The </w:t>
      </w:r>
      <w:r w:rsidR="00FF67C4" w:rsidRPr="00FF67C4">
        <w:rPr>
          <w:rFonts w:ascii="Arial" w:eastAsia="PMingLiU" w:hAnsi="Arial" w:cs="Arial"/>
        </w:rPr>
        <w:t>SHE</w:t>
      </w:r>
      <w:r w:rsidR="00FF67C4" w:rsidRPr="00FF67C4">
        <w:rPr>
          <w:rFonts w:ascii="Arial" w:eastAsia="PMingLiU" w:hAnsi="Arial" w:cs="Arial"/>
          <w:lang w:eastAsia="en-ZA"/>
        </w:rPr>
        <w:t xml:space="preserve"> file shall be maintained by all the contractors on their construction sites and shall be available on request for audit and inspection purposes</w:t>
      </w:r>
      <w:r w:rsidR="00FF67C4" w:rsidRPr="00FF67C4">
        <w:rPr>
          <w:rFonts w:ascii="Arial" w:eastAsia="PMingLiU" w:hAnsi="Arial" w:cs="Arial"/>
          <w:i/>
          <w:lang w:eastAsia="en-ZA"/>
        </w:rPr>
        <w:t xml:space="preserve">. </w:t>
      </w:r>
    </w:p>
    <w:p w14:paraId="2DDFF2E4" w14:textId="77777777" w:rsidR="00FF67C4" w:rsidRPr="00FF67C4" w:rsidRDefault="00FF67C4" w:rsidP="00FF67C4">
      <w:pPr>
        <w:numPr>
          <w:ilvl w:val="0"/>
          <w:numId w:val="4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eastAsia="en-ZA"/>
        </w:rPr>
      </w:pPr>
      <w:r w:rsidRPr="00FF67C4">
        <w:rPr>
          <w:rFonts w:ascii="Arial" w:eastAsia="PMingLiU" w:hAnsi="Arial" w:cs="Arial"/>
          <w:lang w:eastAsia="en-ZA"/>
        </w:rPr>
        <w:t xml:space="preserve">The SHE file shall consist of the requirements in terms of the project’s safety specification, the contractor’s </w:t>
      </w:r>
      <w:r w:rsidRPr="00FF67C4">
        <w:rPr>
          <w:rFonts w:ascii="Arial" w:eastAsia="PMingLiU" w:hAnsi="Arial" w:cs="Arial"/>
        </w:rPr>
        <w:t>safety and health</w:t>
      </w:r>
      <w:r w:rsidRPr="00FF67C4">
        <w:rPr>
          <w:rFonts w:ascii="Arial" w:eastAsia="PMingLiU" w:hAnsi="Arial" w:cs="Arial"/>
          <w:lang w:eastAsia="en-ZA"/>
        </w:rPr>
        <w:t xml:space="preserve"> plans.</w:t>
      </w:r>
    </w:p>
    <w:p w14:paraId="0375CD67" w14:textId="77777777" w:rsidR="00FF67C4" w:rsidRPr="00FF67C4" w:rsidRDefault="00FF67C4" w:rsidP="00FF67C4">
      <w:pPr>
        <w:numPr>
          <w:ilvl w:val="0"/>
          <w:numId w:val="4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eastAsia="en-ZA"/>
        </w:rPr>
      </w:pPr>
      <w:r w:rsidRPr="00FF67C4">
        <w:rPr>
          <w:rFonts w:ascii="Arial" w:eastAsia="PMingLiU" w:hAnsi="Arial" w:cs="Arial"/>
          <w:lang w:eastAsia="en-ZA"/>
        </w:rPr>
        <w:t xml:space="preserve">The sequence of filing the documentation </w:t>
      </w:r>
      <w:proofErr w:type="gramStart"/>
      <w:r w:rsidRPr="00FF67C4">
        <w:rPr>
          <w:rFonts w:ascii="Arial" w:eastAsia="PMingLiU" w:hAnsi="Arial" w:cs="Arial"/>
          <w:lang w:eastAsia="en-ZA"/>
        </w:rPr>
        <w:t>must be kept</w:t>
      </w:r>
      <w:proofErr w:type="gramEnd"/>
      <w:r w:rsidRPr="00FF67C4">
        <w:rPr>
          <w:rFonts w:ascii="Arial" w:eastAsia="PMingLiU" w:hAnsi="Arial" w:cs="Arial"/>
          <w:lang w:eastAsia="en-ZA"/>
        </w:rPr>
        <w:t xml:space="preserve"> in the same sequence as listed in this SHE specification and the SHE plan.</w:t>
      </w:r>
    </w:p>
    <w:p w14:paraId="5955A136" w14:textId="77777777" w:rsidR="00FF67C4" w:rsidRPr="00FF67C4" w:rsidRDefault="00FF67C4" w:rsidP="00FF67C4">
      <w:pPr>
        <w:numPr>
          <w:ilvl w:val="0"/>
          <w:numId w:val="4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eastAsia="en-ZA"/>
        </w:rPr>
      </w:pPr>
      <w:r w:rsidRPr="00FF67C4">
        <w:rPr>
          <w:rFonts w:ascii="Arial" w:eastAsia="PMingLiU" w:hAnsi="Arial" w:cs="Arial"/>
          <w:lang w:eastAsia="en-ZA"/>
        </w:rPr>
        <w:t>Each record shall be separated by partitions to afford easy identification and access. Each partition must be labelled.</w:t>
      </w:r>
    </w:p>
    <w:p w14:paraId="451688AE" w14:textId="7BBF901B" w:rsidR="00FF67C4" w:rsidRPr="00FF67C4" w:rsidRDefault="00FF67C4" w:rsidP="00FF67C4">
      <w:pPr>
        <w:numPr>
          <w:ilvl w:val="0"/>
          <w:numId w:val="4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eastAsia="en-ZA"/>
        </w:rPr>
      </w:pPr>
      <w:r w:rsidRPr="00FF67C4">
        <w:rPr>
          <w:rFonts w:ascii="Arial" w:eastAsia="PMingLiU" w:hAnsi="Arial" w:cs="Arial"/>
          <w:lang w:eastAsia="zh-TW"/>
        </w:rPr>
        <w:t>On completion of the construction work/project</w:t>
      </w:r>
      <w:r w:rsidRPr="00FF67C4">
        <w:rPr>
          <w:rFonts w:ascii="Arial" w:eastAsia="PMingLiU" w:hAnsi="Arial" w:cs="Arial"/>
          <w:lang w:eastAsia="en-ZA"/>
        </w:rPr>
        <w:t>,</w:t>
      </w:r>
      <w:r w:rsidR="001B6390" w:rsidRPr="001B6390">
        <w:rPr>
          <w:rFonts w:ascii="Arial" w:hAnsi="Arial" w:cs="Arial"/>
          <w:b/>
          <w:bCs/>
        </w:rPr>
        <w:t xml:space="preserve"> </w:t>
      </w:r>
      <w:r w:rsidR="00A34122">
        <w:rPr>
          <w:rFonts w:ascii="Arial" w:hAnsi="Arial" w:cs="Arial"/>
          <w:b/>
          <w:bCs/>
        </w:rPr>
        <w:t>Principal Contractor</w:t>
      </w:r>
      <w:r w:rsidRPr="00FF67C4">
        <w:rPr>
          <w:rFonts w:ascii="Arial" w:eastAsia="PMingLiU" w:hAnsi="Arial" w:cs="Arial"/>
          <w:lang w:eastAsia="zh-TW"/>
        </w:rPr>
        <w:t xml:space="preserve"> must hand over a consolidated health and safety file to the project manager. </w:t>
      </w:r>
      <w:r w:rsidR="00A34122">
        <w:rPr>
          <w:rFonts w:ascii="Arial" w:hAnsi="Arial" w:cs="Arial"/>
          <w:b/>
          <w:bCs/>
        </w:rPr>
        <w:t>Principal Contractor</w:t>
      </w:r>
      <w:r w:rsidRPr="00FF67C4">
        <w:rPr>
          <w:rFonts w:ascii="Arial" w:eastAsia="PMingLiU" w:hAnsi="Arial" w:cs="Arial"/>
          <w:lang w:eastAsia="zh-TW"/>
        </w:rPr>
        <w:t xml:space="preserve"> must also hand over all drawings, designs, lists of materials used, and other applicable information about the completed structure, as well as the list of subcontractors, the agreement, and the type of work completed.</w:t>
      </w:r>
    </w:p>
    <w:p w14:paraId="0C8662EA" w14:textId="77777777" w:rsidR="00FF67C4" w:rsidRPr="00FF67C4" w:rsidRDefault="00FF67C4" w:rsidP="00FF67C4">
      <w:pPr>
        <w:keepNext/>
        <w:keepLines/>
        <w:numPr>
          <w:ilvl w:val="1"/>
          <w:numId w:val="1"/>
        </w:numPr>
        <w:tabs>
          <w:tab w:val="left" w:pos="567"/>
          <w:tab w:val="left" w:pos="794"/>
          <w:tab w:val="left" w:pos="907"/>
        </w:tabs>
        <w:spacing w:before="360" w:line="240" w:lineRule="auto"/>
        <w:ind w:hanging="764"/>
        <w:outlineLvl w:val="1"/>
        <w:rPr>
          <w:rFonts w:ascii="Arial" w:eastAsiaTheme="majorEastAsia" w:hAnsi="Arial" w:cs="Arial"/>
          <w:b/>
          <w:bCs/>
          <w:color w:val="4F81BD" w:themeColor="accent1"/>
          <w:sz w:val="26"/>
          <w:szCs w:val="26"/>
        </w:rPr>
      </w:pPr>
      <w:bookmarkStart w:id="243" w:name="_Toc368379638"/>
      <w:bookmarkStart w:id="244" w:name="_Toc377559701"/>
      <w:bookmarkStart w:id="245" w:name="_Toc383002001"/>
      <w:bookmarkStart w:id="246" w:name="_Toc438202530"/>
      <w:bookmarkStart w:id="247" w:name="_Toc467681541"/>
      <w:r w:rsidRPr="00FF67C4">
        <w:rPr>
          <w:rFonts w:ascii="Arial" w:eastAsia="Times New Roman" w:hAnsi="Arial" w:cs="Arial"/>
          <w:b/>
          <w:szCs w:val="20"/>
          <w:lang w:val="en-GB"/>
        </w:rPr>
        <w:t>Work S</w:t>
      </w:r>
      <w:bookmarkEnd w:id="243"/>
      <w:bookmarkEnd w:id="244"/>
      <w:bookmarkEnd w:id="245"/>
      <w:bookmarkEnd w:id="246"/>
      <w:r w:rsidRPr="00FF67C4">
        <w:rPr>
          <w:rFonts w:ascii="Arial" w:eastAsia="Times New Roman" w:hAnsi="Arial" w:cs="Arial"/>
          <w:b/>
          <w:szCs w:val="20"/>
          <w:lang w:val="en-GB"/>
        </w:rPr>
        <w:t>toppage</w:t>
      </w:r>
      <w:bookmarkEnd w:id="247"/>
    </w:p>
    <w:p w14:paraId="1A8D6D79" w14:textId="77777777" w:rsidR="00FF67C4" w:rsidRPr="00FF67C4" w:rsidRDefault="00FF67C4" w:rsidP="00FF67C4">
      <w:pPr>
        <w:numPr>
          <w:ilvl w:val="0"/>
          <w:numId w:val="5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rPr>
      </w:pPr>
      <w:r w:rsidRPr="00FF67C4">
        <w:rPr>
          <w:rFonts w:ascii="Arial" w:eastAsia="PMingLiU" w:hAnsi="Arial" w:cs="Arial"/>
        </w:rPr>
        <w:t xml:space="preserve">Any </w:t>
      </w:r>
      <w:r w:rsidRPr="00FF67C4">
        <w:rPr>
          <w:rFonts w:ascii="Arial" w:eastAsia="PMingLiU" w:hAnsi="Arial" w:cs="Arial"/>
          <w:lang w:eastAsia="en-ZA"/>
        </w:rPr>
        <w:t>person</w:t>
      </w:r>
      <w:r w:rsidRPr="00FF67C4">
        <w:rPr>
          <w:rFonts w:ascii="Arial" w:eastAsia="PMingLiU" w:hAnsi="Arial" w:cs="Arial"/>
        </w:rPr>
        <w:t xml:space="preserve"> may stop any activity where an unsafe act or unsafe condition that poses or may pose an imminent threat to the safety and health of an individual or create a </w:t>
      </w:r>
      <w:r w:rsidRPr="00FF67C4">
        <w:rPr>
          <w:rFonts w:ascii="Arial" w:eastAsia="PMingLiU" w:hAnsi="Arial" w:cs="Arial"/>
        </w:rPr>
        <w:lastRenderedPageBreak/>
        <w:t>risk of degradation of the environment.  This includes any unauthorised work or service performed by, or legally or contractually non-compliant acts or omissions by, any contractor contracted to work at that site.</w:t>
      </w:r>
    </w:p>
    <w:p w14:paraId="3EAD72DB" w14:textId="01B3FCC2" w:rsidR="00FF67C4" w:rsidRPr="00FF67C4" w:rsidRDefault="00FF67C4" w:rsidP="00FF67C4">
      <w:pPr>
        <w:numPr>
          <w:ilvl w:val="0"/>
          <w:numId w:val="5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rPr>
      </w:pPr>
      <w:r w:rsidRPr="00FF67C4">
        <w:rPr>
          <w:rFonts w:ascii="Arial" w:eastAsia="PMingLiU" w:hAnsi="Arial" w:cs="Arial"/>
        </w:rPr>
        <w:t xml:space="preserve">Work stoppages that </w:t>
      </w:r>
      <w:proofErr w:type="gramStart"/>
      <w:r w:rsidRPr="00FF67C4">
        <w:rPr>
          <w:rFonts w:ascii="Arial" w:eastAsia="PMingLiU" w:hAnsi="Arial" w:cs="Arial"/>
        </w:rPr>
        <w:t>are initiated</w:t>
      </w:r>
      <w:proofErr w:type="gramEnd"/>
      <w:r w:rsidRPr="00FF67C4">
        <w:rPr>
          <w:rFonts w:ascii="Arial" w:eastAsia="PMingLiU" w:hAnsi="Arial" w:cs="Arial"/>
        </w:rPr>
        <w:t xml:space="preserve"> due</w:t>
      </w:r>
      <w:r w:rsidR="002F350B">
        <w:rPr>
          <w:rFonts w:ascii="Arial" w:eastAsia="PMingLiU" w:hAnsi="Arial" w:cs="Arial"/>
        </w:rPr>
        <w:t xml:space="preserve"> </w:t>
      </w:r>
      <w:r w:rsidRPr="00FF67C4">
        <w:rPr>
          <w:rFonts w:ascii="Arial" w:eastAsia="PMingLiU" w:hAnsi="Arial" w:cs="Arial"/>
        </w:rPr>
        <w:t>to SHE concerns, non-compliance, or poor performance related to the contractor’s works or services shall not warrant any financial compensation claim lodged against Eskom where the contractor has not met the requirements defined legally or contractually.</w:t>
      </w:r>
    </w:p>
    <w:p w14:paraId="1F1C025E" w14:textId="77777777" w:rsidR="00FF67C4" w:rsidRPr="00FF67C4" w:rsidRDefault="00FF67C4" w:rsidP="00FF67C4">
      <w:pPr>
        <w:numPr>
          <w:ilvl w:val="0"/>
          <w:numId w:val="5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rPr>
      </w:pPr>
      <w:r w:rsidRPr="00FF67C4">
        <w:rPr>
          <w:rFonts w:ascii="Arial" w:eastAsia="PMingLiU" w:hAnsi="Arial" w:cs="Arial"/>
        </w:rPr>
        <w:t>Where stoppages are carried out, the required non-conformance report shall be raised.</w:t>
      </w:r>
    </w:p>
    <w:p w14:paraId="10939C94" w14:textId="77777777" w:rsidR="00FF67C4" w:rsidRPr="00FF67C4" w:rsidRDefault="00FF67C4" w:rsidP="00FF67C4">
      <w:pPr>
        <w:numPr>
          <w:ilvl w:val="0"/>
          <w:numId w:val="5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rPr>
      </w:pPr>
      <w:r w:rsidRPr="00FF67C4">
        <w:rPr>
          <w:rFonts w:ascii="Arial" w:eastAsia="PMingLiU" w:hAnsi="Arial" w:cs="Arial"/>
        </w:rPr>
        <w:t>All work stoppages ideally should be investigated and documented by contract custodians.</w:t>
      </w:r>
    </w:p>
    <w:p w14:paraId="09EA97BC" w14:textId="77777777" w:rsidR="00FF67C4" w:rsidRPr="00FF67C4" w:rsidRDefault="00FF67C4" w:rsidP="00FF67C4">
      <w:pPr>
        <w:keepNext/>
        <w:keepLines/>
        <w:numPr>
          <w:ilvl w:val="1"/>
          <w:numId w:val="1"/>
        </w:numPr>
        <w:tabs>
          <w:tab w:val="left" w:pos="567"/>
          <w:tab w:val="left" w:pos="794"/>
          <w:tab w:val="left" w:pos="907"/>
        </w:tabs>
        <w:spacing w:before="360" w:line="240" w:lineRule="auto"/>
        <w:ind w:hanging="764"/>
        <w:outlineLvl w:val="1"/>
        <w:rPr>
          <w:rFonts w:ascii="Arial" w:eastAsia="PMingLiU" w:hAnsi="Arial" w:cs="Arial"/>
          <w:b/>
          <w:bCs/>
          <w:color w:val="4F81BD" w:themeColor="accent1"/>
          <w:sz w:val="26"/>
          <w:szCs w:val="26"/>
        </w:rPr>
      </w:pPr>
      <w:bookmarkStart w:id="248" w:name="_Toc438202531"/>
      <w:bookmarkStart w:id="249" w:name="_Toc467681542"/>
      <w:r w:rsidRPr="00FF67C4">
        <w:rPr>
          <w:rFonts w:ascii="Arial" w:eastAsia="Times New Roman" w:hAnsi="Arial" w:cs="Arial"/>
          <w:b/>
          <w:szCs w:val="20"/>
          <w:lang w:val="en-GB"/>
        </w:rPr>
        <w:t>Hours of W</w:t>
      </w:r>
      <w:bookmarkEnd w:id="248"/>
      <w:r w:rsidRPr="00FF67C4">
        <w:rPr>
          <w:rFonts w:ascii="Arial" w:eastAsia="Times New Roman" w:hAnsi="Arial" w:cs="Arial"/>
          <w:b/>
          <w:szCs w:val="20"/>
          <w:lang w:val="en-GB"/>
        </w:rPr>
        <w:t>ork</w:t>
      </w:r>
      <w:bookmarkEnd w:id="249"/>
    </w:p>
    <w:p w14:paraId="07CBC318" w14:textId="77777777" w:rsidR="00FF67C4" w:rsidRPr="00FF67C4" w:rsidRDefault="00FF67C4" w:rsidP="00FF67C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FF67C4">
        <w:rPr>
          <w:rFonts w:ascii="Arial" w:eastAsia="PMingLiU" w:hAnsi="Arial" w:cs="Arial"/>
          <w:lang w:val="en-GB"/>
        </w:rPr>
        <w:t>The requirements of the Basic Conditions of Employment Act, Chapter Two “Regulation of Working Time” must be adhered to. All contractors are required to maintain an accurate record of time worked by each employee.</w:t>
      </w:r>
    </w:p>
    <w:p w14:paraId="2F08213F" w14:textId="236B0C18" w:rsidR="00FF67C4" w:rsidRPr="00FF67C4" w:rsidRDefault="00FF67C4" w:rsidP="00FF67C4">
      <w:pPr>
        <w:spacing w:line="240" w:lineRule="auto"/>
        <w:jc w:val="both"/>
        <w:rPr>
          <w:rFonts w:ascii="Arial Bold" w:eastAsia="PMingLiU" w:hAnsi="Arial Bold" w:cs="Times New Roman"/>
          <w:szCs w:val="20"/>
          <w:lang w:val="en-GB"/>
        </w:rPr>
      </w:pPr>
      <w:bookmarkStart w:id="250" w:name="_Toc467681543"/>
      <w:r w:rsidRPr="00FF67C4">
        <w:rPr>
          <w:rFonts w:ascii="Arial" w:eastAsiaTheme="majorEastAsia" w:hAnsi="Arial" w:cs="Arial"/>
          <w:b/>
          <w:bCs/>
        </w:rPr>
        <w:t>3.41.1 Normal work</w:t>
      </w:r>
      <w:bookmarkEnd w:id="250"/>
      <w:r w:rsidR="00AB0DF6">
        <w:rPr>
          <w:rFonts w:ascii="Arial" w:eastAsiaTheme="majorEastAsia" w:hAnsi="Arial" w:cs="Arial"/>
          <w:b/>
          <w:bCs/>
        </w:rPr>
        <w:t xml:space="preserve"> </w:t>
      </w:r>
    </w:p>
    <w:p w14:paraId="65F04A32" w14:textId="77777777" w:rsidR="00FF67C4" w:rsidRPr="00FF67C4" w:rsidRDefault="00FF67C4" w:rsidP="00FF67C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FF67C4">
        <w:rPr>
          <w:rFonts w:ascii="Arial" w:eastAsia="PMingLiU" w:hAnsi="Arial" w:cs="Arial"/>
        </w:rPr>
        <w:t xml:space="preserve">All work conducted on site shall fall within the legal requirements in accordance with the Basic Conditions of Employment Act. </w:t>
      </w:r>
      <w:r w:rsidRPr="00FF67C4">
        <w:rPr>
          <w:rFonts w:ascii="Arial" w:eastAsia="PMingLiU" w:hAnsi="Arial" w:cs="Arial"/>
          <w:lang w:val="en-GB"/>
        </w:rPr>
        <w:t>Contractors will notify their Eskom Supervisor or project manager of any work that needs to be performed after hours according to the agreed arrangements.  (The application needs to be submitted timeously).  Where applicable, the notification should include proof of application, for overtime, to the Department of Labour and /or the letter of approval from the Department of Labour.</w:t>
      </w:r>
    </w:p>
    <w:p w14:paraId="4E5B57F9" w14:textId="12E0D226" w:rsidR="00FF67C4" w:rsidRPr="00FF67C4" w:rsidRDefault="00FF67C4" w:rsidP="00FF67C4">
      <w:pPr>
        <w:spacing w:line="240" w:lineRule="auto"/>
        <w:jc w:val="both"/>
        <w:rPr>
          <w:rFonts w:ascii="Arial Bold" w:eastAsia="PMingLiU" w:hAnsi="Arial Bold" w:cs="Times New Roman"/>
          <w:szCs w:val="20"/>
          <w:lang w:val="en-GB"/>
        </w:rPr>
      </w:pPr>
      <w:bookmarkStart w:id="251" w:name="_Toc467681544"/>
      <w:r w:rsidRPr="00FF67C4">
        <w:rPr>
          <w:rFonts w:ascii="Arial" w:eastAsiaTheme="majorEastAsia" w:hAnsi="Arial" w:cs="Arial"/>
          <w:b/>
          <w:bCs/>
        </w:rPr>
        <w:t>3.41.2 Night work</w:t>
      </w:r>
      <w:bookmarkEnd w:id="251"/>
      <w:r w:rsidR="00AF4B08">
        <w:rPr>
          <w:rFonts w:ascii="Arial" w:eastAsiaTheme="majorEastAsia" w:hAnsi="Arial" w:cs="Arial"/>
          <w:b/>
          <w:bCs/>
        </w:rPr>
        <w:t>/Standby work</w:t>
      </w:r>
      <w:r w:rsidR="00AB0DF6">
        <w:rPr>
          <w:rFonts w:ascii="Arial" w:eastAsiaTheme="majorEastAsia" w:hAnsi="Arial" w:cs="Arial"/>
          <w:b/>
          <w:bCs/>
        </w:rPr>
        <w:t xml:space="preserve"> </w:t>
      </w:r>
    </w:p>
    <w:p w14:paraId="214AD64F" w14:textId="2E69D0E7" w:rsidR="00FF67C4" w:rsidRPr="00FF67C4" w:rsidRDefault="00FF67C4" w:rsidP="00FF67C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FF67C4">
        <w:rPr>
          <w:rFonts w:ascii="Arial" w:eastAsia="PMingLiU" w:hAnsi="Arial" w:cs="Arial"/>
          <w:lang w:val="en-GB"/>
        </w:rPr>
        <w:t xml:space="preserve">When night work is to </w:t>
      </w:r>
      <w:proofErr w:type="gramStart"/>
      <w:r w:rsidRPr="00FF67C4">
        <w:rPr>
          <w:rFonts w:ascii="Arial" w:eastAsia="PMingLiU" w:hAnsi="Arial" w:cs="Arial"/>
          <w:lang w:val="en-GB"/>
        </w:rPr>
        <w:t xml:space="preserve">be </w:t>
      </w:r>
      <w:r w:rsidR="009D2616" w:rsidRPr="00FF67C4">
        <w:rPr>
          <w:rFonts w:ascii="Arial" w:eastAsia="PMingLiU" w:hAnsi="Arial" w:cs="Arial"/>
          <w:lang w:val="en-GB"/>
        </w:rPr>
        <w:t>performed</w:t>
      </w:r>
      <w:proofErr w:type="gramEnd"/>
      <w:r w:rsidR="009D2616" w:rsidRPr="00FF67C4">
        <w:rPr>
          <w:rFonts w:ascii="Arial" w:eastAsia="PMingLiU" w:hAnsi="Arial" w:cs="Arial"/>
          <w:lang w:val="en-GB"/>
        </w:rPr>
        <w:t>,</w:t>
      </w:r>
      <w:r w:rsidRPr="00FF67C4">
        <w:rPr>
          <w:rFonts w:ascii="Arial" w:eastAsia="PMingLiU" w:hAnsi="Arial" w:cs="Arial"/>
          <w:lang w:val="en-GB"/>
        </w:rPr>
        <w:t xml:space="preserve"> contractors shall provide sufficient lighting to enable the entire work site to be illuminated to a degree that employees will not work in dark (un-illuminated) or dimly lit areas. Care must be exercised as not to use few lights with high light intensives as this will cause night blindness.</w:t>
      </w:r>
    </w:p>
    <w:p w14:paraId="4F0C48EC" w14:textId="77777777" w:rsidR="00FF67C4" w:rsidRPr="00FF67C4" w:rsidRDefault="00FF67C4" w:rsidP="00FF67C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FF67C4">
        <w:rPr>
          <w:rFonts w:ascii="Arial" w:eastAsia="PMingLiU" w:hAnsi="Arial" w:cs="Arial"/>
          <w:lang w:val="en-GB"/>
        </w:rPr>
        <w:t>If work is continuing from day light into night, at dusk, a tool box talk must be held where all employees will be advised of the hazards of night work and the extra precautions which require to be taken, i.e. poor housekeeping, stepping on uneven ground, stepping into holes etc.</w:t>
      </w:r>
    </w:p>
    <w:p w14:paraId="255676BA" w14:textId="77777777" w:rsidR="00FF67C4" w:rsidRPr="00FF67C4" w:rsidRDefault="00FF67C4" w:rsidP="00FF67C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sz w:val="20"/>
          <w:szCs w:val="20"/>
          <w:lang w:val="en-GB"/>
        </w:rPr>
      </w:pPr>
    </w:p>
    <w:p w14:paraId="0115941E" w14:textId="7900F64B" w:rsidR="00FF67C4" w:rsidRPr="00FF67C4" w:rsidRDefault="00FF67C4" w:rsidP="00FF67C4">
      <w:pPr>
        <w:spacing w:line="240" w:lineRule="auto"/>
        <w:jc w:val="both"/>
        <w:rPr>
          <w:rFonts w:ascii="Arial Bold" w:eastAsia="PMingLiU" w:hAnsi="Arial Bold" w:cs="Times New Roman"/>
          <w:szCs w:val="20"/>
          <w:lang w:val="en-GB"/>
        </w:rPr>
      </w:pPr>
      <w:bookmarkStart w:id="252" w:name="_Toc467681545"/>
      <w:r w:rsidRPr="00FF67C4">
        <w:rPr>
          <w:rFonts w:ascii="Arial" w:eastAsiaTheme="majorEastAsia" w:hAnsi="Arial" w:cs="Arial"/>
          <w:b/>
          <w:bCs/>
        </w:rPr>
        <w:t>3.41.3 Overtime</w:t>
      </w:r>
      <w:bookmarkEnd w:id="252"/>
    </w:p>
    <w:p w14:paraId="33DFEE82" w14:textId="7E5455B1" w:rsidR="00FF67C4" w:rsidRPr="00FF67C4" w:rsidRDefault="00FF67C4" w:rsidP="00FF67C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rPr>
      </w:pPr>
      <w:r w:rsidRPr="00FF67C4">
        <w:rPr>
          <w:rFonts w:ascii="Arial" w:eastAsia="PMingLiU" w:hAnsi="Arial" w:cs="Arial"/>
          <w:lang w:val="en-GB"/>
        </w:rPr>
        <w:t>When overti</w:t>
      </w:r>
      <w:r w:rsidR="00AF4B08">
        <w:rPr>
          <w:rFonts w:ascii="Arial" w:eastAsia="PMingLiU" w:hAnsi="Arial" w:cs="Arial"/>
          <w:lang w:val="en-GB"/>
        </w:rPr>
        <w:t xml:space="preserve">me </w:t>
      </w:r>
      <w:proofErr w:type="gramStart"/>
      <w:r w:rsidR="00AF4B08">
        <w:rPr>
          <w:rFonts w:ascii="Arial" w:eastAsia="PMingLiU" w:hAnsi="Arial" w:cs="Arial"/>
          <w:lang w:val="en-GB"/>
        </w:rPr>
        <w:t>is required to be performed</w:t>
      </w:r>
      <w:proofErr w:type="gramEnd"/>
      <w:r w:rsidR="00AF4B08">
        <w:rPr>
          <w:rFonts w:ascii="Arial" w:eastAsia="PMingLiU" w:hAnsi="Arial" w:cs="Arial"/>
          <w:lang w:val="en-GB"/>
        </w:rPr>
        <w:t xml:space="preserve">, </w:t>
      </w:r>
      <w:r w:rsidR="00A34122">
        <w:rPr>
          <w:rFonts w:ascii="Arial" w:hAnsi="Arial" w:cs="Arial"/>
          <w:b/>
          <w:bCs/>
        </w:rPr>
        <w:t>Principal Contractor</w:t>
      </w:r>
      <w:r w:rsidR="00A34122">
        <w:rPr>
          <w:rFonts w:ascii="Arial" w:hAnsi="Arial" w:cs="Arial"/>
          <w:lang w:val="en-GB"/>
        </w:rPr>
        <w:t xml:space="preserve"> </w:t>
      </w:r>
      <w:r w:rsidRPr="00FF67C4">
        <w:rPr>
          <w:rFonts w:ascii="Arial" w:eastAsia="PMingLiU" w:hAnsi="Arial" w:cs="Arial"/>
          <w:lang w:val="en-GB"/>
        </w:rPr>
        <w:t>shall inform the</w:t>
      </w:r>
      <w:r w:rsidR="001B6390" w:rsidRPr="001B6390">
        <w:rPr>
          <w:rFonts w:ascii="Arial" w:hAnsi="Arial" w:cs="Arial"/>
          <w:b/>
          <w:bCs/>
        </w:rPr>
        <w:t xml:space="preserve"> </w:t>
      </w:r>
      <w:r w:rsidRPr="00FF67C4">
        <w:rPr>
          <w:rFonts w:ascii="Arial" w:eastAsia="PMingLiU" w:hAnsi="Arial" w:cs="Arial"/>
          <w:lang w:val="en-GB"/>
        </w:rPr>
        <w:t xml:space="preserve">Eskom project manager of such </w:t>
      </w:r>
      <w:r w:rsidR="00AF4B08">
        <w:rPr>
          <w:rFonts w:ascii="Arial" w:eastAsia="PMingLiU" w:hAnsi="Arial" w:cs="Arial"/>
          <w:lang w:val="en-GB"/>
        </w:rPr>
        <w:t>action</w:t>
      </w:r>
      <w:r w:rsidRPr="00FF67C4">
        <w:rPr>
          <w:rFonts w:ascii="Arial" w:eastAsia="PMingLiU" w:hAnsi="Arial" w:cs="Arial"/>
          <w:lang w:val="en-GB"/>
        </w:rPr>
        <w:t xml:space="preserve">. </w:t>
      </w:r>
      <w:r w:rsidR="00AF4B08">
        <w:rPr>
          <w:rFonts w:ascii="Arial" w:eastAsia="PMingLiU" w:hAnsi="Arial" w:cs="Arial"/>
          <w:lang w:val="en-GB"/>
        </w:rPr>
        <w:t>Schindler</w:t>
      </w:r>
      <w:r w:rsidRPr="00FF67C4">
        <w:rPr>
          <w:rFonts w:ascii="Arial" w:eastAsia="PMingLiU" w:hAnsi="Arial" w:cs="Arial"/>
          <w:lang w:val="en-GB"/>
        </w:rPr>
        <w:t xml:space="preserve"> shall be aware of the effects of human fatigue and regulate overtime accordingly. The baseline risk assessment must be reviewed to include the management of overtime work.</w:t>
      </w:r>
    </w:p>
    <w:p w14:paraId="30CDC021" w14:textId="77777777" w:rsidR="00FF67C4" w:rsidRPr="00FF67C4" w:rsidRDefault="00FF67C4" w:rsidP="00FF67C4">
      <w:pPr>
        <w:keepNext/>
        <w:keepLines/>
        <w:numPr>
          <w:ilvl w:val="1"/>
          <w:numId w:val="1"/>
        </w:numPr>
        <w:tabs>
          <w:tab w:val="left" w:pos="680"/>
          <w:tab w:val="left" w:pos="794"/>
          <w:tab w:val="left" w:pos="907"/>
        </w:tabs>
        <w:spacing w:before="360" w:line="240" w:lineRule="auto"/>
        <w:ind w:left="567" w:hanging="567"/>
        <w:outlineLvl w:val="1"/>
        <w:rPr>
          <w:rFonts w:ascii="Arial" w:eastAsia="PMingLiU" w:hAnsi="Arial" w:cs="Arial"/>
          <w:b/>
          <w:bCs/>
          <w:color w:val="4F81BD" w:themeColor="accent1"/>
          <w:sz w:val="26"/>
          <w:szCs w:val="26"/>
        </w:rPr>
      </w:pPr>
      <w:bookmarkStart w:id="253" w:name="_Toc368379642"/>
      <w:bookmarkStart w:id="254" w:name="_Toc377559705"/>
      <w:bookmarkStart w:id="255" w:name="_Toc383002005"/>
      <w:bookmarkStart w:id="256" w:name="_Toc438202532"/>
      <w:bookmarkStart w:id="257" w:name="_Toc467681546"/>
      <w:r w:rsidRPr="00FF67C4">
        <w:rPr>
          <w:rFonts w:ascii="Arial" w:eastAsia="Times New Roman" w:hAnsi="Arial" w:cs="Arial"/>
          <w:b/>
          <w:szCs w:val="20"/>
          <w:lang w:val="en-GB"/>
        </w:rPr>
        <w:lastRenderedPageBreak/>
        <w:t>Omissions from Safety and Health Requirements S</w:t>
      </w:r>
      <w:bookmarkEnd w:id="253"/>
      <w:bookmarkEnd w:id="254"/>
      <w:bookmarkEnd w:id="255"/>
      <w:bookmarkEnd w:id="256"/>
      <w:r w:rsidRPr="00FF67C4">
        <w:rPr>
          <w:rFonts w:ascii="Arial" w:eastAsia="Times New Roman" w:hAnsi="Arial" w:cs="Arial"/>
          <w:b/>
          <w:szCs w:val="20"/>
          <w:lang w:val="en-GB"/>
        </w:rPr>
        <w:t>pecification</w:t>
      </w:r>
      <w:bookmarkEnd w:id="257"/>
    </w:p>
    <w:p w14:paraId="60507B3B" w14:textId="363A7BE2" w:rsidR="00FF67C4" w:rsidRPr="00FF67C4" w:rsidRDefault="00FF67C4" w:rsidP="00FF67C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FF67C4">
        <w:rPr>
          <w:rFonts w:ascii="Arial" w:eastAsia="PMingLiU" w:hAnsi="Arial" w:cs="Arial"/>
          <w:lang w:val="en-GB"/>
        </w:rPr>
        <w:t xml:space="preserve">By drawing up this </w:t>
      </w:r>
      <w:proofErr w:type="gramStart"/>
      <w:r w:rsidRPr="00FF67C4">
        <w:rPr>
          <w:rFonts w:ascii="Arial" w:eastAsia="PMingLiU" w:hAnsi="Arial" w:cs="Arial"/>
          <w:lang w:val="en-GB"/>
        </w:rPr>
        <w:t>SHE</w:t>
      </w:r>
      <w:proofErr w:type="gramEnd"/>
      <w:r w:rsidRPr="00FF67C4">
        <w:rPr>
          <w:rFonts w:ascii="Arial" w:eastAsia="PMingLiU" w:hAnsi="Arial" w:cs="Arial"/>
          <w:lang w:val="en-GB"/>
        </w:rPr>
        <w:t xml:space="preserve"> specification Eskom has endeavoured to address the most critical aspects relating to SHE issues in order to assist </w:t>
      </w:r>
      <w:r w:rsidR="00A34122">
        <w:rPr>
          <w:rFonts w:ascii="Arial" w:hAnsi="Arial" w:cs="Arial"/>
          <w:b/>
          <w:bCs/>
        </w:rPr>
        <w:t>Principal Contractor</w:t>
      </w:r>
      <w:r w:rsidR="00AC381F" w:rsidRPr="00FF67C4">
        <w:rPr>
          <w:rFonts w:ascii="Arial" w:eastAsia="PMingLiU" w:hAnsi="Arial" w:cs="Arial"/>
          <w:lang w:val="en-GB"/>
        </w:rPr>
        <w:t xml:space="preserve"> </w:t>
      </w:r>
      <w:r w:rsidRPr="00FF67C4">
        <w:rPr>
          <w:rFonts w:ascii="Arial" w:eastAsia="PMingLiU" w:hAnsi="Arial" w:cs="Arial"/>
          <w:lang w:val="en-GB"/>
        </w:rPr>
        <w:t>to adequately provide for the health and safety of employees on site.</w:t>
      </w:r>
    </w:p>
    <w:p w14:paraId="0A946256" w14:textId="77777777" w:rsidR="00FF67C4" w:rsidRPr="00FF67C4" w:rsidRDefault="00FF67C4" w:rsidP="00FF67C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FF67C4">
        <w:rPr>
          <w:rFonts w:ascii="Arial" w:eastAsia="PMingLiU" w:hAnsi="Arial" w:cs="Arial"/>
          <w:lang w:val="en-GB"/>
        </w:rPr>
        <w:t xml:space="preserve">Should Eskom not have addressed all SHEQ aspects pertaining to the work that </w:t>
      </w:r>
      <w:proofErr w:type="gramStart"/>
      <w:r w:rsidRPr="00FF67C4">
        <w:rPr>
          <w:rFonts w:ascii="Arial" w:eastAsia="PMingLiU" w:hAnsi="Arial" w:cs="Arial"/>
          <w:lang w:val="en-GB"/>
        </w:rPr>
        <w:t>is tendered</w:t>
      </w:r>
      <w:proofErr w:type="gramEnd"/>
      <w:r w:rsidRPr="00FF67C4">
        <w:rPr>
          <w:rFonts w:ascii="Arial" w:eastAsia="PMingLiU" w:hAnsi="Arial" w:cs="Arial"/>
          <w:lang w:val="en-GB"/>
        </w:rPr>
        <w:t xml:space="preserve"> for, the contractor needs to include it in the SHE plan and inform Eskom of such issues when signing the contract.</w:t>
      </w:r>
    </w:p>
    <w:p w14:paraId="798D3B94" w14:textId="77777777" w:rsidR="00FF67C4" w:rsidRPr="00FF67C4" w:rsidRDefault="00FF67C4" w:rsidP="00FF67C4">
      <w:pPr>
        <w:keepNext/>
        <w:keepLines/>
        <w:numPr>
          <w:ilvl w:val="1"/>
          <w:numId w:val="1"/>
        </w:numPr>
        <w:tabs>
          <w:tab w:val="left" w:pos="567"/>
          <w:tab w:val="left" w:pos="794"/>
          <w:tab w:val="left" w:pos="907"/>
        </w:tabs>
        <w:spacing w:before="360" w:line="240" w:lineRule="auto"/>
        <w:ind w:hanging="764"/>
        <w:outlineLvl w:val="1"/>
        <w:rPr>
          <w:rFonts w:ascii="Arial" w:eastAsia="PMingLiU" w:hAnsi="Arial" w:cs="Arial"/>
          <w:b/>
          <w:bCs/>
          <w:color w:val="4F81BD" w:themeColor="accent1"/>
          <w:sz w:val="26"/>
          <w:szCs w:val="26"/>
        </w:rPr>
      </w:pPr>
      <w:bookmarkStart w:id="258" w:name="_Toc368379643"/>
      <w:bookmarkStart w:id="259" w:name="_Toc377559706"/>
      <w:bookmarkStart w:id="260" w:name="_Toc383002006"/>
      <w:bookmarkStart w:id="261" w:name="_Toc438202533"/>
      <w:bookmarkStart w:id="262" w:name="_Toc467681547"/>
      <w:r w:rsidRPr="00FF67C4">
        <w:rPr>
          <w:rFonts w:ascii="Arial" w:eastAsia="Times New Roman" w:hAnsi="Arial" w:cs="Arial"/>
          <w:b/>
          <w:szCs w:val="20"/>
          <w:lang w:val="en-GB"/>
        </w:rPr>
        <w:t>Contract Sign-</w:t>
      </w:r>
      <w:bookmarkEnd w:id="258"/>
      <w:bookmarkEnd w:id="259"/>
      <w:bookmarkEnd w:id="260"/>
      <w:bookmarkEnd w:id="261"/>
      <w:r w:rsidRPr="00FF67C4">
        <w:rPr>
          <w:rFonts w:ascii="Arial" w:eastAsia="Times New Roman" w:hAnsi="Arial" w:cs="Arial"/>
          <w:b/>
          <w:szCs w:val="20"/>
          <w:lang w:val="en-GB"/>
        </w:rPr>
        <w:t>Off</w:t>
      </w:r>
      <w:bookmarkEnd w:id="262"/>
    </w:p>
    <w:p w14:paraId="3A33A1C4" w14:textId="70C21513" w:rsidR="00FF67C4" w:rsidRPr="00FF67C4" w:rsidRDefault="00FF67C4" w:rsidP="00FF67C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rPr>
      </w:pPr>
      <w:r w:rsidRPr="00FF67C4">
        <w:rPr>
          <w:rFonts w:ascii="Arial" w:eastAsia="PMingLiU" w:hAnsi="Arial" w:cs="Arial"/>
          <w:lang w:val="en-GB"/>
        </w:rPr>
        <w:t xml:space="preserve">On completion of the project, all appointed contractors shall close out their project documentation; SHE files and forward </w:t>
      </w:r>
      <w:r w:rsidR="00A34122">
        <w:rPr>
          <w:rFonts w:ascii="Arial" w:hAnsi="Arial" w:cs="Arial"/>
          <w:b/>
          <w:bCs/>
        </w:rPr>
        <w:t>Principal Contractor</w:t>
      </w:r>
      <w:r w:rsidR="00A34122">
        <w:rPr>
          <w:rFonts w:ascii="Arial" w:hAnsi="Arial" w:cs="Arial"/>
          <w:lang w:val="en-GB"/>
        </w:rPr>
        <w:t xml:space="preserve"> </w:t>
      </w:r>
      <w:r w:rsidRPr="00FF67C4">
        <w:rPr>
          <w:rFonts w:ascii="Arial" w:eastAsia="PMingLiU" w:hAnsi="Arial" w:cs="Arial"/>
          <w:lang w:val="en-GB"/>
        </w:rPr>
        <w:t xml:space="preserve">shall likewise close out his/her project documentation and SHE </w:t>
      </w:r>
      <w:r w:rsidR="00997A53" w:rsidRPr="00FF67C4">
        <w:rPr>
          <w:rFonts w:ascii="Arial" w:eastAsia="PMingLiU" w:hAnsi="Arial" w:cs="Arial"/>
          <w:lang w:val="en-GB"/>
        </w:rPr>
        <w:t>file</w:t>
      </w:r>
      <w:r w:rsidRPr="00FF67C4">
        <w:rPr>
          <w:rFonts w:ascii="Arial" w:eastAsia="PMingLiU" w:hAnsi="Arial" w:cs="Arial"/>
          <w:lang w:val="en-GB"/>
        </w:rPr>
        <w:t xml:space="preserve"> and forward such to the Eskom project manager.</w:t>
      </w:r>
    </w:p>
    <w:p w14:paraId="69D19F90" w14:textId="77777777" w:rsidR="00FF67C4" w:rsidRPr="00FF67C4" w:rsidRDefault="00FF67C4" w:rsidP="00FF67C4">
      <w:pPr>
        <w:keepNext/>
        <w:keepLines/>
        <w:numPr>
          <w:ilvl w:val="0"/>
          <w:numId w:val="1"/>
        </w:numPr>
        <w:spacing w:before="480" w:after="0"/>
        <w:ind w:left="426" w:hanging="426"/>
        <w:outlineLvl w:val="0"/>
        <w:rPr>
          <w:rFonts w:ascii="Arial" w:eastAsia="Times New Roman" w:hAnsi="Arial" w:cs="Arial"/>
          <w:b/>
          <w:bCs/>
          <w:sz w:val="26"/>
          <w:szCs w:val="26"/>
          <w:lang w:val="en-GB"/>
        </w:rPr>
      </w:pPr>
      <w:bookmarkStart w:id="263" w:name="_Toc363124388"/>
      <w:bookmarkStart w:id="264" w:name="_Toc467681548"/>
      <w:r w:rsidRPr="00FF67C4">
        <w:rPr>
          <w:rFonts w:ascii="Arial" w:eastAsia="Times New Roman" w:hAnsi="Arial" w:cs="Arial"/>
          <w:b/>
          <w:bCs/>
          <w:sz w:val="26"/>
          <w:szCs w:val="26"/>
          <w:lang w:val="en-GB"/>
        </w:rPr>
        <w:t>Acceptance</w:t>
      </w:r>
      <w:bookmarkEnd w:id="263"/>
      <w:bookmarkEnd w:id="264"/>
    </w:p>
    <w:p w14:paraId="29E33C78" w14:textId="77777777" w:rsidR="00FF67C4" w:rsidRPr="00FF67C4" w:rsidRDefault="00FF67C4" w:rsidP="00FF67C4">
      <w:pPr>
        <w:rPr>
          <w:rFonts w:ascii="Arial" w:hAnsi="Arial" w:cs="Arial"/>
          <w:lang w:val="en-GB"/>
        </w:rPr>
      </w:pPr>
      <w:proofErr w:type="spellStart"/>
      <w:r w:rsidRPr="00FF67C4">
        <w:rPr>
          <w:rFonts w:ascii="Arial" w:hAnsi="Arial" w:cs="Arial"/>
          <w:lang w:val="en-GB"/>
        </w:rPr>
        <w:t>Nill</w:t>
      </w:r>
      <w:proofErr w:type="spellEnd"/>
      <w:r w:rsidRPr="00FF67C4">
        <w:rPr>
          <w:rFonts w:ascii="Arial" w:hAnsi="Arial" w:cs="Arial"/>
          <w:lang w:val="en-GB"/>
        </w:rPr>
        <w:t>.</w:t>
      </w:r>
      <w:bookmarkStart w:id="265" w:name="_Toc240711574"/>
      <w:bookmarkStart w:id="266" w:name="_Toc368379645"/>
      <w:bookmarkStart w:id="267" w:name="_Toc375560759"/>
      <w:bookmarkStart w:id="268" w:name="_Toc428269838"/>
      <w:bookmarkStart w:id="269" w:name="_Toc467681549"/>
    </w:p>
    <w:bookmarkEnd w:id="265"/>
    <w:bookmarkEnd w:id="266"/>
    <w:bookmarkEnd w:id="267"/>
    <w:bookmarkEnd w:id="268"/>
    <w:bookmarkEnd w:id="269"/>
    <w:p w14:paraId="0D938351" w14:textId="77777777" w:rsidR="00FF67C4" w:rsidRPr="00FF67C4" w:rsidRDefault="00FF67C4" w:rsidP="00FF67C4">
      <w:pPr>
        <w:keepNext/>
        <w:keepLines/>
        <w:numPr>
          <w:ilvl w:val="0"/>
          <w:numId w:val="54"/>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line="240" w:lineRule="auto"/>
        <w:contextualSpacing/>
        <w:jc w:val="both"/>
        <w:outlineLvl w:val="0"/>
        <w:rPr>
          <w:rFonts w:ascii="Arial" w:eastAsia="PMingLiU" w:hAnsi="Arial" w:cs="Arial"/>
          <w:b/>
          <w:caps/>
          <w:sz w:val="24"/>
          <w:szCs w:val="24"/>
          <w:lang w:val="en-GB"/>
        </w:rPr>
      </w:pPr>
      <w:r w:rsidRPr="00FF67C4">
        <w:rPr>
          <w:rFonts w:ascii="Arial" w:eastAsia="PMingLiU" w:hAnsi="Arial" w:cs="Arial"/>
          <w:b/>
          <w:caps/>
          <w:sz w:val="24"/>
          <w:szCs w:val="24"/>
          <w:lang w:val="en-GB"/>
        </w:rPr>
        <w:t>Revisions</w:t>
      </w:r>
    </w:p>
    <w:tbl>
      <w:tblPr>
        <w:tblW w:w="9542" w:type="dxa"/>
        <w:tblInd w:w="11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1720"/>
        <w:gridCol w:w="709"/>
        <w:gridCol w:w="1417"/>
        <w:gridCol w:w="5696"/>
      </w:tblGrid>
      <w:tr w:rsidR="00FF67C4" w:rsidRPr="00FF67C4" w14:paraId="7FBC2623" w14:textId="77777777" w:rsidTr="00336334">
        <w:trPr>
          <w:cantSplit/>
          <w:trHeight w:val="317"/>
          <w:tblHeader/>
        </w:trPr>
        <w:tc>
          <w:tcPr>
            <w:tcW w:w="1720" w:type="dxa"/>
          </w:tcPr>
          <w:p w14:paraId="6F2164FC" w14:textId="77777777" w:rsidR="00FF67C4" w:rsidRPr="00FF67C4" w:rsidRDefault="00FF67C4" w:rsidP="00FF67C4">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sz w:val="20"/>
                <w:szCs w:val="20"/>
                <w:lang w:val="en-GB"/>
              </w:rPr>
            </w:pPr>
            <w:r w:rsidRPr="00FF67C4">
              <w:rPr>
                <w:rFonts w:ascii="Arial" w:eastAsia="PMingLiU" w:hAnsi="Arial" w:cs="Arial"/>
                <w:b/>
                <w:sz w:val="20"/>
                <w:szCs w:val="20"/>
                <w:lang w:val="en-GB"/>
              </w:rPr>
              <w:t>Date</w:t>
            </w:r>
          </w:p>
        </w:tc>
        <w:tc>
          <w:tcPr>
            <w:tcW w:w="709" w:type="dxa"/>
          </w:tcPr>
          <w:p w14:paraId="6F2BF7FA" w14:textId="77777777" w:rsidR="00FF67C4" w:rsidRPr="00FF67C4" w:rsidRDefault="00FF67C4" w:rsidP="00FF67C4">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sz w:val="20"/>
                <w:szCs w:val="20"/>
                <w:lang w:val="en-GB"/>
              </w:rPr>
            </w:pPr>
            <w:r w:rsidRPr="00FF67C4">
              <w:rPr>
                <w:rFonts w:ascii="Arial" w:eastAsia="PMingLiU" w:hAnsi="Arial" w:cs="Arial"/>
                <w:b/>
                <w:sz w:val="20"/>
                <w:szCs w:val="20"/>
                <w:lang w:val="en-GB"/>
              </w:rPr>
              <w:t>Rev.</w:t>
            </w:r>
          </w:p>
        </w:tc>
        <w:tc>
          <w:tcPr>
            <w:tcW w:w="1417" w:type="dxa"/>
          </w:tcPr>
          <w:p w14:paraId="04D52956" w14:textId="77777777" w:rsidR="00FF67C4" w:rsidRPr="00FF67C4" w:rsidRDefault="00FF67C4" w:rsidP="00FF67C4">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sz w:val="20"/>
                <w:szCs w:val="20"/>
                <w:lang w:val="en-GB"/>
              </w:rPr>
            </w:pPr>
            <w:r w:rsidRPr="00FF67C4">
              <w:rPr>
                <w:rFonts w:ascii="Arial" w:eastAsia="PMingLiU" w:hAnsi="Arial" w:cs="Arial"/>
                <w:b/>
                <w:sz w:val="20"/>
                <w:szCs w:val="20"/>
                <w:lang w:val="en-GB"/>
              </w:rPr>
              <w:t>Compiler</w:t>
            </w:r>
          </w:p>
        </w:tc>
        <w:tc>
          <w:tcPr>
            <w:tcW w:w="5696" w:type="dxa"/>
          </w:tcPr>
          <w:p w14:paraId="009F70EF" w14:textId="77777777" w:rsidR="00FF67C4" w:rsidRPr="00FF67C4" w:rsidRDefault="00FF67C4" w:rsidP="00FF67C4">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sz w:val="20"/>
                <w:szCs w:val="20"/>
                <w:lang w:val="en-GB"/>
              </w:rPr>
            </w:pPr>
            <w:r w:rsidRPr="00FF67C4">
              <w:rPr>
                <w:rFonts w:ascii="Arial" w:eastAsia="PMingLiU" w:hAnsi="Arial" w:cs="Arial"/>
                <w:b/>
                <w:sz w:val="20"/>
                <w:szCs w:val="20"/>
                <w:lang w:val="en-GB"/>
              </w:rPr>
              <w:t>Remarks</w:t>
            </w:r>
          </w:p>
        </w:tc>
      </w:tr>
      <w:tr w:rsidR="00FF67C4" w:rsidRPr="00FF67C4" w14:paraId="6852804A" w14:textId="77777777" w:rsidTr="00336334">
        <w:trPr>
          <w:trHeight w:val="1480"/>
        </w:trPr>
        <w:tc>
          <w:tcPr>
            <w:tcW w:w="1720" w:type="dxa"/>
          </w:tcPr>
          <w:p w14:paraId="700FF816" w14:textId="2C4FBFAF" w:rsidR="00FF67C4" w:rsidRPr="00FF67C4" w:rsidRDefault="00AC381F" w:rsidP="00FF67C4">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sz w:val="20"/>
                <w:szCs w:val="20"/>
                <w:lang w:val="en-GB"/>
              </w:rPr>
            </w:pPr>
            <w:r>
              <w:rPr>
                <w:rFonts w:ascii="Arial" w:eastAsia="Times New Roman" w:hAnsi="Arial" w:cs="Arial"/>
                <w:szCs w:val="20"/>
                <w:lang w:val="en-GB"/>
              </w:rPr>
              <w:t xml:space="preserve">3 </w:t>
            </w:r>
            <w:r w:rsidR="00997A53">
              <w:rPr>
                <w:rFonts w:ascii="Arial" w:eastAsia="Times New Roman" w:hAnsi="Arial" w:cs="Arial"/>
                <w:szCs w:val="20"/>
                <w:lang w:val="en-GB"/>
              </w:rPr>
              <w:t>January 2022</w:t>
            </w:r>
          </w:p>
        </w:tc>
        <w:tc>
          <w:tcPr>
            <w:tcW w:w="709" w:type="dxa"/>
          </w:tcPr>
          <w:p w14:paraId="2FAD549C" w14:textId="77777777" w:rsidR="00FF67C4" w:rsidRPr="00FF67C4" w:rsidRDefault="00FF67C4" w:rsidP="00FF67C4">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sz w:val="20"/>
                <w:szCs w:val="20"/>
                <w:lang w:val="en-GB"/>
              </w:rPr>
            </w:pPr>
            <w:r w:rsidRPr="00FF67C4">
              <w:rPr>
                <w:rFonts w:ascii="Arial" w:eastAsia="PMingLiU" w:hAnsi="Arial" w:cs="Arial"/>
                <w:sz w:val="20"/>
                <w:szCs w:val="20"/>
                <w:lang w:val="en-GB"/>
              </w:rPr>
              <w:t>1</w:t>
            </w:r>
          </w:p>
        </w:tc>
        <w:tc>
          <w:tcPr>
            <w:tcW w:w="1417" w:type="dxa"/>
          </w:tcPr>
          <w:p w14:paraId="2793BED0" w14:textId="15C44541" w:rsidR="00FF67C4" w:rsidRPr="00FF67C4" w:rsidRDefault="002F350B" w:rsidP="00FF67C4">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sz w:val="20"/>
                <w:szCs w:val="20"/>
                <w:lang w:val="en-GB"/>
              </w:rPr>
            </w:pPr>
            <w:r>
              <w:rPr>
                <w:rFonts w:ascii="Arial" w:eastAsia="Times New Roman" w:hAnsi="Arial" w:cs="Arial"/>
                <w:szCs w:val="20"/>
                <w:lang w:val="en-GB"/>
              </w:rPr>
              <w:t>Erick Ramadie</w:t>
            </w:r>
          </w:p>
        </w:tc>
        <w:tc>
          <w:tcPr>
            <w:tcW w:w="5696" w:type="dxa"/>
          </w:tcPr>
          <w:p w14:paraId="6A0BF8BE" w14:textId="77777777" w:rsidR="00FF67C4" w:rsidRPr="00FF67C4" w:rsidRDefault="00FF67C4" w:rsidP="00FF67C4">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sz w:val="20"/>
                <w:szCs w:val="20"/>
                <w:lang w:val="en-GB"/>
              </w:rPr>
            </w:pPr>
            <w:r w:rsidRPr="00FF67C4">
              <w:rPr>
                <w:rFonts w:ascii="Arial" w:eastAsia="Times New Roman" w:hAnsi="Arial" w:cs="Arial"/>
                <w:szCs w:val="20"/>
                <w:lang w:val="en-GB"/>
              </w:rPr>
              <w:t>This provides the initial SHE specification requirements that must be met by the relevant contractors who have been awarded a contract for the work to be performed for Eskom.</w:t>
            </w:r>
          </w:p>
        </w:tc>
      </w:tr>
      <w:tr w:rsidR="00FF67C4" w:rsidRPr="00FF67C4" w14:paraId="1997EED9" w14:textId="77777777" w:rsidTr="00336334">
        <w:trPr>
          <w:trHeight w:val="1480"/>
        </w:trPr>
        <w:tc>
          <w:tcPr>
            <w:tcW w:w="1720" w:type="dxa"/>
          </w:tcPr>
          <w:p w14:paraId="40108CF8" w14:textId="79799800" w:rsidR="00FF67C4" w:rsidRPr="00FF67C4" w:rsidRDefault="00AC381F" w:rsidP="00FF67C4">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szCs w:val="20"/>
                <w:lang w:val="en-GB"/>
              </w:rPr>
            </w:pPr>
            <w:r>
              <w:rPr>
                <w:rFonts w:ascii="Arial" w:eastAsia="Times New Roman" w:hAnsi="Arial" w:cs="Arial"/>
                <w:szCs w:val="20"/>
                <w:lang w:val="en-GB"/>
              </w:rPr>
              <w:t>3</w:t>
            </w:r>
            <w:r w:rsidR="00997A53">
              <w:rPr>
                <w:rFonts w:ascii="Arial" w:eastAsia="Times New Roman" w:hAnsi="Arial" w:cs="Arial"/>
                <w:szCs w:val="20"/>
                <w:lang w:val="en-GB"/>
              </w:rPr>
              <w:t xml:space="preserve"> January 2022</w:t>
            </w:r>
          </w:p>
        </w:tc>
        <w:tc>
          <w:tcPr>
            <w:tcW w:w="709" w:type="dxa"/>
          </w:tcPr>
          <w:p w14:paraId="55FCEA1F" w14:textId="77777777" w:rsidR="00FF67C4" w:rsidRPr="00FF67C4" w:rsidRDefault="00FF67C4" w:rsidP="00FF67C4">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sz w:val="20"/>
                <w:szCs w:val="20"/>
                <w:lang w:val="en-GB"/>
              </w:rPr>
            </w:pPr>
            <w:r w:rsidRPr="00FF67C4">
              <w:rPr>
                <w:rFonts w:ascii="Arial" w:eastAsia="PMingLiU" w:hAnsi="Arial" w:cs="Arial"/>
                <w:sz w:val="20"/>
                <w:szCs w:val="20"/>
                <w:lang w:val="en-GB"/>
              </w:rPr>
              <w:t>2</w:t>
            </w:r>
          </w:p>
        </w:tc>
        <w:tc>
          <w:tcPr>
            <w:tcW w:w="1417" w:type="dxa"/>
          </w:tcPr>
          <w:p w14:paraId="62AE93E8" w14:textId="0EA0D516" w:rsidR="00FF67C4" w:rsidRPr="00FF67C4" w:rsidRDefault="002F350B" w:rsidP="00FF67C4">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szCs w:val="20"/>
                <w:lang w:val="en-GB"/>
              </w:rPr>
            </w:pPr>
            <w:r>
              <w:rPr>
                <w:rFonts w:ascii="Arial" w:eastAsia="Times New Roman" w:hAnsi="Arial" w:cs="Arial"/>
                <w:szCs w:val="20"/>
                <w:lang w:val="en-GB"/>
              </w:rPr>
              <w:t>Erick Ramadie</w:t>
            </w:r>
          </w:p>
        </w:tc>
        <w:tc>
          <w:tcPr>
            <w:tcW w:w="5696" w:type="dxa"/>
          </w:tcPr>
          <w:p w14:paraId="5E6D13A8" w14:textId="77777777" w:rsidR="00FF67C4" w:rsidRPr="00FF67C4" w:rsidRDefault="00FF67C4" w:rsidP="00FF67C4">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szCs w:val="20"/>
                <w:lang w:val="en-GB"/>
              </w:rPr>
            </w:pPr>
            <w:r w:rsidRPr="00FF67C4">
              <w:rPr>
                <w:rFonts w:ascii="Arial" w:eastAsia="Times New Roman" w:hAnsi="Arial" w:cs="Arial"/>
                <w:szCs w:val="20"/>
                <w:lang w:val="en-GB"/>
              </w:rPr>
              <w:t>Inclusion of the Baseline Risk Assessment in the Specifications for Contractors.</w:t>
            </w:r>
          </w:p>
        </w:tc>
      </w:tr>
      <w:tr w:rsidR="00F34A1E" w:rsidRPr="00FF67C4" w14:paraId="2A84933E" w14:textId="77777777" w:rsidTr="00336334">
        <w:trPr>
          <w:trHeight w:val="1480"/>
        </w:trPr>
        <w:tc>
          <w:tcPr>
            <w:tcW w:w="1720" w:type="dxa"/>
          </w:tcPr>
          <w:p w14:paraId="5447D821" w14:textId="2620B5F6" w:rsidR="00F34A1E" w:rsidRDefault="00F270E1" w:rsidP="00FF67C4">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szCs w:val="20"/>
                <w:lang w:val="en-GB"/>
              </w:rPr>
            </w:pPr>
            <w:r>
              <w:rPr>
                <w:rFonts w:ascii="Arial" w:eastAsia="Times New Roman" w:hAnsi="Arial" w:cs="Arial"/>
                <w:szCs w:val="20"/>
                <w:lang w:val="en-GB"/>
              </w:rPr>
              <w:t>01 July</w:t>
            </w:r>
            <w:bookmarkStart w:id="270" w:name="_GoBack"/>
            <w:bookmarkEnd w:id="270"/>
            <w:r w:rsidR="00F34A1E">
              <w:rPr>
                <w:rFonts w:ascii="Arial" w:eastAsia="Times New Roman" w:hAnsi="Arial" w:cs="Arial"/>
                <w:szCs w:val="20"/>
                <w:lang w:val="en-GB"/>
              </w:rPr>
              <w:t xml:space="preserve"> 2022</w:t>
            </w:r>
          </w:p>
        </w:tc>
        <w:tc>
          <w:tcPr>
            <w:tcW w:w="709" w:type="dxa"/>
          </w:tcPr>
          <w:p w14:paraId="633B39A3" w14:textId="54E7D343" w:rsidR="00F34A1E" w:rsidRPr="00FF67C4" w:rsidRDefault="00F34A1E" w:rsidP="00FF67C4">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sz w:val="20"/>
                <w:szCs w:val="20"/>
                <w:lang w:val="en-GB"/>
              </w:rPr>
            </w:pPr>
            <w:r>
              <w:rPr>
                <w:rFonts w:ascii="Arial" w:eastAsia="PMingLiU" w:hAnsi="Arial" w:cs="Arial"/>
                <w:sz w:val="20"/>
                <w:szCs w:val="20"/>
                <w:lang w:val="en-GB"/>
              </w:rPr>
              <w:t>3</w:t>
            </w:r>
          </w:p>
        </w:tc>
        <w:tc>
          <w:tcPr>
            <w:tcW w:w="1417" w:type="dxa"/>
          </w:tcPr>
          <w:p w14:paraId="721EFF46" w14:textId="425B31AD" w:rsidR="00F34A1E" w:rsidRDefault="00F34A1E" w:rsidP="00FF67C4">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szCs w:val="20"/>
                <w:lang w:val="en-GB"/>
              </w:rPr>
            </w:pPr>
            <w:r>
              <w:rPr>
                <w:rFonts w:ascii="Arial" w:eastAsia="Times New Roman" w:hAnsi="Arial" w:cs="Arial"/>
                <w:szCs w:val="20"/>
                <w:lang w:val="en-GB"/>
              </w:rPr>
              <w:t>Tshokolo Mofokeng</w:t>
            </w:r>
          </w:p>
        </w:tc>
        <w:tc>
          <w:tcPr>
            <w:tcW w:w="5696" w:type="dxa"/>
          </w:tcPr>
          <w:p w14:paraId="2A341133" w14:textId="0C51EDAC" w:rsidR="00F34A1E" w:rsidRPr="00FF67C4" w:rsidRDefault="00C467FE" w:rsidP="00FF67C4">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szCs w:val="20"/>
                <w:lang w:val="en-GB"/>
              </w:rPr>
            </w:pPr>
            <w:r>
              <w:rPr>
                <w:rFonts w:ascii="Arial" w:eastAsia="Times New Roman" w:hAnsi="Arial" w:cs="Arial"/>
                <w:szCs w:val="20"/>
                <w:lang w:val="en-GB"/>
              </w:rPr>
              <w:t xml:space="preserve">Making the specifications to be scope specific </w:t>
            </w:r>
            <w:proofErr w:type="gramStart"/>
            <w:r>
              <w:rPr>
                <w:rFonts w:ascii="Arial" w:eastAsia="Times New Roman" w:hAnsi="Arial" w:cs="Arial"/>
                <w:szCs w:val="20"/>
                <w:lang w:val="en-GB"/>
              </w:rPr>
              <w:t>and also</w:t>
            </w:r>
            <w:proofErr w:type="gramEnd"/>
            <w:r>
              <w:rPr>
                <w:rFonts w:ascii="Arial" w:eastAsia="Times New Roman" w:hAnsi="Arial" w:cs="Arial"/>
                <w:szCs w:val="20"/>
                <w:lang w:val="en-GB"/>
              </w:rPr>
              <w:t xml:space="preserve"> included scope risk assessment.</w:t>
            </w:r>
          </w:p>
        </w:tc>
      </w:tr>
    </w:tbl>
    <w:p w14:paraId="74B2B400" w14:textId="77777777" w:rsidR="00FF67C4" w:rsidRPr="00FF67C4" w:rsidRDefault="00FF67C4" w:rsidP="00FF67C4">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Times New Roman"/>
          <w:szCs w:val="20"/>
          <w:lang w:val="en-GB"/>
        </w:rPr>
      </w:pPr>
    </w:p>
    <w:p w14:paraId="06B0548C" w14:textId="77777777" w:rsidR="00FF67C4" w:rsidRPr="00FF67C4" w:rsidRDefault="00FF67C4" w:rsidP="00FF67C4">
      <w:pPr>
        <w:jc w:val="both"/>
        <w:rPr>
          <w:rFonts w:ascii="Arial" w:hAnsi="Arial" w:cs="Arial"/>
          <w:sz w:val="20"/>
          <w:szCs w:val="20"/>
          <w:lang w:val="en-GB"/>
        </w:rPr>
      </w:pPr>
    </w:p>
    <w:p w14:paraId="35A82BBE" w14:textId="77777777" w:rsidR="00FF67C4" w:rsidRPr="00990A63" w:rsidRDefault="00FF67C4" w:rsidP="005876F1">
      <w:pPr>
        <w:spacing w:after="0" w:line="240" w:lineRule="auto"/>
        <w:jc w:val="both"/>
        <w:rPr>
          <w:rFonts w:ascii="Arial" w:eastAsia="PMingLiU" w:hAnsi="Arial" w:cs="Arial"/>
          <w:bCs/>
          <w:sz w:val="20"/>
          <w:szCs w:val="20"/>
        </w:rPr>
      </w:pPr>
    </w:p>
    <w:sectPr w:rsidR="00FF67C4" w:rsidRPr="00990A63" w:rsidSect="00915B18">
      <w:headerReference w:type="even" r:id="rId11"/>
      <w:headerReference w:type="default" r:id="rId12"/>
      <w:footerReference w:type="default" r:id="rId13"/>
      <w:headerReference w:type="first" r:id="rId14"/>
      <w:pgSz w:w="11906" w:h="16838"/>
      <w:pgMar w:top="1440" w:right="1440" w:bottom="1440" w:left="1440" w:header="34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2459E0" w14:textId="77777777" w:rsidR="005D5126" w:rsidRDefault="005D5126" w:rsidP="00201A98">
      <w:pPr>
        <w:spacing w:after="0" w:line="240" w:lineRule="auto"/>
      </w:pPr>
      <w:r>
        <w:separator/>
      </w:r>
    </w:p>
  </w:endnote>
  <w:endnote w:type="continuationSeparator" w:id="0">
    <w:p w14:paraId="64B1C216" w14:textId="77777777" w:rsidR="005D5126" w:rsidRDefault="005D5126"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w:panose1 w:val="00000000000000000000"/>
    <w:charset w:val="00"/>
    <w:family w:val="swiss"/>
    <w:notTrueType/>
    <w:pitch w:val="default"/>
    <w:sig w:usb0="00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tblInd w:w="-459" w:type="dxa"/>
      <w:tblLook w:val="04A0" w:firstRow="1" w:lastRow="0" w:firstColumn="1" w:lastColumn="0" w:noHBand="0" w:noVBand="1"/>
    </w:tblPr>
    <w:tblGrid>
      <w:gridCol w:w="6237"/>
      <w:gridCol w:w="3969"/>
    </w:tblGrid>
    <w:tr w:rsidR="00D22B5D" w14:paraId="0EDB97CA" w14:textId="77777777" w:rsidTr="00EA1B3D">
      <w:tc>
        <w:tcPr>
          <w:tcW w:w="10206" w:type="dxa"/>
          <w:gridSpan w:val="2"/>
          <w:tcBorders>
            <w:top w:val="nil"/>
            <w:left w:val="nil"/>
            <w:bottom w:val="nil"/>
            <w:right w:val="nil"/>
          </w:tcBorders>
          <w:vAlign w:val="center"/>
        </w:tcPr>
        <w:p w14:paraId="0C50B27A" w14:textId="77777777" w:rsidR="00D22B5D" w:rsidRPr="00A22EF4" w:rsidRDefault="00D22B5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D22B5D" w14:paraId="086442AC" w14:textId="77777777" w:rsidTr="00EA1B3D">
      <w:tc>
        <w:tcPr>
          <w:tcW w:w="10206" w:type="dxa"/>
          <w:gridSpan w:val="2"/>
          <w:tcBorders>
            <w:top w:val="nil"/>
            <w:left w:val="nil"/>
            <w:bottom w:val="nil"/>
            <w:right w:val="nil"/>
          </w:tcBorders>
        </w:tcPr>
        <w:p w14:paraId="195ACCF8" w14:textId="77777777" w:rsidR="00D22B5D" w:rsidRDefault="00D22B5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4ADA8D1A" wp14:editId="3D64003A">
                    <wp:simplePos x="0" y="0"/>
                    <wp:positionH relativeFrom="column">
                      <wp:posOffset>3175</wp:posOffset>
                    </wp:positionH>
                    <wp:positionV relativeFrom="paragraph">
                      <wp:posOffset>144780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C108E69" w14:textId="77777777" w:rsidR="00D22B5D" w:rsidRPr="0047798B" w:rsidRDefault="00D22B5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623420AB" w14:textId="77777777" w:rsidR="00D22B5D" w:rsidRPr="007D1F0A" w:rsidRDefault="00D22B5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ADA8D1A" id="_x0000_t202" coordsize="21600,21600" o:spt="202" path="m,l,21600r21600,l21600,xe">
                    <v:stroke joinstyle="miter"/>
                    <v:path gradientshapeok="t" o:connecttype="rect"/>
                  </v:shapetype>
                  <v:shape id="Text Box 3" o:spid="_x0000_s1026" type="#_x0000_t202" style="position:absolute;margin-left:.25pt;margin-top:11.4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" filled="f" stroked="f" strokeweight=".5pt">
                    <v:textbox>
                      <w:txbxContent>
                        <w:p w14:paraId="3C108E69" w14:textId="77777777" w:rsidR="00E60059" w:rsidRPr="0047798B" w:rsidRDefault="00E60059"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623420AB" w14:textId="77777777" w:rsidR="00E60059" w:rsidRPr="007D1F0A" w:rsidRDefault="00E60059"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4B75FC7E" w14:textId="77777777" w:rsidR="00D22B5D" w:rsidRDefault="00D22B5D" w:rsidP="00EA1B3D">
          <w:pPr>
            <w:rPr>
              <w:rFonts w:ascii="Arial" w:hAnsi="Arial" w:cs="Arial"/>
              <w:sz w:val="20"/>
              <w:szCs w:val="20"/>
              <w:lang w:val="en-GB"/>
            </w:rPr>
          </w:pPr>
        </w:p>
      </w:tc>
    </w:tr>
    <w:tr w:rsidR="00D22B5D" w14:paraId="60CF9C48" w14:textId="77777777" w:rsidTr="00EA1B3D">
      <w:tc>
        <w:tcPr>
          <w:tcW w:w="6237" w:type="dxa"/>
          <w:tcBorders>
            <w:top w:val="nil"/>
            <w:left w:val="nil"/>
            <w:bottom w:val="nil"/>
            <w:right w:val="nil"/>
          </w:tcBorders>
          <w:vAlign w:val="center"/>
        </w:tcPr>
        <w:p w14:paraId="095E6C3F" w14:textId="77777777" w:rsidR="00D22B5D" w:rsidRDefault="00D22B5D" w:rsidP="00732A3F">
          <w:pPr>
            <w:rPr>
              <w:rFonts w:ascii="Arial" w:hAnsi="Arial" w:cs="Arial"/>
              <w:sz w:val="20"/>
              <w:szCs w:val="20"/>
              <w:lang w:val="en-GB"/>
            </w:rPr>
          </w:pPr>
        </w:p>
      </w:tc>
      <w:tc>
        <w:tcPr>
          <w:tcW w:w="3969" w:type="dxa"/>
          <w:tcBorders>
            <w:top w:val="nil"/>
            <w:left w:val="nil"/>
            <w:bottom w:val="nil"/>
            <w:right w:val="nil"/>
          </w:tcBorders>
          <w:vAlign w:val="center"/>
        </w:tcPr>
        <w:p w14:paraId="066B635D" w14:textId="77777777" w:rsidR="00D22B5D" w:rsidRDefault="00D22B5D" w:rsidP="00915B18">
          <w:pPr>
            <w:rPr>
              <w:rFonts w:ascii="Arial" w:hAnsi="Arial" w:cs="Arial"/>
              <w:sz w:val="20"/>
              <w:szCs w:val="20"/>
              <w:lang w:val="en-GB"/>
            </w:rPr>
          </w:pPr>
        </w:p>
      </w:tc>
    </w:tr>
  </w:tbl>
  <w:p w14:paraId="17AB6A86" w14:textId="77777777" w:rsidR="00D22B5D" w:rsidRPr="00A22EF4" w:rsidRDefault="00D22B5D"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96FF24" w14:textId="77777777" w:rsidR="005D5126" w:rsidRDefault="005D5126" w:rsidP="00201A98">
      <w:pPr>
        <w:spacing w:after="0" w:line="240" w:lineRule="auto"/>
      </w:pPr>
      <w:r>
        <w:separator/>
      </w:r>
    </w:p>
  </w:footnote>
  <w:footnote w:type="continuationSeparator" w:id="0">
    <w:p w14:paraId="60510976" w14:textId="77777777" w:rsidR="005D5126" w:rsidRDefault="005D5126"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38BF48" w14:textId="77777777" w:rsidR="00D22B5D" w:rsidRDefault="00D22B5D">
    <w:pPr>
      <w:pStyle w:val="Header"/>
    </w:pPr>
    <w:r>
      <w:rPr>
        <w:noProof/>
      </w:rPr>
      <w:pict w14:anchorId="516ECCF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2051"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44"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9"/>
      <w:gridCol w:w="3557"/>
      <w:gridCol w:w="1565"/>
      <w:gridCol w:w="1707"/>
      <w:gridCol w:w="569"/>
      <w:gridCol w:w="427"/>
    </w:tblGrid>
    <w:tr w:rsidR="00D22B5D" w:rsidRPr="00116E60" w14:paraId="0F747DC5" w14:textId="77777777" w:rsidTr="00915B18">
      <w:trPr>
        <w:cantSplit/>
        <w:trHeight w:val="180"/>
      </w:trPr>
      <w:tc>
        <w:tcPr>
          <w:tcW w:w="2419" w:type="dxa"/>
          <w:vMerge w:val="restart"/>
          <w:vAlign w:val="bottom"/>
        </w:tcPr>
        <w:p w14:paraId="237EDC04" w14:textId="77777777" w:rsidR="00D22B5D" w:rsidRPr="003914DE" w:rsidRDefault="00D22B5D" w:rsidP="00EA1B3D">
          <w:pPr>
            <w:spacing w:before="840"/>
            <w:rPr>
              <w:rFonts w:ascii="Arial" w:hAnsi="Arial"/>
              <w:b/>
              <w:lang w:val="en-GB"/>
            </w:rPr>
          </w:pPr>
          <w:r>
            <w:rPr>
              <w:rFonts w:ascii="Arial" w:hAnsi="Arial"/>
              <w:b/>
              <w:lang w:val="en-GB"/>
            </w:rPr>
            <w:object w:dxaOrig="0" w:dyaOrig="0" w14:anchorId="22B9BED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18174422" r:id="rId2"/>
            </w:object>
          </w:r>
        </w:p>
      </w:tc>
      <w:tc>
        <w:tcPr>
          <w:tcW w:w="3557" w:type="dxa"/>
          <w:vMerge w:val="restart"/>
          <w:vAlign w:val="center"/>
        </w:tcPr>
        <w:p w14:paraId="54CB5B05" w14:textId="77777777" w:rsidR="00D22B5D" w:rsidRPr="0041303A" w:rsidRDefault="00D22B5D" w:rsidP="0041303A">
          <w:pPr>
            <w:spacing w:before="120" w:after="120" w:line="240" w:lineRule="auto"/>
            <w:jc w:val="center"/>
            <w:rPr>
              <w:rFonts w:ascii="Arial Bold" w:eastAsia="PMingLiU" w:hAnsi="Arial Bold" w:cs="Arial"/>
              <w:b/>
              <w:color w:val="0000FF"/>
              <w:szCs w:val="24"/>
              <w:lang w:val="en-GB"/>
            </w:rPr>
          </w:pPr>
          <w:r w:rsidRPr="0041303A">
            <w:rPr>
              <w:rFonts w:ascii="Arial Bold" w:eastAsia="PMingLiU" w:hAnsi="Arial Bold" w:cs="Arial"/>
              <w:b/>
              <w:szCs w:val="24"/>
              <w:lang w:val="en-GB"/>
            </w:rPr>
            <w:t>SHE SPECIFICATION</w:t>
          </w:r>
        </w:p>
        <w:p w14:paraId="186FB94B" w14:textId="77777777" w:rsidR="00D22B5D" w:rsidRPr="0041303A" w:rsidRDefault="00D22B5D" w:rsidP="0053237F">
          <w:pPr>
            <w:spacing w:after="0"/>
            <w:jc w:val="center"/>
            <w:rPr>
              <w:rFonts w:ascii="Arial" w:hAnsi="Arial" w:cs="Arial"/>
              <w:b/>
              <w:sz w:val="24"/>
              <w:szCs w:val="24"/>
              <w:lang w:val="en-GB"/>
            </w:rPr>
          </w:pPr>
          <w:r>
            <w:rPr>
              <w:rFonts w:ascii="Arial" w:eastAsia="PMingLiU" w:hAnsi="Arial" w:cs="Arial"/>
              <w:bCs/>
              <w:color w:val="1F497D"/>
              <w:lang w:val="en-GB"/>
            </w:rPr>
            <w:t>HIGH RISK/CONSTRUCTION</w:t>
          </w:r>
          <w:r w:rsidRPr="00104D33">
            <w:rPr>
              <w:rFonts w:ascii="Arial" w:eastAsia="PMingLiU" w:hAnsi="Arial" w:cs="Arial"/>
              <w:bCs/>
              <w:color w:val="1F497D"/>
              <w:lang w:val="en-GB"/>
            </w:rPr>
            <w:t xml:space="preserve"> </w:t>
          </w:r>
          <w:r>
            <w:rPr>
              <w:rFonts w:ascii="Arial" w:eastAsia="PMingLiU" w:hAnsi="Arial" w:cs="Arial"/>
              <w:bCs/>
              <w:color w:val="1F497D"/>
              <w:lang w:val="en-GB"/>
            </w:rPr>
            <w:t>SERVICES</w:t>
          </w:r>
        </w:p>
      </w:tc>
      <w:tc>
        <w:tcPr>
          <w:tcW w:w="1565" w:type="dxa"/>
          <w:shd w:val="clear" w:color="auto" w:fill="auto"/>
          <w:vAlign w:val="center"/>
        </w:tcPr>
        <w:p w14:paraId="112429FF" w14:textId="77777777" w:rsidR="00D22B5D" w:rsidRPr="003914DE" w:rsidRDefault="00D22B5D"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7" w:type="dxa"/>
          <w:shd w:val="clear" w:color="auto" w:fill="auto"/>
          <w:vAlign w:val="center"/>
        </w:tcPr>
        <w:p w14:paraId="336BD482" w14:textId="77777777" w:rsidR="00D22B5D" w:rsidRPr="003914DE" w:rsidRDefault="00D22B5D" w:rsidP="003113D9">
          <w:pPr>
            <w:spacing w:after="0"/>
            <w:rPr>
              <w:rFonts w:ascii="Arial" w:hAnsi="Arial"/>
              <w:b/>
              <w:sz w:val="20"/>
              <w:lang w:val="en-GB"/>
            </w:rPr>
          </w:pPr>
          <w:r w:rsidRPr="00104D33">
            <w:rPr>
              <w:rFonts w:ascii="Arial" w:eastAsia="PMingLiU" w:hAnsi="Arial" w:cs="Arial"/>
              <w:b/>
              <w:szCs w:val="24"/>
              <w:lang w:val="en-GB"/>
            </w:rPr>
            <w:t>240-73416879</w:t>
          </w:r>
        </w:p>
      </w:tc>
      <w:tc>
        <w:tcPr>
          <w:tcW w:w="569" w:type="dxa"/>
          <w:shd w:val="clear" w:color="auto" w:fill="auto"/>
          <w:vAlign w:val="center"/>
        </w:tcPr>
        <w:p w14:paraId="4AC453E5" w14:textId="77777777" w:rsidR="00D22B5D" w:rsidRPr="003914DE" w:rsidRDefault="00D22B5D" w:rsidP="003113D9">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14:paraId="68D35BC5" w14:textId="77777777" w:rsidR="00D22B5D" w:rsidRPr="003914DE" w:rsidRDefault="00D22B5D" w:rsidP="003113D9">
          <w:pPr>
            <w:spacing w:after="0"/>
            <w:rPr>
              <w:rFonts w:ascii="Arial" w:hAnsi="Arial"/>
              <w:b/>
              <w:sz w:val="20"/>
              <w:lang w:val="en-GB"/>
            </w:rPr>
          </w:pPr>
          <w:r>
            <w:rPr>
              <w:rFonts w:ascii="Arial" w:hAnsi="Arial"/>
              <w:b/>
              <w:sz w:val="20"/>
              <w:lang w:val="en-GB"/>
            </w:rPr>
            <w:t>2</w:t>
          </w:r>
        </w:p>
      </w:tc>
    </w:tr>
    <w:tr w:rsidR="00D22B5D" w:rsidRPr="00116E60" w14:paraId="78A0FB6B" w14:textId="77777777" w:rsidTr="00915B18">
      <w:trPr>
        <w:cantSplit/>
        <w:trHeight w:val="179"/>
      </w:trPr>
      <w:tc>
        <w:tcPr>
          <w:tcW w:w="2419" w:type="dxa"/>
          <w:vMerge/>
          <w:vAlign w:val="bottom"/>
        </w:tcPr>
        <w:p w14:paraId="0309A2F2" w14:textId="77777777" w:rsidR="00D22B5D" w:rsidRPr="003914DE" w:rsidRDefault="00D22B5D" w:rsidP="00EA1B3D">
          <w:pPr>
            <w:spacing w:before="840"/>
            <w:rPr>
              <w:rFonts w:ascii="Arial" w:hAnsi="Arial"/>
              <w:b/>
              <w:lang w:val="en-GB"/>
            </w:rPr>
          </w:pPr>
        </w:p>
      </w:tc>
      <w:tc>
        <w:tcPr>
          <w:tcW w:w="3557" w:type="dxa"/>
          <w:vMerge/>
          <w:vAlign w:val="center"/>
        </w:tcPr>
        <w:p w14:paraId="23BCD01E" w14:textId="77777777" w:rsidR="00D22B5D" w:rsidRPr="003914DE" w:rsidRDefault="00D22B5D" w:rsidP="00EA1B3D">
          <w:pPr>
            <w:jc w:val="center"/>
            <w:rPr>
              <w:rFonts w:ascii="Arial" w:hAnsi="Arial" w:cs="Arial"/>
              <w:b/>
              <w:lang w:val="en-GB"/>
            </w:rPr>
          </w:pPr>
        </w:p>
      </w:tc>
      <w:tc>
        <w:tcPr>
          <w:tcW w:w="1565" w:type="dxa"/>
          <w:shd w:val="clear" w:color="auto" w:fill="auto"/>
          <w:vAlign w:val="center"/>
        </w:tcPr>
        <w:p w14:paraId="1D88DD34" w14:textId="77777777" w:rsidR="00D22B5D" w:rsidRDefault="00D22B5D" w:rsidP="00C72E5D">
          <w:pPr>
            <w:spacing w:after="0"/>
            <w:rPr>
              <w:rFonts w:ascii="Arial" w:hAnsi="Arial"/>
              <w:b/>
              <w:sz w:val="20"/>
              <w:lang w:val="en-GB"/>
            </w:rPr>
          </w:pPr>
          <w:r>
            <w:rPr>
              <w:rFonts w:ascii="Arial" w:hAnsi="Arial"/>
              <w:b/>
              <w:sz w:val="20"/>
              <w:lang w:val="en-GB"/>
            </w:rPr>
            <w:t>Document Identifier</w:t>
          </w:r>
        </w:p>
      </w:tc>
      <w:tc>
        <w:tcPr>
          <w:tcW w:w="1707" w:type="dxa"/>
          <w:shd w:val="clear" w:color="auto" w:fill="auto"/>
          <w:vAlign w:val="center"/>
        </w:tcPr>
        <w:p w14:paraId="269AD741" w14:textId="77777777" w:rsidR="00D22B5D" w:rsidRDefault="00D22B5D" w:rsidP="00380C67">
          <w:pPr>
            <w:spacing w:after="0"/>
            <w:rPr>
              <w:rFonts w:ascii="Arial" w:hAnsi="Arial"/>
              <w:b/>
              <w:color w:val="0000CC"/>
              <w:sz w:val="20"/>
              <w:lang w:val="en-GB"/>
            </w:rPr>
          </w:pPr>
          <w:r>
            <w:rPr>
              <w:rFonts w:ascii="Arial" w:hAnsi="Arial"/>
              <w:b/>
              <w:color w:val="0000CC"/>
              <w:sz w:val="20"/>
              <w:lang w:val="en-GB"/>
            </w:rPr>
            <w:t>LBS0067PS-H</w:t>
          </w:r>
        </w:p>
      </w:tc>
      <w:tc>
        <w:tcPr>
          <w:tcW w:w="569" w:type="dxa"/>
          <w:shd w:val="clear" w:color="auto" w:fill="auto"/>
          <w:vAlign w:val="center"/>
        </w:tcPr>
        <w:p w14:paraId="1D409768" w14:textId="77777777" w:rsidR="00D22B5D" w:rsidRDefault="00D22B5D" w:rsidP="0088295E">
          <w:pPr>
            <w:spacing w:after="0"/>
            <w:rPr>
              <w:rFonts w:ascii="Arial" w:hAnsi="Arial"/>
              <w:b/>
              <w:color w:val="0000CC"/>
              <w:sz w:val="20"/>
              <w:lang w:val="en-GB"/>
            </w:rPr>
          </w:pPr>
          <w:r w:rsidRPr="00C72E5D">
            <w:rPr>
              <w:rFonts w:ascii="Arial" w:hAnsi="Arial"/>
              <w:b/>
              <w:sz w:val="20"/>
              <w:lang w:val="en-GB"/>
            </w:rPr>
            <w:t>Rev</w:t>
          </w:r>
        </w:p>
      </w:tc>
      <w:tc>
        <w:tcPr>
          <w:tcW w:w="426" w:type="dxa"/>
          <w:shd w:val="clear" w:color="auto" w:fill="auto"/>
          <w:vAlign w:val="center"/>
        </w:tcPr>
        <w:p w14:paraId="51FD2C80" w14:textId="77777777" w:rsidR="00D22B5D" w:rsidRDefault="00D22B5D" w:rsidP="0088295E">
          <w:pPr>
            <w:spacing w:after="0"/>
            <w:rPr>
              <w:rFonts w:ascii="Arial" w:hAnsi="Arial"/>
              <w:b/>
              <w:color w:val="0000CC"/>
              <w:sz w:val="20"/>
              <w:lang w:val="en-GB"/>
            </w:rPr>
          </w:pPr>
          <w:r>
            <w:rPr>
              <w:rFonts w:ascii="Arial" w:hAnsi="Arial"/>
              <w:b/>
              <w:color w:val="0000CC"/>
              <w:sz w:val="20"/>
              <w:lang w:val="en-GB"/>
            </w:rPr>
            <w:t>06</w:t>
          </w:r>
        </w:p>
      </w:tc>
    </w:tr>
    <w:tr w:rsidR="00D22B5D" w:rsidRPr="00116E60" w14:paraId="2F8213E3" w14:textId="77777777" w:rsidTr="00915B18">
      <w:trPr>
        <w:cantSplit/>
        <w:trHeight w:val="179"/>
      </w:trPr>
      <w:tc>
        <w:tcPr>
          <w:tcW w:w="2419" w:type="dxa"/>
          <w:vMerge/>
          <w:vAlign w:val="bottom"/>
        </w:tcPr>
        <w:p w14:paraId="52DA3EAB" w14:textId="77777777" w:rsidR="00D22B5D" w:rsidRPr="003914DE" w:rsidRDefault="00D22B5D" w:rsidP="00EA1B3D">
          <w:pPr>
            <w:spacing w:before="840"/>
            <w:rPr>
              <w:rFonts w:ascii="Arial" w:hAnsi="Arial"/>
              <w:b/>
              <w:lang w:val="en-GB"/>
            </w:rPr>
          </w:pPr>
        </w:p>
      </w:tc>
      <w:tc>
        <w:tcPr>
          <w:tcW w:w="3557" w:type="dxa"/>
          <w:vMerge/>
          <w:vAlign w:val="center"/>
        </w:tcPr>
        <w:p w14:paraId="19A2F745" w14:textId="77777777" w:rsidR="00D22B5D" w:rsidRPr="003914DE" w:rsidRDefault="00D22B5D" w:rsidP="00EA1B3D">
          <w:pPr>
            <w:jc w:val="center"/>
            <w:rPr>
              <w:rFonts w:ascii="Arial" w:hAnsi="Arial" w:cs="Arial"/>
              <w:b/>
              <w:lang w:val="en-GB"/>
            </w:rPr>
          </w:pPr>
        </w:p>
      </w:tc>
      <w:tc>
        <w:tcPr>
          <w:tcW w:w="1565" w:type="dxa"/>
          <w:shd w:val="clear" w:color="auto" w:fill="auto"/>
          <w:vAlign w:val="center"/>
        </w:tcPr>
        <w:p w14:paraId="1BF4E10B" w14:textId="77777777" w:rsidR="00D22B5D" w:rsidRPr="003914DE" w:rsidRDefault="00D22B5D"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703" w:type="dxa"/>
          <w:gridSpan w:val="3"/>
          <w:shd w:val="clear" w:color="auto" w:fill="auto"/>
          <w:vAlign w:val="center"/>
        </w:tcPr>
        <w:p w14:paraId="1C6A27B5" w14:textId="77777777" w:rsidR="00D22B5D" w:rsidRPr="005E3BE0" w:rsidRDefault="00D22B5D" w:rsidP="0053237F">
          <w:pPr>
            <w:spacing w:after="0"/>
            <w:rPr>
              <w:rFonts w:ascii="Arial" w:hAnsi="Arial"/>
              <w:b/>
              <w:color w:val="0070C0"/>
              <w:sz w:val="20"/>
              <w:lang w:val="en-GB"/>
            </w:rPr>
          </w:pPr>
          <w:r>
            <w:rPr>
              <w:rFonts w:ascii="Arial" w:hAnsi="Arial"/>
              <w:b/>
              <w:color w:val="0070C0"/>
              <w:sz w:val="20"/>
              <w:lang w:val="en-GB"/>
            </w:rPr>
            <w:t>30</w:t>
          </w:r>
          <w:r w:rsidRPr="0041303A">
            <w:rPr>
              <w:rFonts w:ascii="Arial" w:hAnsi="Arial"/>
              <w:b/>
              <w:color w:val="0070C0"/>
              <w:sz w:val="20"/>
              <w:lang w:val="en-GB"/>
            </w:rPr>
            <w:t xml:space="preserve"> </w:t>
          </w:r>
          <w:r>
            <w:rPr>
              <w:rFonts w:ascii="Arial" w:hAnsi="Arial"/>
              <w:b/>
              <w:color w:val="0070C0"/>
              <w:sz w:val="20"/>
              <w:lang w:val="en-GB"/>
            </w:rPr>
            <w:t>September 2018</w:t>
          </w:r>
        </w:p>
      </w:tc>
    </w:tr>
    <w:tr w:rsidR="00D22B5D" w:rsidRPr="00DB041F" w14:paraId="51F60D75" w14:textId="77777777" w:rsidTr="00915B18">
      <w:trPr>
        <w:cantSplit/>
        <w:trHeight w:hRule="exact" w:val="249"/>
      </w:trPr>
      <w:tc>
        <w:tcPr>
          <w:tcW w:w="2419" w:type="dxa"/>
          <w:vMerge/>
          <w:vAlign w:val="bottom"/>
        </w:tcPr>
        <w:p w14:paraId="2C41A9BB" w14:textId="77777777" w:rsidR="00D22B5D" w:rsidRPr="003914DE" w:rsidRDefault="00D22B5D" w:rsidP="00EA1B3D">
          <w:pPr>
            <w:spacing w:before="840"/>
            <w:rPr>
              <w:rFonts w:ascii="Arial" w:hAnsi="Arial"/>
              <w:b/>
              <w:lang w:val="en-GB"/>
            </w:rPr>
          </w:pPr>
        </w:p>
      </w:tc>
      <w:tc>
        <w:tcPr>
          <w:tcW w:w="3557" w:type="dxa"/>
          <w:vMerge/>
          <w:vAlign w:val="center"/>
        </w:tcPr>
        <w:p w14:paraId="6E194299" w14:textId="77777777" w:rsidR="00D22B5D" w:rsidRPr="003914DE" w:rsidRDefault="00D22B5D" w:rsidP="00EA1B3D">
          <w:pPr>
            <w:jc w:val="center"/>
            <w:rPr>
              <w:rFonts w:ascii="Arial" w:hAnsi="Arial" w:cs="Arial"/>
              <w:b/>
              <w:lang w:val="en-GB"/>
            </w:rPr>
          </w:pPr>
        </w:p>
      </w:tc>
      <w:tc>
        <w:tcPr>
          <w:tcW w:w="1565" w:type="dxa"/>
          <w:shd w:val="clear" w:color="auto" w:fill="auto"/>
          <w:vAlign w:val="center"/>
        </w:tcPr>
        <w:p w14:paraId="5A1CD55A" w14:textId="77777777" w:rsidR="00D22B5D" w:rsidRPr="003914DE" w:rsidRDefault="00D22B5D" w:rsidP="00C72E5D">
          <w:pPr>
            <w:spacing w:after="0"/>
            <w:rPr>
              <w:rFonts w:ascii="Arial" w:hAnsi="Arial"/>
              <w:b/>
              <w:sz w:val="20"/>
              <w:lang w:val="en-GB"/>
            </w:rPr>
          </w:pPr>
          <w:r w:rsidRPr="003914DE">
            <w:rPr>
              <w:rFonts w:ascii="Arial" w:hAnsi="Arial"/>
              <w:b/>
              <w:sz w:val="20"/>
              <w:lang w:val="en-GB"/>
            </w:rPr>
            <w:t>Review Date</w:t>
          </w:r>
        </w:p>
      </w:tc>
      <w:tc>
        <w:tcPr>
          <w:tcW w:w="2703" w:type="dxa"/>
          <w:gridSpan w:val="3"/>
          <w:shd w:val="clear" w:color="auto" w:fill="auto"/>
          <w:vAlign w:val="center"/>
        </w:tcPr>
        <w:p w14:paraId="1F31BB95" w14:textId="77777777" w:rsidR="00D22B5D" w:rsidRPr="005E3BE0" w:rsidRDefault="00D22B5D" w:rsidP="002710B6">
          <w:pPr>
            <w:spacing w:after="0" w:line="240" w:lineRule="auto"/>
            <w:rPr>
              <w:rFonts w:ascii="Arial" w:hAnsi="Arial"/>
              <w:b/>
              <w:color w:val="0070C0"/>
              <w:sz w:val="20"/>
              <w:lang w:val="en-GB"/>
            </w:rPr>
          </w:pPr>
          <w:r>
            <w:rPr>
              <w:rFonts w:ascii="Arial" w:hAnsi="Arial"/>
              <w:b/>
              <w:color w:val="0070C0"/>
              <w:sz w:val="20"/>
              <w:lang w:val="en-GB"/>
            </w:rPr>
            <w:t>August 2023</w:t>
          </w:r>
        </w:p>
      </w:tc>
    </w:tr>
  </w:tbl>
  <w:p w14:paraId="676F2289" w14:textId="77777777" w:rsidR="00D22B5D" w:rsidRDefault="00D22B5D" w:rsidP="00915B1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50C63" w14:textId="77777777" w:rsidR="00D22B5D" w:rsidRDefault="00D22B5D">
    <w:pPr>
      <w:pStyle w:val="Header"/>
    </w:pPr>
    <w:r>
      <w:rPr>
        <w:noProof/>
      </w:rPr>
      <w:pict w14:anchorId="40698C7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2050"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C26A0"/>
    <w:multiLevelType w:val="hybridMultilevel"/>
    <w:tmpl w:val="915E3D8A"/>
    <w:lvl w:ilvl="0" w:tplc="22627FEA">
      <w:start w:val="1"/>
      <w:numFmt w:val="decimal"/>
      <w:lvlText w:val="%1."/>
      <w:lvlJc w:val="lef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1816959"/>
    <w:multiLevelType w:val="hybridMultilevel"/>
    <w:tmpl w:val="743C904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B585596"/>
    <w:multiLevelType w:val="multilevel"/>
    <w:tmpl w:val="0D20C768"/>
    <w:lvl w:ilvl="0">
      <w:start w:val="1"/>
      <w:numFmt w:val="decimal"/>
      <w:lvlText w:val="%1."/>
      <w:lvlJc w:val="left"/>
      <w:pPr>
        <w:ind w:left="720" w:hanging="360"/>
      </w:pPr>
      <w:rPr>
        <w:rFonts w:hint="default"/>
      </w:rPr>
    </w:lvl>
    <w:lvl w:ilvl="1">
      <w:start w:val="2"/>
      <w:numFmt w:val="decimal"/>
      <w:isLgl/>
      <w:lvlText w:val="%1.%2"/>
      <w:lvlJc w:val="left"/>
      <w:pPr>
        <w:ind w:left="764" w:hanging="480"/>
      </w:pPr>
      <w:rPr>
        <w:rFonts w:ascii="Arial" w:eastAsia="Times New Roman" w:hAnsi="Arial" w:cs="Arial" w:hint="default"/>
        <w:b/>
        <w:color w:val="auto"/>
        <w:sz w:val="22"/>
        <w:szCs w:val="22"/>
      </w:rPr>
    </w:lvl>
    <w:lvl w:ilvl="2">
      <w:start w:val="3"/>
      <w:numFmt w:val="decimal"/>
      <w:isLgl/>
      <w:lvlText w:val="%1.%2.%3"/>
      <w:lvlJc w:val="left"/>
      <w:pPr>
        <w:ind w:left="1080" w:hanging="720"/>
      </w:pPr>
      <w:rPr>
        <w:rFonts w:ascii="Arial" w:eastAsia="Times New Roman" w:hAnsi="Arial" w:cs="Arial" w:hint="default"/>
      </w:rPr>
    </w:lvl>
    <w:lvl w:ilvl="3">
      <w:start w:val="1"/>
      <w:numFmt w:val="decimal"/>
      <w:isLgl/>
      <w:lvlText w:val="%1.%2.%3.%4"/>
      <w:lvlJc w:val="left"/>
      <w:pPr>
        <w:ind w:left="1080" w:hanging="720"/>
      </w:pPr>
      <w:rPr>
        <w:rFonts w:ascii="Arial" w:eastAsia="Times New Roman" w:hAnsi="Arial" w:cs="Arial" w:hint="default"/>
      </w:rPr>
    </w:lvl>
    <w:lvl w:ilvl="4">
      <w:start w:val="1"/>
      <w:numFmt w:val="decimal"/>
      <w:isLgl/>
      <w:lvlText w:val="%1.%2.%3.%4.%5"/>
      <w:lvlJc w:val="left"/>
      <w:pPr>
        <w:ind w:left="1440" w:hanging="1080"/>
      </w:pPr>
      <w:rPr>
        <w:rFonts w:ascii="Arial" w:eastAsia="Times New Roman" w:hAnsi="Arial" w:cs="Arial" w:hint="default"/>
      </w:rPr>
    </w:lvl>
    <w:lvl w:ilvl="5">
      <w:start w:val="1"/>
      <w:numFmt w:val="decimal"/>
      <w:isLgl/>
      <w:lvlText w:val="%1.%2.%3.%4.%5.%6"/>
      <w:lvlJc w:val="left"/>
      <w:pPr>
        <w:ind w:left="1440" w:hanging="1080"/>
      </w:pPr>
      <w:rPr>
        <w:rFonts w:ascii="Arial" w:eastAsia="Times New Roman" w:hAnsi="Arial" w:cs="Arial" w:hint="default"/>
      </w:rPr>
    </w:lvl>
    <w:lvl w:ilvl="6">
      <w:start w:val="1"/>
      <w:numFmt w:val="decimal"/>
      <w:isLgl/>
      <w:lvlText w:val="%1.%2.%3.%4.%5.%6.%7"/>
      <w:lvlJc w:val="left"/>
      <w:pPr>
        <w:ind w:left="1800" w:hanging="1440"/>
      </w:pPr>
      <w:rPr>
        <w:rFonts w:ascii="Arial" w:eastAsia="Times New Roman" w:hAnsi="Arial" w:cs="Arial" w:hint="default"/>
      </w:rPr>
    </w:lvl>
    <w:lvl w:ilvl="7">
      <w:start w:val="1"/>
      <w:numFmt w:val="decimal"/>
      <w:isLgl/>
      <w:lvlText w:val="%1.%2.%3.%4.%5.%6.%7.%8"/>
      <w:lvlJc w:val="left"/>
      <w:pPr>
        <w:ind w:left="1800" w:hanging="1440"/>
      </w:pPr>
      <w:rPr>
        <w:rFonts w:ascii="Arial" w:eastAsia="Times New Roman" w:hAnsi="Arial" w:cs="Arial" w:hint="default"/>
      </w:rPr>
    </w:lvl>
    <w:lvl w:ilvl="8">
      <w:start w:val="1"/>
      <w:numFmt w:val="decimal"/>
      <w:isLgl/>
      <w:lvlText w:val="%1.%2.%3.%4.%5.%6.%7.%8.%9"/>
      <w:lvlJc w:val="left"/>
      <w:pPr>
        <w:ind w:left="2160" w:hanging="1800"/>
      </w:pPr>
      <w:rPr>
        <w:rFonts w:ascii="Arial" w:eastAsia="Times New Roman" w:hAnsi="Arial" w:cs="Arial" w:hint="default"/>
      </w:rPr>
    </w:lvl>
  </w:abstractNum>
  <w:abstractNum w:abstractNumId="3" w15:restartNumberingAfterBreak="0">
    <w:nsid w:val="0BEA4E18"/>
    <w:multiLevelType w:val="hybridMultilevel"/>
    <w:tmpl w:val="42FC512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0EC548EF"/>
    <w:multiLevelType w:val="hybridMultilevel"/>
    <w:tmpl w:val="77D005BE"/>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0EEC1515"/>
    <w:multiLevelType w:val="hybridMultilevel"/>
    <w:tmpl w:val="1C0EC326"/>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0F9B5F36"/>
    <w:multiLevelType w:val="hybridMultilevel"/>
    <w:tmpl w:val="E5C688D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0FD3333A"/>
    <w:multiLevelType w:val="hybridMultilevel"/>
    <w:tmpl w:val="C0C28DC0"/>
    <w:lvl w:ilvl="0" w:tplc="6BDEA166">
      <w:start w:val="1"/>
      <w:numFmt w:val="decimal"/>
      <w:lvlText w:val="%1."/>
      <w:lvlJc w:val="left"/>
      <w:pPr>
        <w:ind w:left="720" w:hanging="360"/>
      </w:pPr>
      <w:rPr>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108C0EC5"/>
    <w:multiLevelType w:val="hybridMultilevel"/>
    <w:tmpl w:val="8D8A8E64"/>
    <w:lvl w:ilvl="0" w:tplc="1C090019">
      <w:start w:val="1"/>
      <w:numFmt w:val="lowerLetter"/>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9" w15:restartNumberingAfterBreak="0">
    <w:nsid w:val="11E478EF"/>
    <w:multiLevelType w:val="hybridMultilevel"/>
    <w:tmpl w:val="846CCD98"/>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13AD1600"/>
    <w:multiLevelType w:val="multilevel"/>
    <w:tmpl w:val="0962516A"/>
    <w:lvl w:ilvl="0">
      <w:start w:val="1"/>
      <w:numFmt w:val="decimal"/>
      <w:lvlText w:val="%1."/>
      <w:lvlJc w:val="left"/>
      <w:pPr>
        <w:ind w:left="360" w:hanging="360"/>
      </w:pPr>
      <w:rPr>
        <w:rFonts w:hint="default"/>
        <w:sz w:val="24"/>
        <w:szCs w:val="24"/>
      </w:rPr>
    </w:lvl>
    <w:lvl w:ilvl="1">
      <w:start w:val="1"/>
      <w:numFmt w:val="decimal"/>
      <w:isLgl/>
      <w:lvlText w:val="%1.%2"/>
      <w:lvlJc w:val="left"/>
      <w:pPr>
        <w:ind w:left="360" w:hanging="360"/>
      </w:pPr>
      <w:rPr>
        <w:rFonts w:ascii="Arial" w:hAnsi="Arial" w:cs="Arial" w:hint="default"/>
        <w:b/>
        <w:sz w:val="22"/>
        <w:szCs w:val="22"/>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176B1BF8"/>
    <w:multiLevelType w:val="hybridMultilevel"/>
    <w:tmpl w:val="BA4EBCBC"/>
    <w:lvl w:ilvl="0" w:tplc="7778BA8E">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2" w15:restartNumberingAfterBreak="0">
    <w:nsid w:val="193078C9"/>
    <w:multiLevelType w:val="hybridMultilevel"/>
    <w:tmpl w:val="1CF07A9C"/>
    <w:lvl w:ilvl="0" w:tplc="7778BA8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193E1EA4"/>
    <w:multiLevelType w:val="hybridMultilevel"/>
    <w:tmpl w:val="56E05008"/>
    <w:lvl w:ilvl="0" w:tplc="1C090001">
      <w:start w:val="1"/>
      <w:numFmt w:val="bullet"/>
      <w:lvlText w:val=""/>
      <w:lvlJc w:val="left"/>
      <w:pPr>
        <w:ind w:left="643" w:hanging="360"/>
      </w:pPr>
      <w:rPr>
        <w:rFonts w:ascii="Symbol" w:hAnsi="Symbol" w:hint="default"/>
      </w:rPr>
    </w:lvl>
    <w:lvl w:ilvl="1" w:tplc="1C090003" w:tentative="1">
      <w:start w:val="1"/>
      <w:numFmt w:val="bullet"/>
      <w:lvlText w:val="o"/>
      <w:lvlJc w:val="left"/>
      <w:pPr>
        <w:ind w:left="1363" w:hanging="360"/>
      </w:pPr>
      <w:rPr>
        <w:rFonts w:ascii="Courier New" w:hAnsi="Courier New" w:cs="Courier New" w:hint="default"/>
      </w:rPr>
    </w:lvl>
    <w:lvl w:ilvl="2" w:tplc="1C090005" w:tentative="1">
      <w:start w:val="1"/>
      <w:numFmt w:val="bullet"/>
      <w:lvlText w:val=""/>
      <w:lvlJc w:val="left"/>
      <w:pPr>
        <w:ind w:left="2083" w:hanging="360"/>
      </w:pPr>
      <w:rPr>
        <w:rFonts w:ascii="Wingdings" w:hAnsi="Wingdings" w:hint="default"/>
      </w:rPr>
    </w:lvl>
    <w:lvl w:ilvl="3" w:tplc="1C090001" w:tentative="1">
      <w:start w:val="1"/>
      <w:numFmt w:val="bullet"/>
      <w:lvlText w:val=""/>
      <w:lvlJc w:val="left"/>
      <w:pPr>
        <w:ind w:left="2803" w:hanging="360"/>
      </w:pPr>
      <w:rPr>
        <w:rFonts w:ascii="Symbol" w:hAnsi="Symbol" w:hint="default"/>
      </w:rPr>
    </w:lvl>
    <w:lvl w:ilvl="4" w:tplc="1C090003" w:tentative="1">
      <w:start w:val="1"/>
      <w:numFmt w:val="bullet"/>
      <w:lvlText w:val="o"/>
      <w:lvlJc w:val="left"/>
      <w:pPr>
        <w:ind w:left="3523" w:hanging="360"/>
      </w:pPr>
      <w:rPr>
        <w:rFonts w:ascii="Courier New" w:hAnsi="Courier New" w:cs="Courier New" w:hint="default"/>
      </w:rPr>
    </w:lvl>
    <w:lvl w:ilvl="5" w:tplc="1C090005" w:tentative="1">
      <w:start w:val="1"/>
      <w:numFmt w:val="bullet"/>
      <w:lvlText w:val=""/>
      <w:lvlJc w:val="left"/>
      <w:pPr>
        <w:ind w:left="4243" w:hanging="360"/>
      </w:pPr>
      <w:rPr>
        <w:rFonts w:ascii="Wingdings" w:hAnsi="Wingdings" w:hint="default"/>
      </w:rPr>
    </w:lvl>
    <w:lvl w:ilvl="6" w:tplc="1C090001" w:tentative="1">
      <w:start w:val="1"/>
      <w:numFmt w:val="bullet"/>
      <w:lvlText w:val=""/>
      <w:lvlJc w:val="left"/>
      <w:pPr>
        <w:ind w:left="4963" w:hanging="360"/>
      </w:pPr>
      <w:rPr>
        <w:rFonts w:ascii="Symbol" w:hAnsi="Symbol" w:hint="default"/>
      </w:rPr>
    </w:lvl>
    <w:lvl w:ilvl="7" w:tplc="1C090003" w:tentative="1">
      <w:start w:val="1"/>
      <w:numFmt w:val="bullet"/>
      <w:lvlText w:val="o"/>
      <w:lvlJc w:val="left"/>
      <w:pPr>
        <w:ind w:left="5683" w:hanging="360"/>
      </w:pPr>
      <w:rPr>
        <w:rFonts w:ascii="Courier New" w:hAnsi="Courier New" w:cs="Courier New" w:hint="default"/>
      </w:rPr>
    </w:lvl>
    <w:lvl w:ilvl="8" w:tplc="1C090005" w:tentative="1">
      <w:start w:val="1"/>
      <w:numFmt w:val="bullet"/>
      <w:lvlText w:val=""/>
      <w:lvlJc w:val="left"/>
      <w:pPr>
        <w:ind w:left="6403" w:hanging="360"/>
      </w:pPr>
      <w:rPr>
        <w:rFonts w:ascii="Wingdings" w:hAnsi="Wingdings" w:hint="default"/>
      </w:rPr>
    </w:lvl>
  </w:abstractNum>
  <w:abstractNum w:abstractNumId="14" w15:restartNumberingAfterBreak="0">
    <w:nsid w:val="1A137100"/>
    <w:multiLevelType w:val="hybridMultilevel"/>
    <w:tmpl w:val="A63023B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1BAD6FB4"/>
    <w:multiLevelType w:val="hybridMultilevel"/>
    <w:tmpl w:val="5C92A7F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1F8B4549"/>
    <w:multiLevelType w:val="hybridMultilevel"/>
    <w:tmpl w:val="915E3D8A"/>
    <w:lvl w:ilvl="0" w:tplc="22627FEA">
      <w:start w:val="1"/>
      <w:numFmt w:val="decimal"/>
      <w:lvlText w:val="%1."/>
      <w:lvlJc w:val="lef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2309523C"/>
    <w:multiLevelType w:val="hybridMultilevel"/>
    <w:tmpl w:val="0DC214D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247B4002"/>
    <w:multiLevelType w:val="hybridMultilevel"/>
    <w:tmpl w:val="926001AE"/>
    <w:lvl w:ilvl="0" w:tplc="E6501066">
      <w:start w:val="1"/>
      <w:numFmt w:val="decimal"/>
      <w:lvlText w:val="%1."/>
      <w:lvlJc w:val="left"/>
      <w:pPr>
        <w:ind w:left="720" w:hanging="360"/>
      </w:pPr>
      <w:rPr>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272864CD"/>
    <w:multiLevelType w:val="hybridMultilevel"/>
    <w:tmpl w:val="4660345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294A472C"/>
    <w:multiLevelType w:val="hybridMultilevel"/>
    <w:tmpl w:val="915E3D8A"/>
    <w:lvl w:ilvl="0" w:tplc="22627FEA">
      <w:start w:val="1"/>
      <w:numFmt w:val="decimal"/>
      <w:lvlText w:val="%1."/>
      <w:lvlJc w:val="lef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29D87F33"/>
    <w:multiLevelType w:val="hybridMultilevel"/>
    <w:tmpl w:val="957EAB2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2A6B0C44"/>
    <w:multiLevelType w:val="hybridMultilevel"/>
    <w:tmpl w:val="6F28D6B6"/>
    <w:lvl w:ilvl="0" w:tplc="1C09000F">
      <w:start w:val="1"/>
      <w:numFmt w:val="decimal"/>
      <w:lvlText w:val="%1."/>
      <w:lvlJc w:val="left"/>
      <w:pPr>
        <w:ind w:left="720" w:hanging="360"/>
      </w:pPr>
    </w:lvl>
    <w:lvl w:ilvl="1" w:tplc="1C090019">
      <w:start w:val="1"/>
      <w:numFmt w:val="lowerLetter"/>
      <w:lvlText w:val="%2."/>
      <w:lvlJc w:val="left"/>
      <w:pPr>
        <w:ind w:left="1637"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23" w15:restartNumberingAfterBreak="0">
    <w:nsid w:val="2D071311"/>
    <w:multiLevelType w:val="hybridMultilevel"/>
    <w:tmpl w:val="915E3D8A"/>
    <w:lvl w:ilvl="0" w:tplc="22627FEA">
      <w:start w:val="1"/>
      <w:numFmt w:val="decimal"/>
      <w:lvlText w:val="%1."/>
      <w:lvlJc w:val="lef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15:restartNumberingAfterBreak="0">
    <w:nsid w:val="2EAA5921"/>
    <w:multiLevelType w:val="hybridMultilevel"/>
    <w:tmpl w:val="315288D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302379AB"/>
    <w:multiLevelType w:val="hybridMultilevel"/>
    <w:tmpl w:val="C36ED60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15:restartNumberingAfterBreak="0">
    <w:nsid w:val="31820244"/>
    <w:multiLevelType w:val="hybridMultilevel"/>
    <w:tmpl w:val="46AEE44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34002253"/>
    <w:multiLevelType w:val="hybridMultilevel"/>
    <w:tmpl w:val="0D6C6A7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359607AD"/>
    <w:multiLevelType w:val="hybridMultilevel"/>
    <w:tmpl w:val="6BE81D5C"/>
    <w:lvl w:ilvl="0" w:tplc="D4E4C58E">
      <w:start w:val="1"/>
      <w:numFmt w:val="decimal"/>
      <w:lvlText w:val="%1."/>
      <w:lvlJc w:val="left"/>
      <w:pPr>
        <w:ind w:left="720" w:hanging="360"/>
      </w:pPr>
      <w:rPr>
        <w:b/>
      </w:rPr>
    </w:lvl>
    <w:lvl w:ilvl="1" w:tplc="1C090019">
      <w:start w:val="1"/>
      <w:numFmt w:val="decimal"/>
      <w:lvlText w:val="%2."/>
      <w:lvlJc w:val="left"/>
      <w:pPr>
        <w:tabs>
          <w:tab w:val="num" w:pos="1440"/>
        </w:tabs>
        <w:ind w:left="1440" w:hanging="360"/>
      </w:pPr>
    </w:lvl>
    <w:lvl w:ilvl="2" w:tplc="1C09001B">
      <w:start w:val="1"/>
      <w:numFmt w:val="decimal"/>
      <w:lvlText w:val="%3."/>
      <w:lvlJc w:val="left"/>
      <w:pPr>
        <w:tabs>
          <w:tab w:val="num" w:pos="2160"/>
        </w:tabs>
        <w:ind w:left="2160" w:hanging="360"/>
      </w:pPr>
    </w:lvl>
    <w:lvl w:ilvl="3" w:tplc="1C09000F">
      <w:start w:val="1"/>
      <w:numFmt w:val="decimal"/>
      <w:lvlText w:val="%4."/>
      <w:lvlJc w:val="left"/>
      <w:pPr>
        <w:tabs>
          <w:tab w:val="num" w:pos="2880"/>
        </w:tabs>
        <w:ind w:left="2880" w:hanging="360"/>
      </w:pPr>
    </w:lvl>
    <w:lvl w:ilvl="4" w:tplc="1C090019">
      <w:start w:val="1"/>
      <w:numFmt w:val="decimal"/>
      <w:lvlText w:val="%5."/>
      <w:lvlJc w:val="left"/>
      <w:pPr>
        <w:tabs>
          <w:tab w:val="num" w:pos="3600"/>
        </w:tabs>
        <w:ind w:left="3600" w:hanging="360"/>
      </w:pPr>
    </w:lvl>
    <w:lvl w:ilvl="5" w:tplc="1C09001B">
      <w:start w:val="1"/>
      <w:numFmt w:val="decimal"/>
      <w:lvlText w:val="%6."/>
      <w:lvlJc w:val="left"/>
      <w:pPr>
        <w:tabs>
          <w:tab w:val="num" w:pos="4320"/>
        </w:tabs>
        <w:ind w:left="4320" w:hanging="360"/>
      </w:pPr>
    </w:lvl>
    <w:lvl w:ilvl="6" w:tplc="1C09000F">
      <w:start w:val="1"/>
      <w:numFmt w:val="decimal"/>
      <w:lvlText w:val="%7."/>
      <w:lvlJc w:val="left"/>
      <w:pPr>
        <w:tabs>
          <w:tab w:val="num" w:pos="5040"/>
        </w:tabs>
        <w:ind w:left="5040" w:hanging="360"/>
      </w:pPr>
    </w:lvl>
    <w:lvl w:ilvl="7" w:tplc="1C090019">
      <w:start w:val="1"/>
      <w:numFmt w:val="decimal"/>
      <w:lvlText w:val="%8."/>
      <w:lvlJc w:val="left"/>
      <w:pPr>
        <w:tabs>
          <w:tab w:val="num" w:pos="5760"/>
        </w:tabs>
        <w:ind w:left="5760" w:hanging="360"/>
      </w:pPr>
    </w:lvl>
    <w:lvl w:ilvl="8" w:tplc="1C09001B">
      <w:start w:val="1"/>
      <w:numFmt w:val="decimal"/>
      <w:lvlText w:val="%9."/>
      <w:lvlJc w:val="left"/>
      <w:pPr>
        <w:tabs>
          <w:tab w:val="num" w:pos="6480"/>
        </w:tabs>
        <w:ind w:left="6480" w:hanging="360"/>
      </w:pPr>
    </w:lvl>
  </w:abstractNum>
  <w:abstractNum w:abstractNumId="29" w15:restartNumberingAfterBreak="0">
    <w:nsid w:val="3D034A5A"/>
    <w:multiLevelType w:val="hybridMultilevel"/>
    <w:tmpl w:val="2C6698E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 w15:restartNumberingAfterBreak="0">
    <w:nsid w:val="3EB436A6"/>
    <w:multiLevelType w:val="hybridMultilevel"/>
    <w:tmpl w:val="61E62ED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3FFE27D2"/>
    <w:multiLevelType w:val="hybridMultilevel"/>
    <w:tmpl w:val="DE564342"/>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15:restartNumberingAfterBreak="0">
    <w:nsid w:val="45592829"/>
    <w:multiLevelType w:val="hybridMultilevel"/>
    <w:tmpl w:val="CA32725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3" w15:restartNumberingAfterBreak="0">
    <w:nsid w:val="460169EE"/>
    <w:multiLevelType w:val="hybridMultilevel"/>
    <w:tmpl w:val="4AA89382"/>
    <w:lvl w:ilvl="0" w:tplc="1C09000F">
      <w:start w:val="1"/>
      <w:numFmt w:val="decimal"/>
      <w:lvlText w:val="%1."/>
      <w:lvlJc w:val="left"/>
      <w:pPr>
        <w:ind w:left="720" w:hanging="360"/>
      </w:pPr>
    </w:lvl>
    <w:lvl w:ilvl="1" w:tplc="1C090019">
      <w:start w:val="1"/>
      <w:numFmt w:val="lowerLetter"/>
      <w:lvlText w:val="%2."/>
      <w:lvlJc w:val="left"/>
      <w:pPr>
        <w:ind w:left="1637"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6790840E">
      <w:start w:val="1"/>
      <w:numFmt w:val="bullet"/>
      <w:lvlText w:val=""/>
      <w:lvlJc w:val="right"/>
      <w:pPr>
        <w:ind w:left="6480" w:hanging="180"/>
      </w:pPr>
      <w:rPr>
        <w:rFonts w:ascii="Symbol" w:hAnsi="Symbol" w:hint="default"/>
      </w:rPr>
    </w:lvl>
  </w:abstractNum>
  <w:abstractNum w:abstractNumId="34" w15:restartNumberingAfterBreak="0">
    <w:nsid w:val="461721D9"/>
    <w:multiLevelType w:val="hybridMultilevel"/>
    <w:tmpl w:val="6B76F6C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15:restartNumberingAfterBreak="0">
    <w:nsid w:val="46C5425B"/>
    <w:multiLevelType w:val="hybridMultilevel"/>
    <w:tmpl w:val="B492D2C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6" w15:restartNumberingAfterBreak="0">
    <w:nsid w:val="49C96743"/>
    <w:multiLevelType w:val="multilevel"/>
    <w:tmpl w:val="917853F2"/>
    <w:lvl w:ilvl="0">
      <w:start w:val="1"/>
      <w:numFmt w:val="upperLetter"/>
      <w:lvlRestart w:val="0"/>
      <w:pStyle w:val="Appendix1"/>
      <w:suff w:val="nothing"/>
      <w:lvlText w:val="Appendix %1"/>
      <w:lvlJc w:val="left"/>
      <w:pPr>
        <w:ind w:left="0" w:firstLine="0"/>
      </w:pPr>
    </w:lvl>
    <w:lvl w:ilvl="1">
      <w:start w:val="1"/>
      <w:numFmt w:val="decimal"/>
      <w:pStyle w:val="Appendix2"/>
      <w:suff w:val="space"/>
      <w:lvlText w:val="%1.%2"/>
      <w:lvlJc w:val="left"/>
      <w:pPr>
        <w:ind w:left="397" w:hanging="397"/>
      </w:pPr>
    </w:lvl>
    <w:lvl w:ilvl="2">
      <w:start w:val="1"/>
      <w:numFmt w:val="decimal"/>
      <w:pStyle w:val="Appendix3"/>
      <w:suff w:val="space"/>
      <w:lvlText w:val="%1.%2.%3"/>
      <w:lvlJc w:val="left"/>
      <w:pPr>
        <w:ind w:left="397" w:hanging="397"/>
      </w:pPr>
    </w:lvl>
    <w:lvl w:ilvl="3">
      <w:start w:val="1"/>
      <w:numFmt w:val="decimal"/>
      <w:pStyle w:val="Appendix4"/>
      <w:suff w:val="space"/>
      <w:lvlText w:val="%1.%2.%3.%4"/>
      <w:lvlJc w:val="left"/>
      <w:pPr>
        <w:ind w:left="397" w:hanging="397"/>
      </w:pPr>
    </w:lvl>
    <w:lvl w:ilvl="4">
      <w:start w:val="1"/>
      <w:numFmt w:val="decimal"/>
      <w:pStyle w:val="Appendix5"/>
      <w:suff w:val="space"/>
      <w:lvlText w:val="%1.%2.%3.%4.%5"/>
      <w:lvlJc w:val="left"/>
      <w:pPr>
        <w:ind w:left="397" w:hanging="397"/>
      </w:pPr>
    </w:lvl>
    <w:lvl w:ilvl="5">
      <w:start w:val="1"/>
      <w:numFmt w:val="lowerLetter"/>
      <w:pStyle w:val="Appendix6"/>
      <w:lvlText w:val="%6."/>
      <w:lvlJc w:val="left"/>
      <w:pPr>
        <w:tabs>
          <w:tab w:val="num" w:pos="397"/>
        </w:tabs>
        <w:ind w:left="397" w:hanging="397"/>
      </w:pPr>
    </w:lvl>
    <w:lvl w:ilvl="6">
      <w:start w:val="1"/>
      <w:numFmt w:val="lowerRoman"/>
      <w:pStyle w:val="Appendix7"/>
      <w:lvlText w:val="%7."/>
      <w:lvlJc w:val="left"/>
      <w:pPr>
        <w:tabs>
          <w:tab w:val="num" w:pos="907"/>
        </w:tabs>
        <w:ind w:left="907" w:hanging="510"/>
      </w:pPr>
    </w:lvl>
    <w:lvl w:ilvl="7">
      <w:start w:val="1"/>
      <w:numFmt w:val="bullet"/>
      <w:pStyle w:val="Appendix8"/>
      <w:lvlText w:val=""/>
      <w:lvlJc w:val="left"/>
      <w:pPr>
        <w:tabs>
          <w:tab w:val="num" w:pos="1304"/>
        </w:tabs>
        <w:ind w:left="1304" w:hanging="397"/>
      </w:pPr>
      <w:rPr>
        <w:rFonts w:ascii="Symbol" w:hAnsi="Symbol" w:hint="default"/>
      </w:rPr>
    </w:lvl>
    <w:lvl w:ilvl="8">
      <w:start w:val="1"/>
      <w:numFmt w:val="bullet"/>
      <w:pStyle w:val="Appendix7"/>
      <w:lvlText w:val=""/>
      <w:lvlJc w:val="left"/>
      <w:pPr>
        <w:tabs>
          <w:tab w:val="num" w:pos="1701"/>
        </w:tabs>
        <w:ind w:left="1701" w:hanging="397"/>
      </w:pPr>
      <w:rPr>
        <w:rFonts w:ascii="Symbol" w:hAnsi="Symbol" w:hint="default"/>
        <w:color w:val="auto"/>
      </w:rPr>
    </w:lvl>
  </w:abstractNum>
  <w:abstractNum w:abstractNumId="37" w15:restartNumberingAfterBreak="0">
    <w:nsid w:val="4AFF6C67"/>
    <w:multiLevelType w:val="hybridMultilevel"/>
    <w:tmpl w:val="D9C85C9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15:restartNumberingAfterBreak="0">
    <w:nsid w:val="4B507F31"/>
    <w:multiLevelType w:val="hybridMultilevel"/>
    <w:tmpl w:val="7AD009A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9" w15:restartNumberingAfterBreak="0">
    <w:nsid w:val="4BD860B3"/>
    <w:multiLevelType w:val="hybridMultilevel"/>
    <w:tmpl w:val="EB360558"/>
    <w:name w:val="Appendix"/>
    <w:lvl w:ilvl="0" w:tplc="510239C8">
      <w:start w:val="1"/>
      <w:numFmt w:val="decimal"/>
      <w:lvlText w:val="%1."/>
      <w:lvlJc w:val="left"/>
      <w:pPr>
        <w:ind w:left="720" w:hanging="360"/>
      </w:pPr>
      <w:rPr>
        <w:rFonts w:ascii="Arial" w:hAnsi="Arial" w:cs="Arial" w:hint="default"/>
        <w:b w:val="0"/>
      </w:rPr>
    </w:lvl>
    <w:lvl w:ilvl="1" w:tplc="10305690" w:tentative="1">
      <w:start w:val="1"/>
      <w:numFmt w:val="lowerLetter"/>
      <w:lvlText w:val="%2."/>
      <w:lvlJc w:val="left"/>
      <w:pPr>
        <w:ind w:left="1440" w:hanging="360"/>
      </w:pPr>
    </w:lvl>
    <w:lvl w:ilvl="2" w:tplc="2B8C0174" w:tentative="1">
      <w:start w:val="1"/>
      <w:numFmt w:val="lowerRoman"/>
      <w:lvlText w:val="%3."/>
      <w:lvlJc w:val="right"/>
      <w:pPr>
        <w:ind w:left="2160" w:hanging="180"/>
      </w:pPr>
    </w:lvl>
    <w:lvl w:ilvl="3" w:tplc="FAE02402" w:tentative="1">
      <w:start w:val="1"/>
      <w:numFmt w:val="decimal"/>
      <w:lvlText w:val="%4."/>
      <w:lvlJc w:val="left"/>
      <w:pPr>
        <w:ind w:left="2880" w:hanging="360"/>
      </w:pPr>
    </w:lvl>
    <w:lvl w:ilvl="4" w:tplc="A48C24E6" w:tentative="1">
      <w:start w:val="1"/>
      <w:numFmt w:val="lowerLetter"/>
      <w:lvlText w:val="%5."/>
      <w:lvlJc w:val="left"/>
      <w:pPr>
        <w:ind w:left="3600" w:hanging="360"/>
      </w:pPr>
    </w:lvl>
    <w:lvl w:ilvl="5" w:tplc="16924390" w:tentative="1">
      <w:start w:val="1"/>
      <w:numFmt w:val="lowerRoman"/>
      <w:lvlText w:val="%6."/>
      <w:lvlJc w:val="right"/>
      <w:pPr>
        <w:ind w:left="4320" w:hanging="180"/>
      </w:pPr>
    </w:lvl>
    <w:lvl w:ilvl="6" w:tplc="6C3E04C4" w:tentative="1">
      <w:start w:val="1"/>
      <w:numFmt w:val="decimal"/>
      <w:lvlText w:val="%7."/>
      <w:lvlJc w:val="left"/>
      <w:pPr>
        <w:ind w:left="5040" w:hanging="360"/>
      </w:pPr>
    </w:lvl>
    <w:lvl w:ilvl="7" w:tplc="2884BB5E" w:tentative="1">
      <w:start w:val="1"/>
      <w:numFmt w:val="lowerLetter"/>
      <w:lvlText w:val="%8."/>
      <w:lvlJc w:val="left"/>
      <w:pPr>
        <w:ind w:left="5760" w:hanging="360"/>
      </w:pPr>
    </w:lvl>
    <w:lvl w:ilvl="8" w:tplc="7990E488" w:tentative="1">
      <w:start w:val="1"/>
      <w:numFmt w:val="lowerRoman"/>
      <w:lvlText w:val="%9."/>
      <w:lvlJc w:val="right"/>
      <w:pPr>
        <w:ind w:left="6480" w:hanging="180"/>
      </w:pPr>
    </w:lvl>
  </w:abstractNum>
  <w:abstractNum w:abstractNumId="40" w15:restartNumberingAfterBreak="0">
    <w:nsid w:val="4C3560BE"/>
    <w:multiLevelType w:val="hybridMultilevel"/>
    <w:tmpl w:val="58042A98"/>
    <w:lvl w:ilvl="0" w:tplc="1C090019">
      <w:start w:val="1"/>
      <w:numFmt w:val="lowerLetter"/>
      <w:lvlText w:val="%1."/>
      <w:lvlJc w:val="left"/>
      <w:pPr>
        <w:ind w:left="1080" w:hanging="360"/>
      </w:p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41" w15:restartNumberingAfterBreak="0">
    <w:nsid w:val="4F94191A"/>
    <w:multiLevelType w:val="hybridMultilevel"/>
    <w:tmpl w:val="5848196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2" w15:restartNumberingAfterBreak="0">
    <w:nsid w:val="51950DFF"/>
    <w:multiLevelType w:val="hybridMultilevel"/>
    <w:tmpl w:val="5EBE2D58"/>
    <w:lvl w:ilvl="0" w:tplc="065C3C7C">
      <w:start w:val="1"/>
      <w:numFmt w:val="lowerRoman"/>
      <w:lvlText w:val="%1."/>
      <w:lvlJc w:val="right"/>
      <w:pPr>
        <w:ind w:left="720" w:hanging="360"/>
      </w:pPr>
      <w:rPr>
        <w:b/>
      </w:rPr>
    </w:lvl>
    <w:lvl w:ilvl="1" w:tplc="1C090019">
      <w:start w:val="1"/>
      <w:numFmt w:val="decimal"/>
      <w:lvlText w:val="%2."/>
      <w:lvlJc w:val="left"/>
      <w:pPr>
        <w:tabs>
          <w:tab w:val="num" w:pos="1440"/>
        </w:tabs>
        <w:ind w:left="1440" w:hanging="360"/>
      </w:pPr>
    </w:lvl>
    <w:lvl w:ilvl="2" w:tplc="1C09001B">
      <w:start w:val="1"/>
      <w:numFmt w:val="decimal"/>
      <w:lvlText w:val="%3."/>
      <w:lvlJc w:val="left"/>
      <w:pPr>
        <w:tabs>
          <w:tab w:val="num" w:pos="2160"/>
        </w:tabs>
        <w:ind w:left="2160" w:hanging="360"/>
      </w:pPr>
    </w:lvl>
    <w:lvl w:ilvl="3" w:tplc="1C09000F">
      <w:start w:val="1"/>
      <w:numFmt w:val="decimal"/>
      <w:lvlText w:val="%4."/>
      <w:lvlJc w:val="left"/>
      <w:pPr>
        <w:tabs>
          <w:tab w:val="num" w:pos="2880"/>
        </w:tabs>
        <w:ind w:left="2880" w:hanging="360"/>
      </w:pPr>
    </w:lvl>
    <w:lvl w:ilvl="4" w:tplc="1C090019">
      <w:start w:val="1"/>
      <w:numFmt w:val="decimal"/>
      <w:lvlText w:val="%5."/>
      <w:lvlJc w:val="left"/>
      <w:pPr>
        <w:tabs>
          <w:tab w:val="num" w:pos="3600"/>
        </w:tabs>
        <w:ind w:left="3600" w:hanging="360"/>
      </w:pPr>
    </w:lvl>
    <w:lvl w:ilvl="5" w:tplc="1C09001B">
      <w:start w:val="1"/>
      <w:numFmt w:val="decimal"/>
      <w:lvlText w:val="%6."/>
      <w:lvlJc w:val="left"/>
      <w:pPr>
        <w:tabs>
          <w:tab w:val="num" w:pos="4320"/>
        </w:tabs>
        <w:ind w:left="4320" w:hanging="360"/>
      </w:pPr>
    </w:lvl>
    <w:lvl w:ilvl="6" w:tplc="1C09000F">
      <w:start w:val="1"/>
      <w:numFmt w:val="decimal"/>
      <w:lvlText w:val="%7."/>
      <w:lvlJc w:val="left"/>
      <w:pPr>
        <w:tabs>
          <w:tab w:val="num" w:pos="5040"/>
        </w:tabs>
        <w:ind w:left="5040" w:hanging="360"/>
      </w:pPr>
    </w:lvl>
    <w:lvl w:ilvl="7" w:tplc="1C090019">
      <w:start w:val="1"/>
      <w:numFmt w:val="decimal"/>
      <w:lvlText w:val="%8."/>
      <w:lvlJc w:val="left"/>
      <w:pPr>
        <w:tabs>
          <w:tab w:val="num" w:pos="5760"/>
        </w:tabs>
        <w:ind w:left="5760" w:hanging="360"/>
      </w:pPr>
    </w:lvl>
    <w:lvl w:ilvl="8" w:tplc="1C09001B">
      <w:start w:val="1"/>
      <w:numFmt w:val="decimal"/>
      <w:lvlText w:val="%9."/>
      <w:lvlJc w:val="left"/>
      <w:pPr>
        <w:tabs>
          <w:tab w:val="num" w:pos="6480"/>
        </w:tabs>
        <w:ind w:left="6480" w:hanging="360"/>
      </w:pPr>
    </w:lvl>
  </w:abstractNum>
  <w:abstractNum w:abstractNumId="43" w15:restartNumberingAfterBreak="0">
    <w:nsid w:val="51BC708B"/>
    <w:multiLevelType w:val="hybridMultilevel"/>
    <w:tmpl w:val="5F7ED91E"/>
    <w:lvl w:ilvl="0" w:tplc="0F6CE9F2">
      <w:start w:val="1"/>
      <w:numFmt w:val="bullet"/>
      <w:lvlText w:val=""/>
      <w:lvlJc w:val="left"/>
      <w:pPr>
        <w:ind w:left="1260" w:hanging="360"/>
      </w:pPr>
      <w:rPr>
        <w:rFonts w:ascii="Symbol" w:hAnsi="Symbol" w:hint="default"/>
      </w:rPr>
    </w:lvl>
    <w:lvl w:ilvl="1" w:tplc="93524EB0" w:tentative="1">
      <w:start w:val="1"/>
      <w:numFmt w:val="bullet"/>
      <w:lvlText w:val="o"/>
      <w:lvlJc w:val="left"/>
      <w:pPr>
        <w:ind w:left="1980" w:hanging="360"/>
      </w:pPr>
      <w:rPr>
        <w:rFonts w:ascii="Courier New" w:hAnsi="Courier New" w:cs="Courier New" w:hint="default"/>
      </w:rPr>
    </w:lvl>
    <w:lvl w:ilvl="2" w:tplc="266411CC" w:tentative="1">
      <w:start w:val="1"/>
      <w:numFmt w:val="bullet"/>
      <w:lvlText w:val=""/>
      <w:lvlJc w:val="left"/>
      <w:pPr>
        <w:ind w:left="2700" w:hanging="360"/>
      </w:pPr>
      <w:rPr>
        <w:rFonts w:ascii="Wingdings" w:hAnsi="Wingdings" w:hint="default"/>
      </w:rPr>
    </w:lvl>
    <w:lvl w:ilvl="3" w:tplc="39583D06" w:tentative="1">
      <w:start w:val="1"/>
      <w:numFmt w:val="bullet"/>
      <w:lvlText w:val=""/>
      <w:lvlJc w:val="left"/>
      <w:pPr>
        <w:ind w:left="3420" w:hanging="360"/>
      </w:pPr>
      <w:rPr>
        <w:rFonts w:ascii="Symbol" w:hAnsi="Symbol" w:hint="default"/>
      </w:rPr>
    </w:lvl>
    <w:lvl w:ilvl="4" w:tplc="5DBEBC28" w:tentative="1">
      <w:start w:val="1"/>
      <w:numFmt w:val="bullet"/>
      <w:lvlText w:val="o"/>
      <w:lvlJc w:val="left"/>
      <w:pPr>
        <w:ind w:left="4140" w:hanging="360"/>
      </w:pPr>
      <w:rPr>
        <w:rFonts w:ascii="Courier New" w:hAnsi="Courier New" w:cs="Courier New" w:hint="default"/>
      </w:rPr>
    </w:lvl>
    <w:lvl w:ilvl="5" w:tplc="FC9A5150" w:tentative="1">
      <w:start w:val="1"/>
      <w:numFmt w:val="bullet"/>
      <w:lvlText w:val=""/>
      <w:lvlJc w:val="left"/>
      <w:pPr>
        <w:ind w:left="4860" w:hanging="360"/>
      </w:pPr>
      <w:rPr>
        <w:rFonts w:ascii="Wingdings" w:hAnsi="Wingdings" w:hint="default"/>
      </w:rPr>
    </w:lvl>
    <w:lvl w:ilvl="6" w:tplc="F62C9958" w:tentative="1">
      <w:start w:val="1"/>
      <w:numFmt w:val="bullet"/>
      <w:lvlText w:val=""/>
      <w:lvlJc w:val="left"/>
      <w:pPr>
        <w:ind w:left="5580" w:hanging="360"/>
      </w:pPr>
      <w:rPr>
        <w:rFonts w:ascii="Symbol" w:hAnsi="Symbol" w:hint="default"/>
      </w:rPr>
    </w:lvl>
    <w:lvl w:ilvl="7" w:tplc="2EAAB520" w:tentative="1">
      <w:start w:val="1"/>
      <w:numFmt w:val="bullet"/>
      <w:lvlText w:val="o"/>
      <w:lvlJc w:val="left"/>
      <w:pPr>
        <w:ind w:left="6300" w:hanging="360"/>
      </w:pPr>
      <w:rPr>
        <w:rFonts w:ascii="Courier New" w:hAnsi="Courier New" w:cs="Courier New" w:hint="default"/>
      </w:rPr>
    </w:lvl>
    <w:lvl w:ilvl="8" w:tplc="0472D75E" w:tentative="1">
      <w:start w:val="1"/>
      <w:numFmt w:val="bullet"/>
      <w:lvlText w:val=""/>
      <w:lvlJc w:val="left"/>
      <w:pPr>
        <w:ind w:left="7020" w:hanging="360"/>
      </w:pPr>
      <w:rPr>
        <w:rFonts w:ascii="Wingdings" w:hAnsi="Wingdings" w:hint="default"/>
      </w:rPr>
    </w:lvl>
  </w:abstractNum>
  <w:abstractNum w:abstractNumId="44" w15:restartNumberingAfterBreak="0">
    <w:nsid w:val="52694432"/>
    <w:multiLevelType w:val="hybridMultilevel"/>
    <w:tmpl w:val="E542B57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5" w15:restartNumberingAfterBreak="0">
    <w:nsid w:val="5B5808BB"/>
    <w:multiLevelType w:val="hybridMultilevel"/>
    <w:tmpl w:val="3A66E78E"/>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6" w15:restartNumberingAfterBreak="0">
    <w:nsid w:val="5D2C3107"/>
    <w:multiLevelType w:val="hybridMultilevel"/>
    <w:tmpl w:val="3CCCCE16"/>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7" w15:restartNumberingAfterBreak="0">
    <w:nsid w:val="63161151"/>
    <w:multiLevelType w:val="hybridMultilevel"/>
    <w:tmpl w:val="EADA433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8" w15:restartNumberingAfterBreak="0">
    <w:nsid w:val="67BE33BB"/>
    <w:multiLevelType w:val="hybridMultilevel"/>
    <w:tmpl w:val="1CF07A9C"/>
    <w:lvl w:ilvl="0" w:tplc="7778BA8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9" w15:restartNumberingAfterBreak="0">
    <w:nsid w:val="685B3F8F"/>
    <w:multiLevelType w:val="hybridMultilevel"/>
    <w:tmpl w:val="3AD6B270"/>
    <w:lvl w:ilvl="0" w:tplc="2AD45BDA">
      <w:start w:val="1"/>
      <w:numFmt w:val="decimal"/>
      <w:lvlText w:val="%1."/>
      <w:lvlJc w:val="left"/>
      <w:pPr>
        <w:ind w:left="720" w:hanging="360"/>
      </w:pPr>
      <w:rPr>
        <w:strike w:val="0"/>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0" w15:restartNumberingAfterBreak="0">
    <w:nsid w:val="69646F3B"/>
    <w:multiLevelType w:val="hybridMultilevel"/>
    <w:tmpl w:val="06F06A0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1" w15:restartNumberingAfterBreak="0">
    <w:nsid w:val="6AA80D89"/>
    <w:multiLevelType w:val="hybridMultilevel"/>
    <w:tmpl w:val="0442ACEE"/>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2" w15:restartNumberingAfterBreak="0">
    <w:nsid w:val="6B712002"/>
    <w:multiLevelType w:val="hybridMultilevel"/>
    <w:tmpl w:val="77D005BE"/>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3" w15:restartNumberingAfterBreak="0">
    <w:nsid w:val="6CFB243E"/>
    <w:multiLevelType w:val="hybridMultilevel"/>
    <w:tmpl w:val="41D84D3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4" w15:restartNumberingAfterBreak="0">
    <w:nsid w:val="76C7755D"/>
    <w:multiLevelType w:val="hybridMultilevel"/>
    <w:tmpl w:val="629EDEF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5" w15:restartNumberingAfterBreak="0">
    <w:nsid w:val="7A724B90"/>
    <w:multiLevelType w:val="hybridMultilevel"/>
    <w:tmpl w:val="48F8DEB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2"/>
  </w:num>
  <w:num w:numId="2">
    <w:abstractNumId w:val="12"/>
  </w:num>
  <w:num w:numId="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3"/>
  </w:num>
  <w:num w:numId="6">
    <w:abstractNumId w:val="23"/>
  </w:num>
  <w:num w:numId="7">
    <w:abstractNumId w:val="47"/>
  </w:num>
  <w:num w:numId="8">
    <w:abstractNumId w:val="27"/>
  </w:num>
  <w:num w:numId="9">
    <w:abstractNumId w:val="48"/>
  </w:num>
  <w:num w:numId="10">
    <w:abstractNumId w:val="36"/>
  </w:num>
  <w:num w:numId="11">
    <w:abstractNumId w:val="40"/>
  </w:num>
  <w:num w:numId="12">
    <w:abstractNumId w:val="49"/>
  </w:num>
  <w:num w:numId="13">
    <w:abstractNumId w:val="21"/>
  </w:num>
  <w:num w:numId="14">
    <w:abstractNumId w:val="1"/>
  </w:num>
  <w:num w:numId="15">
    <w:abstractNumId w:val="39"/>
  </w:num>
  <w:num w:numId="16">
    <w:abstractNumId w:val="24"/>
  </w:num>
  <w:num w:numId="17">
    <w:abstractNumId w:val="45"/>
  </w:num>
  <w:num w:numId="18">
    <w:abstractNumId w:val="5"/>
  </w:num>
  <w:num w:numId="19">
    <w:abstractNumId w:val="29"/>
  </w:num>
  <w:num w:numId="20">
    <w:abstractNumId w:val="51"/>
  </w:num>
  <w:num w:numId="21">
    <w:abstractNumId w:val="55"/>
  </w:num>
  <w:num w:numId="22">
    <w:abstractNumId w:val="46"/>
  </w:num>
  <w:num w:numId="23">
    <w:abstractNumId w:val="22"/>
  </w:num>
  <w:num w:numId="24">
    <w:abstractNumId w:val="33"/>
  </w:num>
  <w:num w:numId="25">
    <w:abstractNumId w:val="53"/>
  </w:num>
  <w:num w:numId="26">
    <w:abstractNumId w:val="25"/>
  </w:num>
  <w:num w:numId="27">
    <w:abstractNumId w:val="37"/>
  </w:num>
  <w:num w:numId="28">
    <w:abstractNumId w:val="17"/>
  </w:num>
  <w:num w:numId="29">
    <w:abstractNumId w:val="26"/>
  </w:num>
  <w:num w:numId="30">
    <w:abstractNumId w:val="30"/>
  </w:num>
  <w:num w:numId="31">
    <w:abstractNumId w:val="6"/>
  </w:num>
  <w:num w:numId="32">
    <w:abstractNumId w:val="31"/>
  </w:num>
  <w:num w:numId="33">
    <w:abstractNumId w:val="44"/>
  </w:num>
  <w:num w:numId="34">
    <w:abstractNumId w:val="3"/>
  </w:num>
  <w:num w:numId="35">
    <w:abstractNumId w:val="54"/>
  </w:num>
  <w:num w:numId="36">
    <w:abstractNumId w:val="32"/>
  </w:num>
  <w:num w:numId="37">
    <w:abstractNumId w:val="9"/>
  </w:num>
  <w:num w:numId="38">
    <w:abstractNumId w:val="8"/>
  </w:num>
  <w:num w:numId="39">
    <w:abstractNumId w:val="41"/>
  </w:num>
  <w:num w:numId="40">
    <w:abstractNumId w:val="50"/>
  </w:num>
  <w:num w:numId="41">
    <w:abstractNumId w:val="19"/>
  </w:num>
  <w:num w:numId="42">
    <w:abstractNumId w:val="18"/>
  </w:num>
  <w:num w:numId="43">
    <w:abstractNumId w:val="35"/>
  </w:num>
  <w:num w:numId="44">
    <w:abstractNumId w:val="7"/>
  </w:num>
  <w:num w:numId="45">
    <w:abstractNumId w:val="34"/>
  </w:num>
  <w:num w:numId="46">
    <w:abstractNumId w:val="16"/>
  </w:num>
  <w:num w:numId="47">
    <w:abstractNumId w:val="0"/>
  </w:num>
  <w:num w:numId="48">
    <w:abstractNumId w:val="20"/>
  </w:num>
  <w:num w:numId="49">
    <w:abstractNumId w:val="38"/>
  </w:num>
  <w:num w:numId="50">
    <w:abstractNumId w:val="15"/>
  </w:num>
  <w:num w:numId="51">
    <w:abstractNumId w:val="14"/>
  </w:num>
  <w:num w:numId="52">
    <w:abstractNumId w:val="4"/>
  </w:num>
  <w:num w:numId="53">
    <w:abstractNumId w:val="11"/>
  </w:num>
  <w:num w:numId="54">
    <w:abstractNumId w:val="10"/>
  </w:num>
  <w:num w:numId="55">
    <w:abstractNumId w:val="52"/>
  </w:num>
  <w:num w:numId="5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3"/>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D03"/>
    <w:rsid w:val="000059AB"/>
    <w:rsid w:val="000119DA"/>
    <w:rsid w:val="0001489E"/>
    <w:rsid w:val="00014AE5"/>
    <w:rsid w:val="00032702"/>
    <w:rsid w:val="00036821"/>
    <w:rsid w:val="00036E4F"/>
    <w:rsid w:val="0004243F"/>
    <w:rsid w:val="00065A6C"/>
    <w:rsid w:val="00072310"/>
    <w:rsid w:val="000A01FA"/>
    <w:rsid w:val="000A27CD"/>
    <w:rsid w:val="000B165C"/>
    <w:rsid w:val="000B5BF9"/>
    <w:rsid w:val="000D344E"/>
    <w:rsid w:val="000D57AF"/>
    <w:rsid w:val="000E335D"/>
    <w:rsid w:val="00143EA0"/>
    <w:rsid w:val="001477A3"/>
    <w:rsid w:val="00155248"/>
    <w:rsid w:val="00161393"/>
    <w:rsid w:val="00164131"/>
    <w:rsid w:val="00165C84"/>
    <w:rsid w:val="00177944"/>
    <w:rsid w:val="00186EC1"/>
    <w:rsid w:val="0019541E"/>
    <w:rsid w:val="001B6390"/>
    <w:rsid w:val="001C3DD2"/>
    <w:rsid w:val="001D042C"/>
    <w:rsid w:val="001E15B2"/>
    <w:rsid w:val="001E1E6C"/>
    <w:rsid w:val="00201A98"/>
    <w:rsid w:val="0020650C"/>
    <w:rsid w:val="00206B97"/>
    <w:rsid w:val="00231488"/>
    <w:rsid w:val="00254005"/>
    <w:rsid w:val="00260818"/>
    <w:rsid w:val="002710B6"/>
    <w:rsid w:val="00273784"/>
    <w:rsid w:val="00277F20"/>
    <w:rsid w:val="002811F4"/>
    <w:rsid w:val="00282457"/>
    <w:rsid w:val="002846E3"/>
    <w:rsid w:val="002B3CC2"/>
    <w:rsid w:val="002F350B"/>
    <w:rsid w:val="003017FB"/>
    <w:rsid w:val="00306969"/>
    <w:rsid w:val="0031017A"/>
    <w:rsid w:val="003113D9"/>
    <w:rsid w:val="003229C8"/>
    <w:rsid w:val="00332369"/>
    <w:rsid w:val="003352B6"/>
    <w:rsid w:val="00336334"/>
    <w:rsid w:val="003530ED"/>
    <w:rsid w:val="003549E1"/>
    <w:rsid w:val="00356C53"/>
    <w:rsid w:val="00363349"/>
    <w:rsid w:val="00367982"/>
    <w:rsid w:val="0037051B"/>
    <w:rsid w:val="00380C67"/>
    <w:rsid w:val="003914DE"/>
    <w:rsid w:val="003A4842"/>
    <w:rsid w:val="003B3ABD"/>
    <w:rsid w:val="003B4A3C"/>
    <w:rsid w:val="003C0F71"/>
    <w:rsid w:val="003D48EC"/>
    <w:rsid w:val="003D6219"/>
    <w:rsid w:val="003E4D3F"/>
    <w:rsid w:val="003E5FE1"/>
    <w:rsid w:val="003F338D"/>
    <w:rsid w:val="003F7B1E"/>
    <w:rsid w:val="00405FC5"/>
    <w:rsid w:val="0041303A"/>
    <w:rsid w:val="00430B15"/>
    <w:rsid w:val="00430FEA"/>
    <w:rsid w:val="00433F59"/>
    <w:rsid w:val="00457274"/>
    <w:rsid w:val="00460577"/>
    <w:rsid w:val="00476EE0"/>
    <w:rsid w:val="00477A0E"/>
    <w:rsid w:val="004908BA"/>
    <w:rsid w:val="00493669"/>
    <w:rsid w:val="00497D6C"/>
    <w:rsid w:val="004A5CA1"/>
    <w:rsid w:val="004C6909"/>
    <w:rsid w:val="004E19F4"/>
    <w:rsid w:val="004E31DE"/>
    <w:rsid w:val="004F41A7"/>
    <w:rsid w:val="00503ACE"/>
    <w:rsid w:val="00526C93"/>
    <w:rsid w:val="00530C6F"/>
    <w:rsid w:val="0053237F"/>
    <w:rsid w:val="005409C6"/>
    <w:rsid w:val="00550760"/>
    <w:rsid w:val="00552B90"/>
    <w:rsid w:val="00553B29"/>
    <w:rsid w:val="005765A0"/>
    <w:rsid w:val="00577049"/>
    <w:rsid w:val="0057724A"/>
    <w:rsid w:val="00581C31"/>
    <w:rsid w:val="005876F1"/>
    <w:rsid w:val="005907A4"/>
    <w:rsid w:val="005B2CB8"/>
    <w:rsid w:val="005D5126"/>
    <w:rsid w:val="005E3BE0"/>
    <w:rsid w:val="005E6044"/>
    <w:rsid w:val="005F4FBD"/>
    <w:rsid w:val="00622DA2"/>
    <w:rsid w:val="00624E46"/>
    <w:rsid w:val="00627923"/>
    <w:rsid w:val="00636D11"/>
    <w:rsid w:val="006525A9"/>
    <w:rsid w:val="00657B8A"/>
    <w:rsid w:val="0068746F"/>
    <w:rsid w:val="00697259"/>
    <w:rsid w:val="006A67F7"/>
    <w:rsid w:val="006B3039"/>
    <w:rsid w:val="006C2FC4"/>
    <w:rsid w:val="006E3E1F"/>
    <w:rsid w:val="00705ADB"/>
    <w:rsid w:val="00723FA9"/>
    <w:rsid w:val="00732A3F"/>
    <w:rsid w:val="007555A3"/>
    <w:rsid w:val="007A0188"/>
    <w:rsid w:val="007C11BA"/>
    <w:rsid w:val="007D7AA3"/>
    <w:rsid w:val="007F3640"/>
    <w:rsid w:val="00801CF8"/>
    <w:rsid w:val="008150CB"/>
    <w:rsid w:val="00823D0A"/>
    <w:rsid w:val="0083078B"/>
    <w:rsid w:val="00875F2C"/>
    <w:rsid w:val="0088295E"/>
    <w:rsid w:val="00890907"/>
    <w:rsid w:val="00915B18"/>
    <w:rsid w:val="00976833"/>
    <w:rsid w:val="00980CE2"/>
    <w:rsid w:val="00986340"/>
    <w:rsid w:val="009921C9"/>
    <w:rsid w:val="00997A53"/>
    <w:rsid w:val="009A40C4"/>
    <w:rsid w:val="009A4B25"/>
    <w:rsid w:val="009C20AA"/>
    <w:rsid w:val="009D2616"/>
    <w:rsid w:val="009D4583"/>
    <w:rsid w:val="009F79C2"/>
    <w:rsid w:val="00A22EF4"/>
    <w:rsid w:val="00A2759C"/>
    <w:rsid w:val="00A335C5"/>
    <w:rsid w:val="00A34122"/>
    <w:rsid w:val="00A4580C"/>
    <w:rsid w:val="00A54049"/>
    <w:rsid w:val="00A6622F"/>
    <w:rsid w:val="00A66AD6"/>
    <w:rsid w:val="00A67C16"/>
    <w:rsid w:val="00A81722"/>
    <w:rsid w:val="00A9779B"/>
    <w:rsid w:val="00AB0DF6"/>
    <w:rsid w:val="00AC381F"/>
    <w:rsid w:val="00AC63CB"/>
    <w:rsid w:val="00AD10D6"/>
    <w:rsid w:val="00AD4465"/>
    <w:rsid w:val="00AE36A0"/>
    <w:rsid w:val="00AE4589"/>
    <w:rsid w:val="00AE6BB4"/>
    <w:rsid w:val="00AF4B08"/>
    <w:rsid w:val="00B01151"/>
    <w:rsid w:val="00B07771"/>
    <w:rsid w:val="00B133CB"/>
    <w:rsid w:val="00B4019C"/>
    <w:rsid w:val="00B6028D"/>
    <w:rsid w:val="00B65074"/>
    <w:rsid w:val="00B77F70"/>
    <w:rsid w:val="00B81594"/>
    <w:rsid w:val="00B91B81"/>
    <w:rsid w:val="00B91C5E"/>
    <w:rsid w:val="00BA4A33"/>
    <w:rsid w:val="00BA5C88"/>
    <w:rsid w:val="00BE194C"/>
    <w:rsid w:val="00C0348D"/>
    <w:rsid w:val="00C0721B"/>
    <w:rsid w:val="00C14101"/>
    <w:rsid w:val="00C16895"/>
    <w:rsid w:val="00C21D6A"/>
    <w:rsid w:val="00C467FE"/>
    <w:rsid w:val="00C56BD7"/>
    <w:rsid w:val="00C623F8"/>
    <w:rsid w:val="00C72E5D"/>
    <w:rsid w:val="00C7335B"/>
    <w:rsid w:val="00C7494C"/>
    <w:rsid w:val="00C8088F"/>
    <w:rsid w:val="00CA666C"/>
    <w:rsid w:val="00CD1F78"/>
    <w:rsid w:val="00CF406F"/>
    <w:rsid w:val="00D10266"/>
    <w:rsid w:val="00D22B5D"/>
    <w:rsid w:val="00D34DED"/>
    <w:rsid w:val="00D41EAD"/>
    <w:rsid w:val="00D44146"/>
    <w:rsid w:val="00D6279E"/>
    <w:rsid w:val="00D736B0"/>
    <w:rsid w:val="00D73A16"/>
    <w:rsid w:val="00DB22F3"/>
    <w:rsid w:val="00DF295B"/>
    <w:rsid w:val="00DF7C4E"/>
    <w:rsid w:val="00E2216F"/>
    <w:rsid w:val="00E41338"/>
    <w:rsid w:val="00E60059"/>
    <w:rsid w:val="00E701FB"/>
    <w:rsid w:val="00E90B24"/>
    <w:rsid w:val="00E93A8E"/>
    <w:rsid w:val="00E9774A"/>
    <w:rsid w:val="00EA1B3D"/>
    <w:rsid w:val="00EB1594"/>
    <w:rsid w:val="00EB17B0"/>
    <w:rsid w:val="00EB36DD"/>
    <w:rsid w:val="00EB67DA"/>
    <w:rsid w:val="00EC22C8"/>
    <w:rsid w:val="00ED0C9C"/>
    <w:rsid w:val="00EF356E"/>
    <w:rsid w:val="00EF6D03"/>
    <w:rsid w:val="00F01983"/>
    <w:rsid w:val="00F11204"/>
    <w:rsid w:val="00F14B86"/>
    <w:rsid w:val="00F16831"/>
    <w:rsid w:val="00F17216"/>
    <w:rsid w:val="00F270E1"/>
    <w:rsid w:val="00F34A1E"/>
    <w:rsid w:val="00F42FA2"/>
    <w:rsid w:val="00F5761E"/>
    <w:rsid w:val="00F702F4"/>
    <w:rsid w:val="00F957D5"/>
    <w:rsid w:val="00F97DA2"/>
    <w:rsid w:val="00FC415B"/>
    <w:rsid w:val="00FE27D9"/>
    <w:rsid w:val="00FF0865"/>
    <w:rsid w:val="00FF67C4"/>
  </w:rsids>
  <m:mathPr>
    <m:mathFont m:val="Cambria Math"/>
    <m:brkBin m:val="before"/>
    <m:brkBinSub m:val="--"/>
    <m:smallFrac m:val="0"/>
    <m:dispDef/>
    <m:lMargin m:val="0"/>
    <m:rMargin m:val="0"/>
    <m:defJc m:val="centerGroup"/>
    <m:wrapIndent m:val="1440"/>
    <m:intLim m:val="subSup"/>
    <m:naryLim m:val="undOvr"/>
  </m:mathPr>
  <w:themeFontLang w:val="en-ZA" w:bidi="ar-S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44EC466E"/>
  <w15:docId w15:val="{4E553669-D7D2-4B61-807D-99544A6FC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9541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B0115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B0115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9541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B0115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B01151"/>
    <w:rPr>
      <w:rFonts w:asciiTheme="majorHAnsi" w:eastAsiaTheme="majorEastAsia" w:hAnsiTheme="majorHAnsi" w:cstheme="majorBidi"/>
      <w:b/>
      <w:bCs/>
      <w:color w:val="4F81BD" w:themeColor="accent1"/>
    </w:rPr>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B01151"/>
    <w:pPr>
      <w:spacing w:after="100"/>
    </w:pPr>
  </w:style>
  <w:style w:type="character" w:styleId="Hyperlink">
    <w:name w:val="Hyperlink"/>
    <w:basedOn w:val="DefaultParagraphFont"/>
    <w:uiPriority w:val="99"/>
    <w:unhideWhenUsed/>
    <w:rsid w:val="00B01151"/>
    <w:rPr>
      <w:color w:val="0000FF" w:themeColor="hyperlink"/>
      <w:u w:val="single"/>
    </w:rPr>
  </w:style>
  <w:style w:type="paragraph" w:styleId="TOC2">
    <w:name w:val="toc 2"/>
    <w:basedOn w:val="Normal"/>
    <w:next w:val="Normal"/>
    <w:autoRedefine/>
    <w:uiPriority w:val="39"/>
    <w:unhideWhenUsed/>
    <w:rsid w:val="00B01151"/>
    <w:pPr>
      <w:spacing w:after="100"/>
      <w:ind w:left="220"/>
    </w:pPr>
  </w:style>
  <w:style w:type="paragraph" w:styleId="TOC3">
    <w:name w:val="toc 3"/>
    <w:basedOn w:val="Normal"/>
    <w:next w:val="Normal"/>
    <w:autoRedefine/>
    <w:uiPriority w:val="39"/>
    <w:unhideWhenUsed/>
    <w:rsid w:val="00A81722"/>
    <w:pPr>
      <w:spacing w:after="100"/>
      <w:ind w:left="440"/>
    </w:pPr>
  </w:style>
  <w:style w:type="paragraph" w:customStyle="1" w:styleId="Reference">
    <w:name w:val="Reference"/>
    <w:basedOn w:val="BodyText"/>
    <w:rsid w:val="00A81722"/>
    <w:pPr>
      <w:keepLines/>
      <w:tabs>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line="240" w:lineRule="auto"/>
      <w:jc w:val="both"/>
    </w:pPr>
    <w:rPr>
      <w:rFonts w:ascii="Arial" w:eastAsia="Times New Roman" w:hAnsi="Arial" w:cs="Arial"/>
      <w:szCs w:val="20"/>
      <w:lang w:val="en-GB"/>
    </w:rPr>
  </w:style>
  <w:style w:type="paragraph" w:styleId="BodyText">
    <w:name w:val="Body Text"/>
    <w:basedOn w:val="Normal"/>
    <w:link w:val="BodyTextChar"/>
    <w:uiPriority w:val="99"/>
    <w:semiHidden/>
    <w:unhideWhenUsed/>
    <w:rsid w:val="00A81722"/>
    <w:pPr>
      <w:spacing w:after="120"/>
    </w:pPr>
  </w:style>
  <w:style w:type="character" w:customStyle="1" w:styleId="BodyTextChar">
    <w:name w:val="Body Text Char"/>
    <w:basedOn w:val="DefaultParagraphFont"/>
    <w:link w:val="BodyText"/>
    <w:uiPriority w:val="99"/>
    <w:semiHidden/>
    <w:rsid w:val="00A81722"/>
  </w:style>
  <w:style w:type="paragraph" w:styleId="ListParagraph">
    <w:name w:val="List Paragraph"/>
    <w:basedOn w:val="Normal"/>
    <w:uiPriority w:val="34"/>
    <w:qFormat/>
    <w:rsid w:val="005F4FBD"/>
    <w:pPr>
      <w:ind w:left="720"/>
      <w:contextualSpacing/>
    </w:pPr>
  </w:style>
  <w:style w:type="paragraph" w:customStyle="1" w:styleId="Note">
    <w:name w:val="Note"/>
    <w:basedOn w:val="Normal"/>
    <w:qFormat/>
    <w:rsid w:val="006C2FC4"/>
    <w:pPr>
      <w:jc w:val="both"/>
    </w:pPr>
    <w:rPr>
      <w:rFonts w:ascii="Arial" w:hAnsi="Arial" w:cs="Arial"/>
      <w:lang w:val="en-GB"/>
    </w:rPr>
  </w:style>
  <w:style w:type="paragraph" w:customStyle="1" w:styleId="Appendix1">
    <w:name w:val="Appendix 1"/>
    <w:basedOn w:val="BodyText"/>
    <w:next w:val="BodyText"/>
    <w:rsid w:val="00282457"/>
    <w:pPr>
      <w:keepNext/>
      <w:keepLines/>
      <w:pageBreakBefore/>
      <w:numPr>
        <w:numId w:val="10"/>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200" w:line="240" w:lineRule="auto"/>
      <w:jc w:val="center"/>
      <w:outlineLvl w:val="0"/>
    </w:pPr>
    <w:rPr>
      <w:rFonts w:ascii="Arial Bold" w:eastAsia="PMingLiU" w:hAnsi="Arial Bold" w:cs="Times New Roman"/>
      <w:b/>
      <w:caps/>
      <w:sz w:val="24"/>
      <w:szCs w:val="20"/>
      <w:lang w:val="en-GB"/>
    </w:rPr>
  </w:style>
  <w:style w:type="paragraph" w:customStyle="1" w:styleId="Appendix2">
    <w:name w:val="Appendix 2"/>
    <w:basedOn w:val="Appendix1"/>
    <w:next w:val="BodyText"/>
    <w:rsid w:val="00282457"/>
    <w:pPr>
      <w:pageBreakBefore w:val="0"/>
      <w:numPr>
        <w:ilvl w:val="1"/>
      </w:numPr>
      <w:spacing w:before="360"/>
      <w:jc w:val="left"/>
      <w:outlineLvl w:val="1"/>
    </w:pPr>
    <w:rPr>
      <w:sz w:val="22"/>
    </w:rPr>
  </w:style>
  <w:style w:type="paragraph" w:customStyle="1" w:styleId="Appendix3">
    <w:name w:val="Appendix 3"/>
    <w:basedOn w:val="Appendix2"/>
    <w:next w:val="BodyText"/>
    <w:rsid w:val="00282457"/>
    <w:pPr>
      <w:numPr>
        <w:ilvl w:val="2"/>
      </w:numPr>
      <w:spacing w:before="280"/>
      <w:outlineLvl w:val="2"/>
    </w:pPr>
    <w:rPr>
      <w:caps w:val="0"/>
    </w:rPr>
  </w:style>
  <w:style w:type="paragraph" w:customStyle="1" w:styleId="Appendix4">
    <w:name w:val="Appendix 4"/>
    <w:basedOn w:val="Appendix3"/>
    <w:next w:val="BodyText"/>
    <w:rsid w:val="00282457"/>
    <w:pPr>
      <w:numPr>
        <w:ilvl w:val="3"/>
      </w:numPr>
      <w:outlineLvl w:val="3"/>
    </w:pPr>
  </w:style>
  <w:style w:type="paragraph" w:customStyle="1" w:styleId="Appendix5">
    <w:name w:val="Appendix 5"/>
    <w:basedOn w:val="Appendix4"/>
    <w:next w:val="BodyText"/>
    <w:rsid w:val="00282457"/>
    <w:pPr>
      <w:numPr>
        <w:ilvl w:val="4"/>
      </w:numPr>
      <w:outlineLvl w:val="4"/>
    </w:pPr>
  </w:style>
  <w:style w:type="paragraph" w:customStyle="1" w:styleId="Appendix6">
    <w:name w:val="Appendix 6"/>
    <w:basedOn w:val="Appendix5"/>
    <w:next w:val="BodyText2"/>
    <w:rsid w:val="00282457"/>
    <w:pPr>
      <w:keepNext w:val="0"/>
      <w:numPr>
        <w:ilvl w:val="5"/>
      </w:numPr>
      <w:spacing w:before="0" w:after="120"/>
      <w:jc w:val="both"/>
      <w:outlineLvl w:val="5"/>
    </w:pPr>
    <w:rPr>
      <w:rFonts w:ascii="Arial" w:hAnsi="Arial"/>
      <w:b w:val="0"/>
    </w:rPr>
  </w:style>
  <w:style w:type="paragraph" w:styleId="BodyText2">
    <w:name w:val="Body Text 2"/>
    <w:basedOn w:val="Normal"/>
    <w:link w:val="BodyText2Char"/>
    <w:uiPriority w:val="99"/>
    <w:semiHidden/>
    <w:unhideWhenUsed/>
    <w:rsid w:val="00282457"/>
    <w:pPr>
      <w:spacing w:after="120" w:line="480" w:lineRule="auto"/>
    </w:pPr>
  </w:style>
  <w:style w:type="character" w:customStyle="1" w:styleId="BodyText2Char">
    <w:name w:val="Body Text 2 Char"/>
    <w:basedOn w:val="DefaultParagraphFont"/>
    <w:link w:val="BodyText2"/>
    <w:uiPriority w:val="99"/>
    <w:semiHidden/>
    <w:rsid w:val="00282457"/>
  </w:style>
  <w:style w:type="paragraph" w:customStyle="1" w:styleId="Appendix7">
    <w:name w:val="Appendix 7"/>
    <w:basedOn w:val="Appendix6"/>
    <w:next w:val="BodyText3"/>
    <w:rsid w:val="00282457"/>
    <w:pPr>
      <w:numPr>
        <w:ilvl w:val="6"/>
      </w:numPr>
      <w:outlineLvl w:val="6"/>
    </w:pPr>
  </w:style>
  <w:style w:type="paragraph" w:styleId="BodyText3">
    <w:name w:val="Body Text 3"/>
    <w:basedOn w:val="Normal"/>
    <w:link w:val="BodyText3Char"/>
    <w:uiPriority w:val="99"/>
    <w:semiHidden/>
    <w:unhideWhenUsed/>
    <w:rsid w:val="00282457"/>
    <w:pPr>
      <w:spacing w:after="120"/>
    </w:pPr>
    <w:rPr>
      <w:sz w:val="16"/>
      <w:szCs w:val="16"/>
    </w:rPr>
  </w:style>
  <w:style w:type="character" w:customStyle="1" w:styleId="BodyText3Char">
    <w:name w:val="Body Text 3 Char"/>
    <w:basedOn w:val="DefaultParagraphFont"/>
    <w:link w:val="BodyText3"/>
    <w:uiPriority w:val="99"/>
    <w:semiHidden/>
    <w:rsid w:val="00282457"/>
    <w:rPr>
      <w:sz w:val="16"/>
      <w:szCs w:val="16"/>
    </w:rPr>
  </w:style>
  <w:style w:type="paragraph" w:customStyle="1" w:styleId="Appendix8">
    <w:name w:val="Appendix 8"/>
    <w:basedOn w:val="Appendix7"/>
    <w:rsid w:val="00282457"/>
    <w:pPr>
      <w:numPr>
        <w:ilvl w:val="7"/>
      </w:numPr>
      <w:outlineLvl w:val="7"/>
    </w:pPr>
  </w:style>
  <w:style w:type="paragraph" w:customStyle="1" w:styleId="Appendix9">
    <w:name w:val="Appendix 9"/>
    <w:basedOn w:val="Appendix8"/>
    <w:rsid w:val="00282457"/>
    <w:pPr>
      <w:numPr>
        <w:ilvl w:val="8"/>
      </w:numPr>
      <w:outlineLvl w:val="8"/>
    </w:pPr>
  </w:style>
  <w:style w:type="paragraph" w:styleId="BalloonText">
    <w:name w:val="Balloon Text"/>
    <w:basedOn w:val="Normal"/>
    <w:link w:val="BalloonTextChar"/>
    <w:uiPriority w:val="99"/>
    <w:semiHidden/>
    <w:unhideWhenUsed/>
    <w:rsid w:val="00F14B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4B86"/>
    <w:rPr>
      <w:rFonts w:ascii="Tahoma" w:hAnsi="Tahoma" w:cs="Tahoma"/>
      <w:sz w:val="16"/>
      <w:szCs w:val="16"/>
    </w:rPr>
  </w:style>
  <w:style w:type="numbering" w:customStyle="1" w:styleId="NoList1">
    <w:name w:val="No List1"/>
    <w:next w:val="NoList"/>
    <w:uiPriority w:val="99"/>
    <w:semiHidden/>
    <w:unhideWhenUsed/>
    <w:rsid w:val="00FF67C4"/>
  </w:style>
  <w:style w:type="table" w:customStyle="1" w:styleId="TableGrid1">
    <w:name w:val="Table Grid1"/>
    <w:basedOn w:val="TableNormal"/>
    <w:next w:val="TableGrid"/>
    <w:uiPriority w:val="59"/>
    <w:rsid w:val="00FF67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639925462">
      <w:bodyDiv w:val="1"/>
      <w:marLeft w:val="0"/>
      <w:marRight w:val="0"/>
      <w:marTop w:val="0"/>
      <w:marBottom w:val="0"/>
      <w:divBdr>
        <w:top w:val="none" w:sz="0" w:space="0" w:color="auto"/>
        <w:left w:val="none" w:sz="0" w:space="0" w:color="auto"/>
        <w:bottom w:val="none" w:sz="0" w:space="0" w:color="auto"/>
        <w:right w:val="none" w:sz="0" w:space="0" w:color="auto"/>
      </w:divBdr>
    </w:div>
    <w:div w:id="1123771855">
      <w:bodyDiv w:val="1"/>
      <w:marLeft w:val="0"/>
      <w:marRight w:val="0"/>
      <w:marTop w:val="0"/>
      <w:marBottom w:val="0"/>
      <w:divBdr>
        <w:top w:val="none" w:sz="0" w:space="0" w:color="auto"/>
        <w:left w:val="none" w:sz="0" w:space="0" w:color="auto"/>
        <w:bottom w:val="none" w:sz="0" w:space="0" w:color="auto"/>
        <w:right w:val="none" w:sz="0" w:space="0" w:color="auto"/>
      </w:divBdr>
    </w:div>
    <w:div w:id="1833450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48</Pages>
  <Words>15522</Words>
  <Characters>88478</Characters>
  <Application>Microsoft Office Word</Application>
  <DocSecurity>0</DocSecurity>
  <Lines>737</Lines>
  <Paragraphs>207</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103793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Tshokolo Mofokeng</cp:lastModifiedBy>
  <cp:revision>9</cp:revision>
  <cp:lastPrinted>2022-05-11T07:16:00Z</cp:lastPrinted>
  <dcterms:created xsi:type="dcterms:W3CDTF">2022-05-05T13:44:00Z</dcterms:created>
  <dcterms:modified xsi:type="dcterms:W3CDTF">2022-07-01T07:54:00Z</dcterms:modified>
</cp:coreProperties>
</file>